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Thanks again for taking the time to have a demo with Acme – it was really interesting to hear about your plans to expand overseas and I’m confident our [service] can help.</w:t>
      </w:r>
    </w:p>
    <w:p/>
    <w:p/>
    <w:p/>
    <w:p>
      <w:r>
        <w:t xml:space="preserve">I wanted to talk about next steps. If you liked our solutions, I’d be happy to [give another demo to your boss, as we discussed, and talk about pricing].</w:t>
      </w:r>
    </w:p>
    <w:p/>
    <w:p/>
    <w:p/>
    <w:p>
      <w:r>
        <w:t xml:space="preserve">Are you free for a short call with me to discuss details either tomorrow or the day after?</w:t>
      </w:r>
    </w:p>
    <w:p/>
    <w:p/>
    <w:p/>
    <w:p>
      <w:r>
        <w:t xml:space="preserve">Best,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2023-02-14T17:00:42Z</dcterms:created>
  <dcterms:modified xsi:type="dcterms:W3CDTF">2023-02-14T17:00:42Z</dcterms:modified>
</cp:coreProperties>
</file>