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62ED" w14:textId="15E56E7A" w:rsidR="003C0177" w:rsidRPr="00DE47F5" w:rsidRDefault="003C0177" w:rsidP="00734DF5">
      <w:pPr>
        <w:suppressAutoHyphens/>
        <w:spacing w:before="120" w:after="120" w:line="360" w:lineRule="auto"/>
        <w:jc w:val="both"/>
        <w:rPr>
          <w:rFonts w:ascii="Constantia" w:hAnsi="Constantia"/>
          <w:spacing w:val="-3"/>
          <w:sz w:val="22"/>
          <w:szCs w:val="22"/>
        </w:rPr>
      </w:pPr>
      <w:r w:rsidRPr="00DE47F5">
        <w:rPr>
          <w:rFonts w:ascii="Constantia" w:hAnsi="Constantia"/>
          <w:spacing w:val="3"/>
          <w:sz w:val="22"/>
          <w:szCs w:val="22"/>
        </w:rPr>
        <w:t xml:space="preserve">T H I S   </w:t>
      </w:r>
      <w:r w:rsidR="008E211E" w:rsidRPr="00DE47F5">
        <w:rPr>
          <w:rFonts w:ascii="Constantia" w:hAnsi="Constantia"/>
          <w:spacing w:val="3"/>
          <w:sz w:val="22"/>
          <w:szCs w:val="22"/>
        </w:rPr>
        <w:t>LEASE</w:t>
      </w:r>
      <w:r w:rsidR="008E211E" w:rsidRPr="00DE47F5">
        <w:rPr>
          <w:rFonts w:ascii="Constantia" w:hAnsi="Constantia"/>
          <w:spacing w:val="-3"/>
          <w:sz w:val="22"/>
          <w:szCs w:val="22"/>
        </w:rPr>
        <w:t xml:space="preserve"> </w:t>
      </w:r>
      <w:r w:rsidRPr="00DE47F5">
        <w:rPr>
          <w:rFonts w:ascii="Constantia" w:hAnsi="Constantia"/>
          <w:spacing w:val="-3"/>
          <w:sz w:val="22"/>
          <w:szCs w:val="22"/>
        </w:rPr>
        <w:t xml:space="preserve">   A G R E E</w:t>
      </w:r>
      <w:r w:rsidR="00481F52" w:rsidRPr="00DE47F5">
        <w:rPr>
          <w:rFonts w:ascii="Constantia" w:hAnsi="Constantia"/>
          <w:spacing w:val="-3"/>
          <w:sz w:val="22"/>
          <w:szCs w:val="22"/>
        </w:rPr>
        <w:t xml:space="preserve"> M E N T is dated the _____ </w:t>
      </w:r>
      <w:r w:rsidRPr="00DE47F5">
        <w:rPr>
          <w:rFonts w:ascii="Constantia" w:hAnsi="Constantia"/>
          <w:spacing w:val="-3"/>
          <w:sz w:val="22"/>
          <w:szCs w:val="22"/>
        </w:rPr>
        <w:t xml:space="preserve">day of </w:t>
      </w:r>
      <w:r w:rsidR="00775C46" w:rsidRPr="00DE47F5">
        <w:rPr>
          <w:rFonts w:ascii="Constantia" w:hAnsi="Constantia"/>
          <w:spacing w:val="-3"/>
          <w:sz w:val="22"/>
          <w:szCs w:val="22"/>
        </w:rPr>
        <w:t>_______________________</w:t>
      </w:r>
      <w:r w:rsidR="00B84CBF" w:rsidRPr="00DE47F5">
        <w:rPr>
          <w:rFonts w:ascii="Constantia" w:hAnsi="Constantia"/>
          <w:spacing w:val="-3"/>
          <w:sz w:val="22"/>
          <w:szCs w:val="22"/>
        </w:rPr>
        <w:t xml:space="preserve"> </w:t>
      </w:r>
      <w:r w:rsidR="00634C83" w:rsidRPr="00DE47F5">
        <w:rPr>
          <w:rFonts w:ascii="Constantia" w:hAnsi="Constantia"/>
          <w:spacing w:val="-3"/>
          <w:sz w:val="22"/>
          <w:szCs w:val="22"/>
        </w:rPr>
        <w:t>20_</w:t>
      </w:r>
      <w:r w:rsidR="00C51EB3" w:rsidRPr="00DE47F5">
        <w:rPr>
          <w:rFonts w:ascii="Constantia" w:hAnsi="Constantia"/>
          <w:spacing w:val="-3"/>
          <w:sz w:val="22"/>
          <w:szCs w:val="22"/>
        </w:rPr>
        <w:softHyphen/>
      </w:r>
      <w:r w:rsidR="00C51EB3" w:rsidRPr="00DE47F5">
        <w:rPr>
          <w:rFonts w:ascii="Constantia" w:hAnsi="Constantia"/>
          <w:spacing w:val="-3"/>
          <w:sz w:val="22"/>
          <w:szCs w:val="22"/>
        </w:rPr>
        <w:softHyphen/>
      </w:r>
      <w:r w:rsidR="00C51EB3" w:rsidRPr="00DE47F5">
        <w:rPr>
          <w:rFonts w:ascii="Constantia" w:hAnsi="Constantia"/>
          <w:spacing w:val="-3"/>
          <w:sz w:val="22"/>
          <w:szCs w:val="22"/>
        </w:rPr>
        <w:softHyphen/>
        <w:t>_</w:t>
      </w:r>
      <w:r w:rsidR="00634C83" w:rsidRPr="00DE47F5">
        <w:rPr>
          <w:rFonts w:ascii="Constantia" w:hAnsi="Constantia"/>
          <w:spacing w:val="-3"/>
          <w:sz w:val="22"/>
          <w:szCs w:val="22"/>
        </w:rPr>
        <w:t>_</w:t>
      </w:r>
      <w:r w:rsidRPr="00DE47F5">
        <w:rPr>
          <w:rFonts w:ascii="Constantia" w:hAnsi="Constantia"/>
          <w:spacing w:val="-3"/>
          <w:sz w:val="22"/>
          <w:szCs w:val="22"/>
        </w:rPr>
        <w:t xml:space="preserve"> and made (in duplicate) B E T W E E N </w:t>
      </w:r>
      <w:r w:rsidR="003B4050" w:rsidRPr="00DE47F5">
        <w:rPr>
          <w:rFonts w:ascii="Constantia" w:hAnsi="Constantia"/>
          <w:spacing w:val="-3"/>
          <w:sz w:val="22"/>
          <w:szCs w:val="22"/>
        </w:rPr>
        <w:t>the landlord as set out in the Schedule (hereinafter called "</w:t>
      </w:r>
      <w:r w:rsidR="003B4050" w:rsidRPr="00DE47F5">
        <w:rPr>
          <w:rFonts w:ascii="Constantia" w:hAnsi="Constantia"/>
          <w:b/>
          <w:spacing w:val="-3"/>
          <w:sz w:val="22"/>
          <w:szCs w:val="22"/>
        </w:rPr>
        <w:t>the Landlord</w:t>
      </w:r>
      <w:r w:rsidR="003B4050" w:rsidRPr="00DE47F5">
        <w:rPr>
          <w:rFonts w:ascii="Constantia" w:hAnsi="Constantia"/>
          <w:spacing w:val="-3"/>
          <w:sz w:val="22"/>
          <w:szCs w:val="22"/>
        </w:rPr>
        <w:t>") of the one part and the tenant as set out in the schedule (hereinafter called "</w:t>
      </w:r>
      <w:r w:rsidR="003B4050" w:rsidRPr="00DE47F5">
        <w:rPr>
          <w:rFonts w:ascii="Constantia" w:hAnsi="Constantia"/>
          <w:b/>
          <w:spacing w:val="-3"/>
          <w:sz w:val="22"/>
          <w:szCs w:val="22"/>
        </w:rPr>
        <w:t>the Tenant</w:t>
      </w:r>
      <w:r w:rsidR="003B4050" w:rsidRPr="00DE47F5">
        <w:rPr>
          <w:rFonts w:ascii="Constantia" w:hAnsi="Constantia"/>
          <w:spacing w:val="-3"/>
          <w:sz w:val="22"/>
          <w:szCs w:val="22"/>
        </w:rPr>
        <w:t>")</w:t>
      </w:r>
      <w:r w:rsidR="00214CD3" w:rsidRPr="00DE47F5">
        <w:rPr>
          <w:rFonts w:ascii="Constantia" w:hAnsi="Constantia"/>
          <w:spacing w:val="-3"/>
          <w:sz w:val="22"/>
          <w:szCs w:val="22"/>
        </w:rPr>
        <w:t xml:space="preserve"> of the other part for premises </w:t>
      </w:r>
      <w:r w:rsidRPr="00DE47F5">
        <w:rPr>
          <w:rFonts w:ascii="Constantia" w:hAnsi="Constantia"/>
          <w:spacing w:val="-3"/>
          <w:sz w:val="22"/>
          <w:szCs w:val="22"/>
        </w:rPr>
        <w:t>in the Islands of Bermuda</w:t>
      </w:r>
      <w:r w:rsidR="003B4050" w:rsidRPr="00DE47F5">
        <w:rPr>
          <w:rFonts w:ascii="Constantia" w:hAnsi="Constantia"/>
          <w:spacing w:val="-3"/>
          <w:sz w:val="22"/>
          <w:szCs w:val="22"/>
        </w:rPr>
        <w:t>,</w:t>
      </w:r>
    </w:p>
    <w:p w14:paraId="3289C85C" w14:textId="77777777" w:rsidR="003C0177" w:rsidRPr="00DE47F5" w:rsidRDefault="003C0177" w:rsidP="00734DF5">
      <w:pPr>
        <w:suppressAutoHyphens/>
        <w:spacing w:before="120" w:after="120" w:line="360" w:lineRule="auto"/>
        <w:jc w:val="both"/>
        <w:rPr>
          <w:rFonts w:ascii="Constantia" w:hAnsi="Constantia"/>
          <w:spacing w:val="-3"/>
          <w:sz w:val="22"/>
          <w:szCs w:val="22"/>
        </w:rPr>
      </w:pPr>
      <w:r w:rsidRPr="00DE47F5">
        <w:rPr>
          <w:rFonts w:ascii="Constantia" w:hAnsi="Constantia"/>
          <w:spacing w:val="-3"/>
          <w:sz w:val="22"/>
          <w:szCs w:val="22"/>
        </w:rPr>
        <w:t>WHEREBY IT IS AGREED AS FOLLOWS:</w:t>
      </w:r>
    </w:p>
    <w:p w14:paraId="138B6432" w14:textId="6D590221" w:rsidR="008D0D3E" w:rsidRPr="00DE47F5" w:rsidRDefault="003C0177" w:rsidP="00734DF5">
      <w:pPr>
        <w:pStyle w:val="ListParagraph"/>
        <w:numPr>
          <w:ilvl w:val="0"/>
          <w:numId w:val="9"/>
        </w:numPr>
        <w:tabs>
          <w:tab w:val="left" w:pos="-720"/>
          <w:tab w:val="left" w:pos="0"/>
          <w:tab w:val="left" w:pos="720"/>
        </w:tabs>
        <w:suppressAutoHyphens/>
        <w:spacing w:before="120" w:after="120" w:line="360" w:lineRule="auto"/>
        <w:ind w:left="720"/>
        <w:contextualSpacing w:val="0"/>
        <w:jc w:val="both"/>
        <w:rPr>
          <w:rFonts w:ascii="Constantia" w:hAnsi="Constantia"/>
          <w:spacing w:val="-3"/>
          <w:sz w:val="22"/>
          <w:szCs w:val="22"/>
        </w:rPr>
      </w:pPr>
      <w:r w:rsidRPr="00DE47F5">
        <w:rPr>
          <w:rFonts w:ascii="Constantia" w:hAnsi="Constantia"/>
          <w:sz w:val="22"/>
          <w:szCs w:val="22"/>
        </w:rPr>
        <w:t>The Landlord</w:t>
      </w:r>
      <w:r w:rsidR="008E211E" w:rsidRPr="00DE47F5">
        <w:rPr>
          <w:rFonts w:ascii="Constantia" w:hAnsi="Constantia"/>
          <w:sz w:val="22"/>
          <w:szCs w:val="22"/>
        </w:rPr>
        <w:t xml:space="preserve"> lets and the Tenant takes the p</w:t>
      </w:r>
      <w:r w:rsidRPr="00DE47F5">
        <w:rPr>
          <w:rFonts w:ascii="Constantia" w:hAnsi="Constantia"/>
          <w:sz w:val="22"/>
          <w:szCs w:val="22"/>
        </w:rPr>
        <w:t xml:space="preserve">remises </w:t>
      </w:r>
      <w:r w:rsidR="008E211E" w:rsidRPr="00DE47F5">
        <w:rPr>
          <w:rFonts w:ascii="Constantia" w:hAnsi="Constantia"/>
          <w:sz w:val="22"/>
          <w:szCs w:val="22"/>
        </w:rPr>
        <w:t xml:space="preserve">(as </w:t>
      </w:r>
      <w:r w:rsidRPr="00DE47F5">
        <w:rPr>
          <w:rFonts w:ascii="Constantia" w:hAnsi="Constantia"/>
          <w:sz w:val="22"/>
          <w:szCs w:val="22"/>
        </w:rPr>
        <w:t>described in the Schedule hereto</w:t>
      </w:r>
      <w:r w:rsidR="008E211E" w:rsidRPr="00DE47F5">
        <w:rPr>
          <w:rFonts w:ascii="Constantia" w:hAnsi="Constantia"/>
          <w:sz w:val="22"/>
          <w:szCs w:val="22"/>
        </w:rPr>
        <w:t>)</w:t>
      </w:r>
      <w:r w:rsidRPr="00DE47F5">
        <w:rPr>
          <w:rFonts w:ascii="Constantia" w:hAnsi="Constantia"/>
          <w:sz w:val="22"/>
          <w:szCs w:val="22"/>
        </w:rPr>
        <w:t xml:space="preserve"> together with the fixtures and fittings therein and the furniture appliances and effects (specified in the said Schedule hereto) in the said premises TO HOLD the same from the Commencement Da</w:t>
      </w:r>
      <w:r w:rsidR="008E211E" w:rsidRPr="00DE47F5">
        <w:rPr>
          <w:rFonts w:ascii="Constantia" w:hAnsi="Constantia"/>
          <w:sz w:val="22"/>
          <w:szCs w:val="22"/>
        </w:rPr>
        <w:t>y</w:t>
      </w:r>
      <w:r w:rsidRPr="00DE47F5">
        <w:rPr>
          <w:rFonts w:ascii="Constantia" w:hAnsi="Constantia"/>
          <w:sz w:val="22"/>
          <w:szCs w:val="22"/>
        </w:rPr>
        <w:t xml:space="preserve"> </w:t>
      </w:r>
      <w:r w:rsidR="008E211E" w:rsidRPr="00DE47F5">
        <w:rPr>
          <w:rFonts w:ascii="Constantia" w:hAnsi="Constantia"/>
          <w:sz w:val="22"/>
          <w:szCs w:val="22"/>
        </w:rPr>
        <w:t>of this lease (“</w:t>
      </w:r>
      <w:r w:rsidR="008E211E" w:rsidRPr="00DE47F5">
        <w:rPr>
          <w:rFonts w:ascii="Constantia" w:hAnsi="Constantia"/>
          <w:b/>
          <w:sz w:val="22"/>
          <w:szCs w:val="22"/>
        </w:rPr>
        <w:t>Lease</w:t>
      </w:r>
      <w:r w:rsidR="008E211E" w:rsidRPr="00DE47F5">
        <w:rPr>
          <w:rFonts w:ascii="Constantia" w:hAnsi="Constantia"/>
          <w:sz w:val="22"/>
          <w:szCs w:val="22"/>
        </w:rPr>
        <w:t xml:space="preserve">”) as </w:t>
      </w:r>
      <w:r w:rsidRPr="00DE47F5">
        <w:rPr>
          <w:rFonts w:ascii="Constantia" w:hAnsi="Constantia"/>
          <w:sz w:val="22"/>
          <w:szCs w:val="22"/>
        </w:rPr>
        <w:t xml:space="preserve">specified in the said Schedule for the term of </w:t>
      </w:r>
      <w:r w:rsidR="008E211E" w:rsidRPr="00DE47F5">
        <w:rPr>
          <w:rFonts w:ascii="Constantia" w:hAnsi="Constantia"/>
          <w:sz w:val="22"/>
          <w:szCs w:val="22"/>
        </w:rPr>
        <w:t xml:space="preserve">the Lease (specified in the said Schedule hereto) </w:t>
      </w:r>
      <w:r w:rsidRPr="00DE47F5">
        <w:rPr>
          <w:rFonts w:ascii="Constantia" w:hAnsi="Constantia"/>
          <w:sz w:val="22"/>
          <w:szCs w:val="22"/>
        </w:rPr>
        <w:t xml:space="preserve">or until the </w:t>
      </w:r>
      <w:r w:rsidR="008E211E" w:rsidRPr="00DE47F5">
        <w:rPr>
          <w:rFonts w:ascii="Constantia" w:hAnsi="Constantia"/>
          <w:sz w:val="22"/>
          <w:szCs w:val="22"/>
        </w:rPr>
        <w:t>Lease</w:t>
      </w:r>
      <w:r w:rsidRPr="00DE47F5">
        <w:rPr>
          <w:rFonts w:ascii="Constantia" w:hAnsi="Constantia"/>
          <w:sz w:val="22"/>
          <w:szCs w:val="22"/>
        </w:rPr>
        <w:t xml:space="preserve"> hereby created shall </w:t>
      </w:r>
      <w:r w:rsidR="008E211E" w:rsidRPr="00DE47F5">
        <w:rPr>
          <w:rFonts w:ascii="Constantia" w:hAnsi="Constantia"/>
          <w:sz w:val="22"/>
          <w:szCs w:val="22"/>
        </w:rPr>
        <w:t xml:space="preserve">expire or </w:t>
      </w:r>
      <w:r w:rsidRPr="00DE47F5">
        <w:rPr>
          <w:rFonts w:ascii="Constantia" w:hAnsi="Constantia"/>
          <w:sz w:val="22"/>
          <w:szCs w:val="22"/>
        </w:rPr>
        <w:t>be terminated in accordance with the provisions hereof paying therefor</w:t>
      </w:r>
      <w:r w:rsidR="008E211E" w:rsidRPr="00DE47F5">
        <w:rPr>
          <w:rFonts w:ascii="Constantia" w:hAnsi="Constantia"/>
          <w:sz w:val="22"/>
          <w:szCs w:val="22"/>
        </w:rPr>
        <w:t>e</w:t>
      </w:r>
      <w:r w:rsidRPr="00DE47F5">
        <w:rPr>
          <w:rFonts w:ascii="Constantia" w:hAnsi="Constantia"/>
          <w:sz w:val="22"/>
          <w:szCs w:val="22"/>
        </w:rPr>
        <w:t xml:space="preserve"> on or before the execution </w:t>
      </w:r>
      <w:r w:rsidR="008E211E" w:rsidRPr="00DE47F5">
        <w:rPr>
          <w:rFonts w:ascii="Constantia" w:hAnsi="Constantia"/>
          <w:sz w:val="22"/>
          <w:szCs w:val="22"/>
        </w:rPr>
        <w:t>of this Lease a</w:t>
      </w:r>
      <w:r w:rsidRPr="00DE47F5">
        <w:rPr>
          <w:rFonts w:ascii="Constantia" w:hAnsi="Constantia"/>
          <w:sz w:val="22"/>
          <w:szCs w:val="22"/>
        </w:rPr>
        <w:t xml:space="preserve"> </w:t>
      </w:r>
      <w:r w:rsidR="008E211E" w:rsidRPr="00DE47F5">
        <w:rPr>
          <w:rFonts w:ascii="Constantia" w:hAnsi="Constantia"/>
          <w:sz w:val="22"/>
          <w:szCs w:val="22"/>
        </w:rPr>
        <w:t xml:space="preserve">deposit as stated in </w:t>
      </w:r>
      <w:r w:rsidR="002035AB" w:rsidRPr="00DE47F5">
        <w:rPr>
          <w:rFonts w:ascii="Constantia" w:hAnsi="Constantia"/>
          <w:sz w:val="22"/>
          <w:szCs w:val="22"/>
        </w:rPr>
        <w:t xml:space="preserve">the Schedule </w:t>
      </w:r>
      <w:r w:rsidRPr="00DE47F5">
        <w:rPr>
          <w:rFonts w:ascii="Constantia" w:hAnsi="Constantia"/>
          <w:sz w:val="22"/>
          <w:szCs w:val="22"/>
        </w:rPr>
        <w:t>and thereafter paying in advance the periodic rent specified in the said Schedule on the rent day specified in the said Schedule</w:t>
      </w:r>
      <w:r w:rsidR="008D0D3E" w:rsidRPr="00DE47F5">
        <w:rPr>
          <w:rFonts w:ascii="Constantia" w:hAnsi="Constantia"/>
          <w:sz w:val="22"/>
          <w:szCs w:val="22"/>
        </w:rPr>
        <w:t xml:space="preserve"> save for non-use of the premises due to renovation or repair by Landlord.  </w:t>
      </w:r>
    </w:p>
    <w:p w14:paraId="039BBFBF" w14:textId="77777777" w:rsidR="003C0177" w:rsidRPr="00DE47F5" w:rsidRDefault="003C0177" w:rsidP="00734DF5">
      <w:pPr>
        <w:numPr>
          <w:ilvl w:val="0"/>
          <w:numId w:val="9"/>
        </w:numPr>
        <w:suppressAutoHyphens/>
        <w:spacing w:before="120" w:after="120" w:line="360" w:lineRule="auto"/>
        <w:ind w:left="720"/>
        <w:jc w:val="both"/>
        <w:rPr>
          <w:rFonts w:ascii="Constantia" w:hAnsi="Constantia"/>
          <w:spacing w:val="-3"/>
          <w:sz w:val="22"/>
          <w:szCs w:val="22"/>
        </w:rPr>
      </w:pPr>
      <w:r w:rsidRPr="00DE47F5">
        <w:rPr>
          <w:rFonts w:ascii="Constantia" w:hAnsi="Constantia"/>
          <w:spacing w:val="-3"/>
          <w:sz w:val="22"/>
          <w:szCs w:val="22"/>
        </w:rPr>
        <w:t>The Tenant agrees to perform and observe the following stipulations and conditions:</w:t>
      </w:r>
    </w:p>
    <w:p w14:paraId="27DF1CA0" w14:textId="59BA80E8" w:rsidR="008D0D3E" w:rsidRPr="00DE47F5" w:rsidRDefault="003C0177" w:rsidP="00734DF5">
      <w:pPr>
        <w:numPr>
          <w:ilvl w:val="2"/>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pay the periodic rent without any deduction </w:t>
      </w:r>
      <w:r w:rsidR="00902849" w:rsidRPr="00DE47F5">
        <w:rPr>
          <w:rFonts w:ascii="Constantia" w:hAnsi="Constantia"/>
          <w:spacing w:val="-3"/>
          <w:sz w:val="22"/>
          <w:szCs w:val="22"/>
        </w:rPr>
        <w:t xml:space="preserve">or set off </w:t>
      </w:r>
      <w:r w:rsidRPr="00DE47F5">
        <w:rPr>
          <w:rFonts w:ascii="Constantia" w:hAnsi="Constantia"/>
          <w:spacing w:val="-3"/>
          <w:sz w:val="22"/>
          <w:szCs w:val="22"/>
        </w:rPr>
        <w:t xml:space="preserve">whatsoever on the rent day </w:t>
      </w:r>
      <w:r w:rsidR="00902849" w:rsidRPr="00DE47F5">
        <w:rPr>
          <w:rFonts w:ascii="Constantia" w:hAnsi="Constantia"/>
          <w:spacing w:val="-3"/>
          <w:sz w:val="22"/>
          <w:szCs w:val="22"/>
        </w:rPr>
        <w:t>into</w:t>
      </w:r>
      <w:r w:rsidRPr="00DE47F5">
        <w:rPr>
          <w:rFonts w:ascii="Constantia" w:hAnsi="Constantia"/>
          <w:spacing w:val="-3"/>
          <w:sz w:val="22"/>
          <w:szCs w:val="22"/>
        </w:rPr>
        <w:t xml:space="preserve"> the Landlord's </w:t>
      </w:r>
      <w:r w:rsidR="002035AB" w:rsidRPr="00DE47F5">
        <w:rPr>
          <w:rFonts w:ascii="Constantia" w:hAnsi="Constantia"/>
          <w:spacing w:val="-3"/>
          <w:sz w:val="22"/>
          <w:szCs w:val="22"/>
        </w:rPr>
        <w:t>bank account</w:t>
      </w:r>
      <w:r w:rsidRPr="00DE47F5">
        <w:rPr>
          <w:rFonts w:ascii="Constantia" w:hAnsi="Constantia"/>
          <w:spacing w:val="-3"/>
          <w:sz w:val="22"/>
          <w:szCs w:val="22"/>
        </w:rPr>
        <w:t xml:space="preserve"> or otherwise as notified by the Landlord and it shall not be necessary for the Landlord to demand the periodic rent at any time</w:t>
      </w:r>
      <w:r w:rsidR="008D0D3E" w:rsidRPr="00DE47F5">
        <w:rPr>
          <w:rFonts w:ascii="Constantia" w:hAnsi="Constantia"/>
          <w:spacing w:val="-3"/>
          <w:sz w:val="22"/>
          <w:szCs w:val="22"/>
        </w:rPr>
        <w:t xml:space="preserve"> save that in the event of renovation or repair to the premises and if the Tenant cannot occupy the premises, any rent due shall be pro-rated during for the period of non-use of the premises.</w:t>
      </w:r>
    </w:p>
    <w:p w14:paraId="6AC8D210" w14:textId="786F603E"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to be responsible for and pay all charges for utilit</w:t>
      </w:r>
      <w:r w:rsidR="00214CD3" w:rsidRPr="00DE47F5">
        <w:rPr>
          <w:rFonts w:ascii="Constantia" w:hAnsi="Constantia"/>
          <w:spacing w:val="-3"/>
          <w:sz w:val="22"/>
          <w:szCs w:val="22"/>
        </w:rPr>
        <w:t>y service</w:t>
      </w:r>
      <w:r w:rsidRPr="00DE47F5">
        <w:rPr>
          <w:rFonts w:ascii="Constantia" w:hAnsi="Constantia"/>
          <w:spacing w:val="-3"/>
          <w:sz w:val="22"/>
          <w:szCs w:val="22"/>
        </w:rPr>
        <w:t>s includin</w:t>
      </w:r>
      <w:r w:rsidR="00902849" w:rsidRPr="00DE47F5">
        <w:rPr>
          <w:rFonts w:ascii="Constantia" w:hAnsi="Constantia"/>
          <w:spacing w:val="-3"/>
          <w:sz w:val="22"/>
          <w:szCs w:val="22"/>
        </w:rPr>
        <w:t xml:space="preserve">g gas electricity telephone </w:t>
      </w:r>
      <w:r w:rsidRPr="00DE47F5">
        <w:rPr>
          <w:rFonts w:ascii="Constantia" w:hAnsi="Constantia"/>
          <w:spacing w:val="-3"/>
          <w:sz w:val="22"/>
          <w:szCs w:val="22"/>
        </w:rPr>
        <w:t xml:space="preserve">cable </w:t>
      </w:r>
      <w:r w:rsidR="00902849" w:rsidRPr="00DE47F5">
        <w:rPr>
          <w:rFonts w:ascii="Constantia" w:hAnsi="Constantia"/>
          <w:spacing w:val="-3"/>
          <w:sz w:val="22"/>
          <w:szCs w:val="22"/>
        </w:rPr>
        <w:t xml:space="preserve">services or for water service (if applicable) </w:t>
      </w:r>
      <w:r w:rsidRPr="00DE47F5">
        <w:rPr>
          <w:rFonts w:ascii="Constantia" w:hAnsi="Constantia"/>
          <w:spacing w:val="-3"/>
          <w:sz w:val="22"/>
          <w:szCs w:val="22"/>
        </w:rPr>
        <w:t xml:space="preserve">supplied to or consumed at the said premises during the </w:t>
      </w:r>
      <w:r w:rsidR="00902849" w:rsidRPr="00DE47F5">
        <w:rPr>
          <w:rFonts w:ascii="Constantia" w:hAnsi="Constantia"/>
          <w:spacing w:val="-3"/>
          <w:sz w:val="22"/>
          <w:szCs w:val="22"/>
        </w:rPr>
        <w:t>Lease</w:t>
      </w:r>
      <w:r w:rsidRPr="00DE47F5">
        <w:rPr>
          <w:rFonts w:ascii="Constantia" w:hAnsi="Constantia"/>
          <w:spacing w:val="-3"/>
          <w:sz w:val="22"/>
          <w:szCs w:val="22"/>
        </w:rPr>
        <w:t xml:space="preserve"> hereby created;</w:t>
      </w:r>
    </w:p>
    <w:p w14:paraId="352F9C62" w14:textId="284398C0"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purchase all water to be used at the said premises during the </w:t>
      </w:r>
      <w:r w:rsidR="00902849" w:rsidRPr="00DE47F5">
        <w:rPr>
          <w:rFonts w:ascii="Constantia" w:hAnsi="Constantia"/>
          <w:spacing w:val="-3"/>
          <w:sz w:val="22"/>
          <w:szCs w:val="22"/>
        </w:rPr>
        <w:t>Lease period</w:t>
      </w:r>
      <w:r w:rsidRPr="00DE47F5">
        <w:rPr>
          <w:rFonts w:ascii="Constantia" w:hAnsi="Constantia"/>
          <w:spacing w:val="-3"/>
          <w:sz w:val="22"/>
          <w:szCs w:val="22"/>
        </w:rPr>
        <w:t xml:space="preserve"> hereby created;</w:t>
      </w:r>
    </w:p>
    <w:p w14:paraId="7E8F3D14" w14:textId="737A7956"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not to assign underlet or part with the possession of the said premises furniture appliances or effects (if any) or any part thereof without the </w:t>
      </w:r>
      <w:r w:rsidR="00560CB0" w:rsidRPr="00DE47F5">
        <w:rPr>
          <w:rFonts w:ascii="Constantia" w:hAnsi="Constantia"/>
          <w:spacing w:val="-3"/>
          <w:sz w:val="22"/>
          <w:szCs w:val="22"/>
        </w:rPr>
        <w:t xml:space="preserve">prior </w:t>
      </w:r>
      <w:r w:rsidRPr="00DE47F5">
        <w:rPr>
          <w:rFonts w:ascii="Constantia" w:hAnsi="Constantia"/>
          <w:spacing w:val="-3"/>
          <w:sz w:val="22"/>
          <w:szCs w:val="22"/>
        </w:rPr>
        <w:t>written consent of the Landlord which consent may be withheld in the Landlord's absolute discretion;</w:t>
      </w:r>
    </w:p>
    <w:p w14:paraId="58273488"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not to remove cut lop or prune any bulbs perennials trees or shrubs on appurtenant or adjacent grounds without the written consent of the Landlord;</w:t>
      </w:r>
    </w:p>
    <w:p w14:paraId="73172071"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not to permit the said premises to be occupied by more than the number of occupants specified in the sa</w:t>
      </w:r>
      <w:r w:rsidR="002035AB" w:rsidRPr="00DE47F5">
        <w:rPr>
          <w:rFonts w:ascii="Constantia" w:hAnsi="Constantia"/>
          <w:spacing w:val="-3"/>
          <w:sz w:val="22"/>
          <w:szCs w:val="22"/>
        </w:rPr>
        <w:t>id Schedule hereto;</w:t>
      </w:r>
    </w:p>
    <w:p w14:paraId="5944837D"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not to do or permit to be done anything in or upon the said premises or the grounds appurtenant or adjacent thereto which may be or become a nuisance or cause damage to the Landlord or the tenants or occupiers of other property in the neighbourhood;</w:t>
      </w:r>
    </w:p>
    <w:p w14:paraId="347536BD" w14:textId="4328A0D2"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keep clean and in as good order and condition as the same are at the date hereof the interior of the said premises the fixtures and fittings therein (including internal and external doors locks bolts keys blinds windows, sashes and glass thereof), the grounds and gardens appurtenant thereto and the furniture appliances and effects (if any) specified in the said Schedule and so to deliver up the same on the termination of the </w:t>
      </w:r>
      <w:r w:rsidR="00054F0D" w:rsidRPr="00DE47F5">
        <w:rPr>
          <w:rFonts w:ascii="Constantia" w:hAnsi="Constantia"/>
          <w:spacing w:val="-3"/>
          <w:sz w:val="22"/>
          <w:szCs w:val="22"/>
        </w:rPr>
        <w:t>Lease</w:t>
      </w:r>
      <w:r w:rsidRPr="00DE47F5">
        <w:rPr>
          <w:rFonts w:ascii="Constantia" w:hAnsi="Constantia"/>
          <w:spacing w:val="-3"/>
          <w:sz w:val="22"/>
          <w:szCs w:val="22"/>
        </w:rPr>
        <w:t xml:space="preserve"> hereby created replacing with similar articles of at least equal value of any part of the furniture appliances or effects (if any) or the fixtures or fittings in the said premises </w:t>
      </w:r>
      <w:r w:rsidRPr="00DE47F5">
        <w:rPr>
          <w:rFonts w:ascii="Constantia" w:hAnsi="Constantia"/>
          <w:spacing w:val="-3"/>
          <w:sz w:val="22"/>
          <w:szCs w:val="22"/>
        </w:rPr>
        <w:lastRenderedPageBreak/>
        <w:t>which may be destroyed or damaged as to be incapable of being restored to their former condition (reasonable wear and tear and damage by fire windstorm tempest or explosion or other damage not caused by any act default or neglect of the Tenant or any servant agent or licensee or guest of the Tenant excepted)</w:t>
      </w:r>
      <w:r w:rsidR="008D0D3E" w:rsidRPr="00DE47F5">
        <w:rPr>
          <w:rFonts w:ascii="Constantia" w:hAnsi="Constantia"/>
          <w:spacing w:val="-3"/>
          <w:sz w:val="22"/>
          <w:szCs w:val="22"/>
        </w:rPr>
        <w:t xml:space="preserve"> EXCEPT when caused by fire adverse weather or other causes beyond the Tenant's control unless the same shall have been occasioned by the Tenant's negligence default or the negligence or default of any servant agent or licensee of the Tenant or other occupant of the said premises</w:t>
      </w:r>
      <w:r w:rsidRPr="00DE47F5">
        <w:rPr>
          <w:rFonts w:ascii="Constantia" w:hAnsi="Constantia"/>
          <w:spacing w:val="-3"/>
          <w:sz w:val="22"/>
          <w:szCs w:val="22"/>
        </w:rPr>
        <w:t>;</w:t>
      </w:r>
    </w:p>
    <w:p w14:paraId="0FC1D2D2" w14:textId="5FB8F1B9"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pay the Landlord a security deposit of the amount specified in the said Schedule as security for the due performance and observance by the Tenant of all the obligations stipulations and conditions on the Tenant's part to be performed or observed and within a reasonable time after the termination of the </w:t>
      </w:r>
      <w:r w:rsidR="00054F0D" w:rsidRPr="00DE47F5">
        <w:rPr>
          <w:rFonts w:ascii="Constantia" w:hAnsi="Constantia"/>
          <w:spacing w:val="-3"/>
          <w:sz w:val="22"/>
          <w:szCs w:val="22"/>
        </w:rPr>
        <w:t>Lease</w:t>
      </w:r>
      <w:r w:rsidRPr="00DE47F5">
        <w:rPr>
          <w:rFonts w:ascii="Constantia" w:hAnsi="Constantia"/>
          <w:spacing w:val="-3"/>
          <w:sz w:val="22"/>
          <w:szCs w:val="22"/>
        </w:rPr>
        <w:t xml:space="preserve"> hereby created the Landlord shall after deducting the cost of making good any breach of any provision hereof pay over the balance (if any) of the said deposit to the Tenant PROVIDED THAT nothing herein contained shall prevent the Landlord from claiming any amount in excess of the said deposit expended in making good any such breach;</w:t>
      </w:r>
    </w:p>
    <w:p w14:paraId="19C173D2"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to permit the Landlord (or any person acting on behalf of the Landlord) to enter upon the said premises to examine the condition of the said premises fixtures fittings furniture appliances and effects on giving the Tenant or any occupant of the said premises Twenty-four hours' notice to that effect;</w:t>
      </w:r>
    </w:p>
    <w:p w14:paraId="2D84F53D"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not to cut alter or injure any of the walls timbers or the floors of the said premises or to make any alteration to the interior or exterior appearance of the said premises;</w:t>
      </w:r>
    </w:p>
    <w:p w14:paraId="60C0F69B" w14:textId="658E1028"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w:t>
      </w:r>
      <w:r w:rsidR="008D0D3E" w:rsidRPr="00DE47F5">
        <w:rPr>
          <w:rFonts w:ascii="Constantia" w:hAnsi="Constantia"/>
          <w:spacing w:val="-3"/>
          <w:sz w:val="22"/>
          <w:szCs w:val="22"/>
        </w:rPr>
        <w:t xml:space="preserve">promptly </w:t>
      </w:r>
      <w:r w:rsidRPr="00DE47F5">
        <w:rPr>
          <w:rFonts w:ascii="Constantia" w:hAnsi="Constantia"/>
          <w:spacing w:val="-3"/>
          <w:sz w:val="22"/>
          <w:szCs w:val="22"/>
        </w:rPr>
        <w:t>re</w:t>
      </w:r>
      <w:r w:rsidR="008D0D3E" w:rsidRPr="00DE47F5">
        <w:rPr>
          <w:rFonts w:ascii="Constantia" w:hAnsi="Constantia"/>
          <w:spacing w:val="-3"/>
          <w:sz w:val="22"/>
          <w:szCs w:val="22"/>
        </w:rPr>
        <w:t>move any rubbish waste or any other unsightly or noxious materials from the premises</w:t>
      </w:r>
      <w:r w:rsidRPr="00DE47F5">
        <w:rPr>
          <w:rFonts w:ascii="Constantia" w:hAnsi="Constantia"/>
          <w:spacing w:val="-3"/>
          <w:sz w:val="22"/>
          <w:szCs w:val="22"/>
        </w:rPr>
        <w:t>;</w:t>
      </w:r>
    </w:p>
    <w:p w14:paraId="65C18328"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not to do or permit or suffer to be done or permitted anything on any part of the said premises or the grounds appurtenant or adjacent thereto which may render void or voidable any insurance policy covering the building containing the said premises or which may increase the rate of premium payable in respect thereof;</w:t>
      </w:r>
    </w:p>
    <w:p w14:paraId="4BD1701F" w14:textId="160EC226"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to permit the Landlord or his agent or servant upon Twenty-four </w:t>
      </w:r>
      <w:r w:rsidR="008D0D3E" w:rsidRPr="00DE47F5">
        <w:rPr>
          <w:rFonts w:ascii="Constantia" w:hAnsi="Constantia"/>
          <w:spacing w:val="-3"/>
          <w:sz w:val="22"/>
          <w:szCs w:val="22"/>
        </w:rPr>
        <w:t xml:space="preserve">(24) </w:t>
      </w:r>
      <w:r w:rsidRPr="00DE47F5">
        <w:rPr>
          <w:rFonts w:ascii="Constantia" w:hAnsi="Constantia"/>
          <w:spacing w:val="-3"/>
          <w:sz w:val="22"/>
          <w:szCs w:val="22"/>
        </w:rPr>
        <w:t xml:space="preserve">hours' notice to enter the said premises with any prospective tenants for the purpose of viewing the said premises by such prospective tenants at all reasonable times during the day in the last month of the </w:t>
      </w:r>
      <w:r w:rsidR="00D61076" w:rsidRPr="00DE47F5">
        <w:rPr>
          <w:rFonts w:ascii="Constantia" w:hAnsi="Constantia"/>
          <w:spacing w:val="-3"/>
          <w:sz w:val="22"/>
          <w:szCs w:val="22"/>
        </w:rPr>
        <w:t>Lease</w:t>
      </w:r>
      <w:r w:rsidRPr="00DE47F5">
        <w:rPr>
          <w:rFonts w:ascii="Constantia" w:hAnsi="Constantia"/>
          <w:spacing w:val="-3"/>
          <w:sz w:val="22"/>
          <w:szCs w:val="22"/>
        </w:rPr>
        <w:t xml:space="preserve"> hereby created;</w:t>
      </w:r>
    </w:p>
    <w:p w14:paraId="3CC71FE4" w14:textId="77777777" w:rsidR="002035AB"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to permit the Landlord or his agent or servant upon Twenty-four hours' notice to enter the said premises with any prospective purchasers of the property for the purpose of viewing the said premises by such prospective purchasers at all reasonable times during the day;</w:t>
      </w:r>
    </w:p>
    <w:p w14:paraId="3E1F445F" w14:textId="2390B013" w:rsidR="00C51EB3"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z w:val="22"/>
          <w:szCs w:val="22"/>
        </w:rPr>
      </w:pPr>
      <w:r w:rsidRPr="00DE47F5">
        <w:rPr>
          <w:rFonts w:ascii="Constantia" w:hAnsi="Constantia"/>
          <w:spacing w:val="-3"/>
          <w:sz w:val="22"/>
          <w:szCs w:val="22"/>
        </w:rPr>
        <w:t xml:space="preserve">to pay all </w:t>
      </w:r>
      <w:r w:rsidR="00D61076" w:rsidRPr="00DE47F5">
        <w:rPr>
          <w:rFonts w:ascii="Constantia" w:hAnsi="Constantia"/>
          <w:spacing w:val="-3"/>
          <w:sz w:val="22"/>
          <w:szCs w:val="22"/>
        </w:rPr>
        <w:t xml:space="preserve">costs or expenses (including all </w:t>
      </w:r>
      <w:r w:rsidRPr="00DE47F5">
        <w:rPr>
          <w:rFonts w:ascii="Constantia" w:hAnsi="Constantia"/>
          <w:spacing w:val="-3"/>
          <w:sz w:val="22"/>
          <w:szCs w:val="22"/>
        </w:rPr>
        <w:t xml:space="preserve">legal </w:t>
      </w:r>
      <w:r w:rsidR="00D61076" w:rsidRPr="00DE47F5">
        <w:rPr>
          <w:rFonts w:ascii="Constantia" w:hAnsi="Constantia"/>
          <w:spacing w:val="-3"/>
          <w:sz w:val="22"/>
          <w:szCs w:val="22"/>
        </w:rPr>
        <w:t xml:space="preserve">or collection fees or expenses) on an indemnity basis </w:t>
      </w:r>
      <w:r w:rsidRPr="00DE47F5">
        <w:rPr>
          <w:rFonts w:ascii="Constantia" w:hAnsi="Constantia"/>
          <w:spacing w:val="-3"/>
          <w:sz w:val="22"/>
          <w:szCs w:val="22"/>
        </w:rPr>
        <w:t>incurred by the Landlord in respect of the collection of any rent in arrears;</w:t>
      </w:r>
    </w:p>
    <w:p w14:paraId="508EC27C" w14:textId="502FA316" w:rsidR="003C0177"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z w:val="22"/>
          <w:szCs w:val="22"/>
        </w:rPr>
      </w:pPr>
      <w:r w:rsidRPr="00DE47F5">
        <w:rPr>
          <w:rFonts w:ascii="Constantia" w:hAnsi="Constantia"/>
          <w:sz w:val="22"/>
          <w:szCs w:val="22"/>
        </w:rPr>
        <w:t xml:space="preserve">at the expiration or other termination of the </w:t>
      </w:r>
      <w:r w:rsidR="00D61076" w:rsidRPr="00DE47F5">
        <w:rPr>
          <w:rFonts w:ascii="Constantia" w:hAnsi="Constantia"/>
          <w:sz w:val="22"/>
          <w:szCs w:val="22"/>
        </w:rPr>
        <w:t>Lease</w:t>
      </w:r>
      <w:r w:rsidRPr="00DE47F5">
        <w:rPr>
          <w:rFonts w:ascii="Constantia" w:hAnsi="Constantia"/>
          <w:sz w:val="22"/>
          <w:szCs w:val="22"/>
        </w:rPr>
        <w:t xml:space="preserve"> hereby created to deliver up the said premises and </w:t>
      </w:r>
      <w:r w:rsidR="00796DBB" w:rsidRPr="00DE47F5">
        <w:rPr>
          <w:rFonts w:ascii="Constantia" w:hAnsi="Constantia"/>
          <w:sz w:val="22"/>
          <w:szCs w:val="22"/>
        </w:rPr>
        <w:t xml:space="preserve">allow the Landlord unfettered entry into the premises and to ensure that </w:t>
      </w:r>
      <w:r w:rsidRPr="00DE47F5">
        <w:rPr>
          <w:rFonts w:ascii="Constantia" w:hAnsi="Constantia"/>
          <w:sz w:val="22"/>
          <w:szCs w:val="22"/>
        </w:rPr>
        <w:t xml:space="preserve">all furniture appliances and effects described in the said Schedule (or replacement items) </w:t>
      </w:r>
      <w:r w:rsidR="00796DBB" w:rsidRPr="00DE47F5">
        <w:rPr>
          <w:rFonts w:ascii="Constantia" w:hAnsi="Constantia"/>
          <w:sz w:val="22"/>
          <w:szCs w:val="22"/>
        </w:rPr>
        <w:t xml:space="preserve">are </w:t>
      </w:r>
      <w:r w:rsidRPr="00DE47F5">
        <w:rPr>
          <w:rFonts w:ascii="Constantia" w:hAnsi="Constantia"/>
          <w:sz w:val="22"/>
          <w:szCs w:val="22"/>
        </w:rPr>
        <w:t xml:space="preserve">in good and substantial order repair and condition fair wear and tear excepted painting and decorating where necessary and to have the upholstery and carpet and rugs professionally cleaned if soiled or stained by the </w:t>
      </w:r>
      <w:r w:rsidRPr="00DE47F5">
        <w:rPr>
          <w:rFonts w:ascii="Constantia" w:hAnsi="Constantia"/>
          <w:sz w:val="22"/>
          <w:szCs w:val="22"/>
        </w:rPr>
        <w:lastRenderedPageBreak/>
        <w:t>Tenant.</w:t>
      </w:r>
    </w:p>
    <w:p w14:paraId="0FC7DDF3" w14:textId="77777777" w:rsidR="003C0177" w:rsidRPr="00DE47F5" w:rsidRDefault="003C0177" w:rsidP="00734DF5">
      <w:pPr>
        <w:numPr>
          <w:ilvl w:val="0"/>
          <w:numId w:val="9"/>
        </w:numPr>
        <w:tabs>
          <w:tab w:val="left" w:pos="-720"/>
        </w:tabs>
        <w:suppressAutoHyphens/>
        <w:spacing w:before="120" w:after="120" w:line="360" w:lineRule="auto"/>
        <w:ind w:left="720"/>
        <w:jc w:val="both"/>
        <w:rPr>
          <w:rFonts w:ascii="Constantia" w:hAnsi="Constantia"/>
          <w:spacing w:val="-3"/>
          <w:sz w:val="22"/>
          <w:szCs w:val="22"/>
        </w:rPr>
      </w:pPr>
      <w:r w:rsidRPr="00DE47F5">
        <w:rPr>
          <w:rFonts w:ascii="Constantia" w:hAnsi="Constantia"/>
          <w:spacing w:val="-3"/>
          <w:sz w:val="22"/>
          <w:szCs w:val="22"/>
        </w:rPr>
        <w:t>The Landlord agrees as follows:</w:t>
      </w:r>
    </w:p>
    <w:p w14:paraId="019A7106" w14:textId="77777777" w:rsidR="003C0177" w:rsidRPr="00DE47F5" w:rsidRDefault="003C0177" w:rsidP="00734DF5">
      <w:pPr>
        <w:numPr>
          <w:ilvl w:val="2"/>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that the Tenant paying the periodic rent and performing and observing the agreements stipulations and conditions herein on the Tenant's part to be performed and observed shall peaceably hold and enjoy the said premises during the term hereby created without any interruption by the Landlord or any person rightfully claiming under or in trust for the Landlord;</w:t>
      </w:r>
    </w:p>
    <w:p w14:paraId="4A4BB432" w14:textId="77777777" w:rsidR="00214CD3" w:rsidRPr="00DE47F5" w:rsidRDefault="003C0177" w:rsidP="00734DF5">
      <w:pPr>
        <w:numPr>
          <w:ilvl w:val="2"/>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to maintain and keep the exterior of the said premises and the grounds and gardens appurtenant thereto in good order and condition.</w:t>
      </w:r>
    </w:p>
    <w:p w14:paraId="5B7E195C" w14:textId="453523F3" w:rsidR="00214CD3" w:rsidRPr="00DE47F5" w:rsidRDefault="00214CD3" w:rsidP="00734DF5">
      <w:pPr>
        <w:numPr>
          <w:ilvl w:val="2"/>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cstheme="minorHAnsi"/>
          <w:sz w:val="22"/>
          <w:szCs w:val="22"/>
        </w:rPr>
        <w:t xml:space="preserve">That the Tenant shall not be liable for any repairs to the structure and exterior of the Premises unless the Tenant and/or his Family invitees or licensees shall have negligently or willfully injured or damaged all or any part thereof and in any event the Tenant shall be liable only to the extent of the loss or damage caused by such injury. </w:t>
      </w:r>
    </w:p>
    <w:p w14:paraId="0899626F" w14:textId="77777777" w:rsidR="003C0177" w:rsidRPr="00DE47F5" w:rsidRDefault="003C0177" w:rsidP="00734DF5">
      <w:pPr>
        <w:numPr>
          <w:ilvl w:val="0"/>
          <w:numId w:val="9"/>
        </w:numPr>
        <w:tabs>
          <w:tab w:val="left" w:pos="-720"/>
        </w:tabs>
        <w:suppressAutoHyphens/>
        <w:spacing w:before="120" w:after="120" w:line="360" w:lineRule="auto"/>
        <w:ind w:left="720"/>
        <w:jc w:val="both"/>
        <w:rPr>
          <w:rFonts w:ascii="Constantia" w:hAnsi="Constantia"/>
          <w:spacing w:val="-3"/>
          <w:sz w:val="22"/>
          <w:szCs w:val="22"/>
        </w:rPr>
      </w:pPr>
      <w:r w:rsidRPr="00DE47F5">
        <w:rPr>
          <w:rFonts w:ascii="Constantia" w:hAnsi="Constantia"/>
          <w:spacing w:val="-3"/>
          <w:sz w:val="22"/>
          <w:szCs w:val="22"/>
        </w:rPr>
        <w:t>Provided always and it is hereby agreed:</w:t>
      </w:r>
    </w:p>
    <w:p w14:paraId="5A8D3D34" w14:textId="3DF275B0" w:rsidR="000A5194" w:rsidRPr="00DE47F5" w:rsidRDefault="000A5194"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If two or more persons sign this Lease or make use of the premises, such persons shall each be jointly and severally liable for the obligations related to this Lease.</w:t>
      </w:r>
    </w:p>
    <w:p w14:paraId="7F61FCA6" w14:textId="15C5781D" w:rsidR="003C0177" w:rsidRPr="00DE47F5" w:rsidRDefault="003C0177" w:rsidP="00734DF5">
      <w:pPr>
        <w:numPr>
          <w:ilvl w:val="1"/>
          <w:numId w:val="9"/>
        </w:numPr>
        <w:tabs>
          <w:tab w:val="left" w:pos="-720"/>
          <w:tab w:val="left" w:pos="0"/>
          <w:tab w:val="left" w:pos="720"/>
        </w:tabs>
        <w:suppressAutoHyphens/>
        <w:spacing w:before="120" w:after="120" w:line="360" w:lineRule="auto"/>
        <w:ind w:left="1260" w:hanging="540"/>
        <w:jc w:val="both"/>
        <w:rPr>
          <w:rFonts w:ascii="Constantia" w:hAnsi="Constantia"/>
          <w:spacing w:val="-3"/>
          <w:sz w:val="22"/>
          <w:szCs w:val="22"/>
        </w:rPr>
      </w:pPr>
      <w:r w:rsidRPr="00DE47F5">
        <w:rPr>
          <w:rFonts w:ascii="Constantia" w:hAnsi="Constantia"/>
          <w:spacing w:val="-3"/>
          <w:sz w:val="22"/>
          <w:szCs w:val="22"/>
        </w:rPr>
        <w:t xml:space="preserve">The Tenant agrees to the correctness of the inventory of furniture appliances and effects </w:t>
      </w:r>
      <w:r w:rsidR="00D61076" w:rsidRPr="00DE47F5">
        <w:rPr>
          <w:rFonts w:ascii="Constantia" w:hAnsi="Constantia"/>
          <w:spacing w:val="-3"/>
          <w:sz w:val="22"/>
          <w:szCs w:val="22"/>
        </w:rPr>
        <w:t xml:space="preserve">as </w:t>
      </w:r>
      <w:r w:rsidRPr="00DE47F5">
        <w:rPr>
          <w:rFonts w:ascii="Constantia" w:hAnsi="Constantia"/>
          <w:spacing w:val="-3"/>
          <w:sz w:val="22"/>
          <w:szCs w:val="22"/>
        </w:rPr>
        <w:t xml:space="preserve">set out </w:t>
      </w:r>
      <w:r w:rsidR="00D61076" w:rsidRPr="00DE47F5">
        <w:rPr>
          <w:rFonts w:ascii="Constantia" w:hAnsi="Constantia"/>
          <w:spacing w:val="-3"/>
          <w:sz w:val="22"/>
          <w:szCs w:val="22"/>
        </w:rPr>
        <w:t>in the schedule</w:t>
      </w:r>
      <w:r w:rsidRPr="00DE47F5">
        <w:rPr>
          <w:rFonts w:ascii="Constantia" w:hAnsi="Constantia"/>
          <w:spacing w:val="-3"/>
          <w:sz w:val="22"/>
          <w:szCs w:val="22"/>
        </w:rPr>
        <w:t>.  Such inventory shall be conclusive evidence of the furniture appliances and effects situate at the premises on the Commencement Date;</w:t>
      </w:r>
    </w:p>
    <w:p w14:paraId="7A290A35" w14:textId="77777777" w:rsidR="00734DF5" w:rsidRDefault="003C0177"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DE47F5">
        <w:rPr>
          <w:rFonts w:ascii="Constantia" w:hAnsi="Constantia" w:cs="Courier New"/>
          <w:sz w:val="22"/>
          <w:szCs w:val="22"/>
        </w:rPr>
        <w:t xml:space="preserve">The </w:t>
      </w:r>
      <w:r w:rsidR="00D61076" w:rsidRPr="00DE47F5">
        <w:rPr>
          <w:rFonts w:ascii="Constantia" w:hAnsi="Constantia" w:cs="Courier New"/>
          <w:sz w:val="22"/>
          <w:szCs w:val="22"/>
        </w:rPr>
        <w:t xml:space="preserve">Lease </w:t>
      </w:r>
      <w:r w:rsidRPr="00DE47F5">
        <w:rPr>
          <w:rFonts w:ascii="Constantia" w:hAnsi="Constantia" w:cs="Courier New"/>
          <w:sz w:val="22"/>
          <w:szCs w:val="22"/>
        </w:rPr>
        <w:t>hereby created shall expire on the Expir</w:t>
      </w:r>
      <w:r w:rsidR="00D61076" w:rsidRPr="00DE47F5">
        <w:rPr>
          <w:rFonts w:ascii="Constantia" w:hAnsi="Constantia" w:cs="Courier New"/>
          <w:sz w:val="22"/>
          <w:szCs w:val="22"/>
        </w:rPr>
        <w:t xml:space="preserve">y </w:t>
      </w:r>
      <w:r w:rsidRPr="00DE47F5">
        <w:rPr>
          <w:rFonts w:ascii="Constantia" w:hAnsi="Constantia" w:cs="Courier New"/>
          <w:sz w:val="22"/>
          <w:szCs w:val="22"/>
        </w:rPr>
        <w:t xml:space="preserve">Date specified in the Schedule PROVIDED THAT if the periodic rent shall at any time be in arrears Fifteen (15) days (whether formally demanded or not) or if the Tenant shall be in breach of any of the terms on the Tenant's part to be performed or observed then the Landlord may at any time terminate the </w:t>
      </w:r>
      <w:r w:rsidR="00D61076" w:rsidRPr="00DE47F5">
        <w:rPr>
          <w:rFonts w:ascii="Constantia" w:hAnsi="Constantia" w:cs="Courier New"/>
          <w:sz w:val="22"/>
          <w:szCs w:val="22"/>
        </w:rPr>
        <w:t>Lease</w:t>
      </w:r>
      <w:r w:rsidRPr="00DE47F5">
        <w:rPr>
          <w:rFonts w:ascii="Constantia" w:hAnsi="Constantia" w:cs="Courier New"/>
          <w:sz w:val="22"/>
          <w:szCs w:val="22"/>
        </w:rPr>
        <w:t xml:space="preserve"> hereby created by giving the Tenant T</w:t>
      </w:r>
      <w:r w:rsidR="002F6949" w:rsidRPr="00DE47F5">
        <w:rPr>
          <w:rFonts w:ascii="Constantia" w:hAnsi="Constantia" w:cs="Courier New"/>
          <w:sz w:val="22"/>
          <w:szCs w:val="22"/>
        </w:rPr>
        <w:t>hirty</w:t>
      </w:r>
      <w:r w:rsidRPr="00DE47F5">
        <w:rPr>
          <w:rFonts w:ascii="Constantia" w:hAnsi="Constantia" w:cs="Courier New"/>
          <w:sz w:val="22"/>
          <w:szCs w:val="22"/>
        </w:rPr>
        <w:t xml:space="preserve"> </w:t>
      </w:r>
      <w:r w:rsidR="00D61076" w:rsidRPr="00DE47F5">
        <w:rPr>
          <w:rFonts w:ascii="Constantia" w:hAnsi="Constantia" w:cs="Courier New"/>
          <w:sz w:val="22"/>
          <w:szCs w:val="22"/>
        </w:rPr>
        <w:t xml:space="preserve">(30) </w:t>
      </w:r>
      <w:r w:rsidRPr="00DE47F5">
        <w:rPr>
          <w:rFonts w:ascii="Constantia" w:hAnsi="Constantia" w:cs="Courier New"/>
          <w:sz w:val="22"/>
          <w:szCs w:val="22"/>
        </w:rPr>
        <w:t>days' notice to quit</w:t>
      </w:r>
      <w:r w:rsidR="002035AB" w:rsidRPr="00DE47F5">
        <w:rPr>
          <w:rFonts w:ascii="Constantia" w:hAnsi="Constantia" w:cs="Courier New"/>
          <w:sz w:val="22"/>
          <w:szCs w:val="22"/>
        </w:rPr>
        <w:t xml:space="preserve"> and thereafter, enter the </w:t>
      </w:r>
      <w:r w:rsidR="00D61076" w:rsidRPr="00DE47F5">
        <w:rPr>
          <w:rFonts w:ascii="Constantia" w:hAnsi="Constantia" w:cs="Courier New"/>
          <w:sz w:val="22"/>
          <w:szCs w:val="22"/>
        </w:rPr>
        <w:t>p</w:t>
      </w:r>
      <w:r w:rsidR="002035AB" w:rsidRPr="00DE47F5">
        <w:rPr>
          <w:rFonts w:ascii="Constantia" w:hAnsi="Constantia" w:cs="Courier New"/>
          <w:sz w:val="22"/>
          <w:szCs w:val="22"/>
        </w:rPr>
        <w:t>remises and remove the Tenant and the Tenant’s belongings</w:t>
      </w:r>
      <w:r w:rsidRPr="00DE47F5">
        <w:rPr>
          <w:rFonts w:ascii="Constantia" w:hAnsi="Constantia" w:cs="Courier New"/>
          <w:sz w:val="22"/>
          <w:szCs w:val="22"/>
        </w:rPr>
        <w:t>;</w:t>
      </w:r>
    </w:p>
    <w:p w14:paraId="23A58F76" w14:textId="77777777" w:rsidR="00734DF5" w:rsidRDefault="004E5E87"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cstheme="minorHAnsi"/>
          <w:sz w:val="22"/>
          <w:szCs w:val="22"/>
        </w:rPr>
        <w:t>In the event that this Lease expires and the Tenant remains in occupation, then the tenancy of the premises shall be on a month-to-month basis on the same terms and conditions of this Lease save for this section;</w:t>
      </w:r>
    </w:p>
    <w:p w14:paraId="763D330D" w14:textId="77777777" w:rsidR="00734DF5" w:rsidRDefault="00C51EB3"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cs="Calibri"/>
          <w:sz w:val="22"/>
          <w:szCs w:val="22"/>
        </w:rPr>
        <w:t>T</w:t>
      </w:r>
      <w:r w:rsidR="00D61076" w:rsidRPr="00734DF5">
        <w:rPr>
          <w:rFonts w:ascii="Constantia" w:hAnsi="Constantia" w:cs="Calibri"/>
          <w:sz w:val="22"/>
          <w:szCs w:val="22"/>
        </w:rPr>
        <w:t>enant</w:t>
      </w:r>
      <w:r w:rsidRPr="00734DF5">
        <w:rPr>
          <w:rFonts w:ascii="Constantia" w:hAnsi="Constantia" w:cs="Calibri"/>
          <w:sz w:val="22"/>
          <w:szCs w:val="22"/>
        </w:rPr>
        <w:t xml:space="preserve"> agrees that the L</w:t>
      </w:r>
      <w:r w:rsidR="00D61076" w:rsidRPr="00734DF5">
        <w:rPr>
          <w:rFonts w:ascii="Constantia" w:hAnsi="Constantia" w:cs="Calibri"/>
          <w:sz w:val="22"/>
          <w:szCs w:val="22"/>
        </w:rPr>
        <w:t>andlord</w:t>
      </w:r>
      <w:r w:rsidRPr="00734DF5">
        <w:rPr>
          <w:rFonts w:ascii="Constantia" w:hAnsi="Constantia" w:cs="Calibri"/>
          <w:sz w:val="22"/>
          <w:szCs w:val="22"/>
        </w:rPr>
        <w:t xml:space="preserve"> has the power to sell any items left on the premises by the T</w:t>
      </w:r>
      <w:r w:rsidR="00D61076" w:rsidRPr="00734DF5">
        <w:rPr>
          <w:rFonts w:ascii="Constantia" w:hAnsi="Constantia" w:cs="Calibri"/>
          <w:sz w:val="22"/>
          <w:szCs w:val="22"/>
        </w:rPr>
        <w:t xml:space="preserve">enant </w:t>
      </w:r>
      <w:r w:rsidRPr="00734DF5">
        <w:rPr>
          <w:rFonts w:ascii="Constantia" w:hAnsi="Constantia" w:cs="Calibri"/>
          <w:sz w:val="22"/>
          <w:szCs w:val="22"/>
        </w:rPr>
        <w:t>and to put the proceeds of such sale toward any losses suffered by the L</w:t>
      </w:r>
      <w:r w:rsidR="00D61076" w:rsidRPr="00734DF5">
        <w:rPr>
          <w:rFonts w:ascii="Constantia" w:hAnsi="Constantia" w:cs="Calibri"/>
          <w:sz w:val="22"/>
          <w:szCs w:val="22"/>
        </w:rPr>
        <w:t>andlord;</w:t>
      </w:r>
    </w:p>
    <w:p w14:paraId="7FBD44AF" w14:textId="77777777" w:rsidR="00734DF5" w:rsidRPr="00734DF5" w:rsidRDefault="00D61076"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sz w:val="22"/>
          <w:szCs w:val="22"/>
        </w:rPr>
        <w:t>Tenant shall abide by any additional conditions as set out in the Schedule;</w:t>
      </w:r>
    </w:p>
    <w:p w14:paraId="241159C9" w14:textId="77777777" w:rsidR="00734DF5" w:rsidRPr="00734DF5" w:rsidRDefault="003C0177"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sz w:val="22"/>
          <w:szCs w:val="22"/>
        </w:rPr>
        <w:t>Any notice to be given to either party shall be in writing and shall be deemed to have been properly served if delivered or sent by registered post to the Landlord at his residence for the time being or if delivered or sent by registered post to the Tenant at the said premises.</w:t>
      </w:r>
    </w:p>
    <w:p w14:paraId="54271896" w14:textId="77777777" w:rsidR="00734DF5" w:rsidRPr="00734DF5" w:rsidRDefault="002F6949"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sz w:val="22"/>
          <w:szCs w:val="22"/>
        </w:rPr>
        <w:t xml:space="preserve">That if the Tenant is non-Bermudian under contract and such contract is terminated or he/she is ordered by his/her employees to move away from Bermuda, then in either such event the Tenant may terminate the </w:t>
      </w:r>
      <w:r w:rsidR="00054F0D" w:rsidRPr="00734DF5">
        <w:rPr>
          <w:rFonts w:ascii="Constantia" w:hAnsi="Constantia"/>
          <w:sz w:val="22"/>
          <w:szCs w:val="22"/>
        </w:rPr>
        <w:t>Lease</w:t>
      </w:r>
      <w:r w:rsidRPr="00734DF5">
        <w:rPr>
          <w:rFonts w:ascii="Constantia" w:hAnsi="Constantia"/>
          <w:sz w:val="22"/>
          <w:szCs w:val="22"/>
        </w:rPr>
        <w:t xml:space="preserve"> hereby created by giving to the Landlord (1) months</w:t>
      </w:r>
      <w:r w:rsidR="00902849" w:rsidRPr="00734DF5">
        <w:rPr>
          <w:rFonts w:ascii="Constantia" w:hAnsi="Constantia"/>
          <w:sz w:val="22"/>
          <w:szCs w:val="22"/>
        </w:rPr>
        <w:t>’</w:t>
      </w:r>
      <w:r w:rsidRPr="00734DF5">
        <w:rPr>
          <w:rFonts w:ascii="Constantia" w:hAnsi="Constantia"/>
          <w:sz w:val="22"/>
          <w:szCs w:val="22"/>
        </w:rPr>
        <w:t xml:space="preserve"> </w:t>
      </w:r>
      <w:r w:rsidR="00902849" w:rsidRPr="00734DF5">
        <w:rPr>
          <w:rFonts w:ascii="Constantia" w:hAnsi="Constantia"/>
          <w:sz w:val="22"/>
          <w:szCs w:val="22"/>
        </w:rPr>
        <w:t xml:space="preserve">prior </w:t>
      </w:r>
      <w:r w:rsidRPr="00734DF5">
        <w:rPr>
          <w:rFonts w:ascii="Constantia" w:hAnsi="Constantia"/>
          <w:sz w:val="22"/>
          <w:szCs w:val="22"/>
        </w:rPr>
        <w:t xml:space="preserve">notice to quit from the first of the month; hereto with </w:t>
      </w:r>
      <w:r w:rsidRPr="00734DF5">
        <w:rPr>
          <w:rFonts w:ascii="Constantia" w:hAnsi="Constantia"/>
          <w:sz w:val="22"/>
          <w:szCs w:val="22"/>
        </w:rPr>
        <w:lastRenderedPageBreak/>
        <w:t xml:space="preserve">satisfactory proof of termination of his/her contract or his/her orders </w:t>
      </w:r>
      <w:r w:rsidR="00775C46" w:rsidRPr="00734DF5">
        <w:rPr>
          <w:rFonts w:ascii="Constantia" w:hAnsi="Constantia"/>
          <w:sz w:val="22"/>
          <w:szCs w:val="22"/>
        </w:rPr>
        <w:t>to move away from Bermuda; and</w:t>
      </w:r>
    </w:p>
    <w:p w14:paraId="71E8C61B" w14:textId="7AE71578" w:rsidR="003C0177" w:rsidRPr="00734DF5" w:rsidRDefault="003C0177" w:rsidP="00734DF5">
      <w:pPr>
        <w:pStyle w:val="BodyTextIndent"/>
        <w:numPr>
          <w:ilvl w:val="1"/>
          <w:numId w:val="9"/>
        </w:numPr>
        <w:tabs>
          <w:tab w:val="clear" w:pos="-720"/>
        </w:tabs>
        <w:spacing w:before="120" w:after="120" w:line="360" w:lineRule="auto"/>
        <w:ind w:left="1260" w:hanging="540"/>
        <w:rPr>
          <w:rFonts w:ascii="Constantia" w:hAnsi="Constantia" w:cs="Courier New"/>
          <w:sz w:val="22"/>
          <w:szCs w:val="22"/>
        </w:rPr>
      </w:pPr>
      <w:r w:rsidRPr="00734DF5">
        <w:rPr>
          <w:rFonts w:ascii="Constantia" w:hAnsi="Constantia"/>
          <w:sz w:val="22"/>
          <w:szCs w:val="22"/>
        </w:rPr>
        <w:t xml:space="preserve">Liability for stamp duty on this </w:t>
      </w:r>
      <w:r w:rsidR="00054F0D" w:rsidRPr="00734DF5">
        <w:rPr>
          <w:rFonts w:ascii="Constantia" w:hAnsi="Constantia"/>
          <w:sz w:val="22"/>
          <w:szCs w:val="22"/>
        </w:rPr>
        <w:t xml:space="preserve">Lease </w:t>
      </w:r>
      <w:r w:rsidRPr="00734DF5">
        <w:rPr>
          <w:rFonts w:ascii="Constantia" w:hAnsi="Constantia"/>
          <w:sz w:val="22"/>
          <w:szCs w:val="22"/>
        </w:rPr>
        <w:t xml:space="preserve">and any renewal of </w:t>
      </w:r>
      <w:r w:rsidR="00054F0D" w:rsidRPr="00734DF5">
        <w:rPr>
          <w:rFonts w:ascii="Constantia" w:hAnsi="Constantia"/>
          <w:sz w:val="22"/>
          <w:szCs w:val="22"/>
        </w:rPr>
        <w:t>a further lease</w:t>
      </w:r>
      <w:r w:rsidRPr="00734DF5">
        <w:rPr>
          <w:rFonts w:ascii="Constantia" w:hAnsi="Constantia"/>
          <w:sz w:val="22"/>
          <w:szCs w:val="22"/>
        </w:rPr>
        <w:t xml:space="preserve"> shall be borne equally by the Landlord and the Tenant</w:t>
      </w:r>
    </w:p>
    <w:p w14:paraId="0A04E389" w14:textId="2BCB27FD" w:rsidR="003C0177" w:rsidRPr="00DE47F5" w:rsidRDefault="003C0177" w:rsidP="00734DF5">
      <w:pPr>
        <w:pStyle w:val="BodyTextIndent"/>
        <w:numPr>
          <w:ilvl w:val="0"/>
          <w:numId w:val="9"/>
        </w:numPr>
        <w:spacing w:before="120" w:after="120" w:line="360" w:lineRule="auto"/>
        <w:ind w:left="720"/>
        <w:rPr>
          <w:rFonts w:ascii="Constantia" w:hAnsi="Constantia"/>
          <w:sz w:val="22"/>
          <w:szCs w:val="22"/>
        </w:rPr>
      </w:pPr>
      <w:r w:rsidRPr="00DE47F5">
        <w:rPr>
          <w:rFonts w:ascii="Constantia" w:hAnsi="Constantia"/>
          <w:sz w:val="22"/>
          <w:szCs w:val="22"/>
        </w:rPr>
        <w:t>The Tenant shall not be liable for repair to the fabric of the building containing the said premises hereinbefore described unless she or any occupier agent servant workman or licensee of the Tenant shall have wil</w:t>
      </w:r>
      <w:r w:rsidR="00214CD3" w:rsidRPr="00DE47F5">
        <w:rPr>
          <w:rFonts w:ascii="Constantia" w:hAnsi="Constantia"/>
          <w:sz w:val="22"/>
          <w:szCs w:val="22"/>
        </w:rPr>
        <w:t>l</w:t>
      </w:r>
      <w:r w:rsidRPr="00DE47F5">
        <w:rPr>
          <w:rFonts w:ascii="Constantia" w:hAnsi="Constantia"/>
          <w:sz w:val="22"/>
          <w:szCs w:val="22"/>
        </w:rPr>
        <w:t>fully or negligently injured all or any part of the fabric of the said building.</w:t>
      </w:r>
    </w:p>
    <w:p w14:paraId="4617EA6C" w14:textId="20803736" w:rsidR="00145302" w:rsidRPr="00DE47F5" w:rsidRDefault="00145302" w:rsidP="00734DF5">
      <w:pPr>
        <w:numPr>
          <w:ilvl w:val="0"/>
          <w:numId w:val="9"/>
        </w:numPr>
        <w:tabs>
          <w:tab w:val="left" w:pos="-720"/>
        </w:tabs>
        <w:suppressAutoHyphens/>
        <w:spacing w:before="120" w:after="120" w:line="360" w:lineRule="auto"/>
        <w:ind w:left="720"/>
        <w:jc w:val="both"/>
        <w:rPr>
          <w:rFonts w:ascii="Constantia" w:hAnsi="Constantia"/>
          <w:spacing w:val="-3"/>
          <w:sz w:val="22"/>
          <w:szCs w:val="22"/>
        </w:rPr>
      </w:pPr>
      <w:r w:rsidRPr="00DE47F5">
        <w:rPr>
          <w:rFonts w:ascii="Constantia" w:hAnsi="Constantia"/>
          <w:spacing w:val="-3"/>
          <w:sz w:val="22"/>
          <w:szCs w:val="22"/>
        </w:rPr>
        <w:t xml:space="preserve">The Tenant shall indemnify keep indemnified and defend the Landlord against all actions claims demands fines penalties or other loss or expense </w:t>
      </w:r>
      <w:r w:rsidR="00D61076" w:rsidRPr="00DE47F5">
        <w:rPr>
          <w:rFonts w:ascii="Constantia" w:hAnsi="Constantia"/>
          <w:spacing w:val="-3"/>
          <w:sz w:val="22"/>
          <w:szCs w:val="22"/>
        </w:rPr>
        <w:t xml:space="preserve">(including legal expenses) </w:t>
      </w:r>
      <w:r w:rsidR="004E5E87" w:rsidRPr="00DE47F5">
        <w:rPr>
          <w:rFonts w:ascii="Constantia" w:hAnsi="Constantia"/>
          <w:spacing w:val="-3"/>
          <w:sz w:val="22"/>
          <w:szCs w:val="22"/>
        </w:rPr>
        <w:t xml:space="preserve">suffered or </w:t>
      </w:r>
      <w:r w:rsidRPr="00DE47F5">
        <w:rPr>
          <w:rFonts w:ascii="Constantia" w:hAnsi="Constantia"/>
          <w:spacing w:val="-3"/>
          <w:sz w:val="22"/>
          <w:szCs w:val="22"/>
        </w:rPr>
        <w:t xml:space="preserve">incurred by the Landlord as a result of the </w:t>
      </w:r>
      <w:r w:rsidR="00D61076" w:rsidRPr="00DE47F5">
        <w:rPr>
          <w:rFonts w:ascii="Constantia" w:hAnsi="Constantia"/>
          <w:spacing w:val="-3"/>
          <w:sz w:val="22"/>
          <w:szCs w:val="22"/>
        </w:rPr>
        <w:t xml:space="preserve">error omission to act </w:t>
      </w:r>
      <w:r w:rsidRPr="00DE47F5">
        <w:rPr>
          <w:rFonts w:ascii="Constantia" w:hAnsi="Constantia"/>
          <w:spacing w:val="-3"/>
          <w:sz w:val="22"/>
          <w:szCs w:val="22"/>
        </w:rPr>
        <w:t xml:space="preserve">negligence or willful misconduct of the Tenant or any of the Tenant’s invitees </w:t>
      </w:r>
      <w:r w:rsidR="00D61076" w:rsidRPr="00DE47F5">
        <w:rPr>
          <w:rFonts w:ascii="Constantia" w:hAnsi="Constantia"/>
          <w:spacing w:val="-3"/>
          <w:sz w:val="22"/>
          <w:szCs w:val="22"/>
        </w:rPr>
        <w:t xml:space="preserve">or guests </w:t>
      </w:r>
      <w:r w:rsidRPr="00DE47F5">
        <w:rPr>
          <w:rFonts w:ascii="Constantia" w:hAnsi="Constantia"/>
          <w:spacing w:val="-3"/>
          <w:sz w:val="22"/>
          <w:szCs w:val="22"/>
        </w:rPr>
        <w:t xml:space="preserve">to the </w:t>
      </w:r>
      <w:r w:rsidR="00D61076" w:rsidRPr="00DE47F5">
        <w:rPr>
          <w:rFonts w:ascii="Constantia" w:hAnsi="Constantia"/>
          <w:spacing w:val="-3"/>
          <w:sz w:val="22"/>
          <w:szCs w:val="22"/>
        </w:rPr>
        <w:t>p</w:t>
      </w:r>
      <w:r w:rsidRPr="00DE47F5">
        <w:rPr>
          <w:rFonts w:ascii="Constantia" w:hAnsi="Constantia"/>
          <w:spacing w:val="-3"/>
          <w:sz w:val="22"/>
          <w:szCs w:val="22"/>
        </w:rPr>
        <w:t>remises.</w:t>
      </w:r>
    </w:p>
    <w:p w14:paraId="1FE591BB" w14:textId="77777777" w:rsidR="00054F0D" w:rsidRPr="00DE47F5" w:rsidRDefault="003C0177" w:rsidP="00734DF5">
      <w:pPr>
        <w:numPr>
          <w:ilvl w:val="0"/>
          <w:numId w:val="9"/>
        </w:numPr>
        <w:tabs>
          <w:tab w:val="left" w:pos="-720"/>
        </w:tabs>
        <w:suppressAutoHyphens/>
        <w:spacing w:before="120" w:after="120" w:line="360" w:lineRule="auto"/>
        <w:ind w:left="720"/>
        <w:jc w:val="both"/>
        <w:rPr>
          <w:rFonts w:ascii="Constantia" w:hAnsi="Constantia"/>
          <w:spacing w:val="-3"/>
          <w:sz w:val="22"/>
          <w:szCs w:val="22"/>
        </w:rPr>
      </w:pPr>
      <w:r w:rsidRPr="00DE47F5">
        <w:rPr>
          <w:rFonts w:ascii="Constantia" w:hAnsi="Constantia"/>
          <w:spacing w:val="-3"/>
          <w:sz w:val="22"/>
          <w:szCs w:val="22"/>
        </w:rPr>
        <w:t xml:space="preserve">If any question shall arise touching or concerning any matter or thing in dispute between the Landlord and the Tenant over this </w:t>
      </w:r>
      <w:r w:rsidR="00D61076" w:rsidRPr="00DE47F5">
        <w:rPr>
          <w:rFonts w:ascii="Constantia" w:hAnsi="Constantia"/>
          <w:spacing w:val="-3"/>
          <w:sz w:val="22"/>
          <w:szCs w:val="22"/>
        </w:rPr>
        <w:t>Lease</w:t>
      </w:r>
      <w:r w:rsidRPr="00DE47F5">
        <w:rPr>
          <w:rFonts w:ascii="Constantia" w:hAnsi="Constantia"/>
          <w:spacing w:val="-3"/>
          <w:sz w:val="22"/>
          <w:szCs w:val="22"/>
        </w:rPr>
        <w:t xml:space="preserve"> such question </w:t>
      </w:r>
      <w:r w:rsidR="00481F52" w:rsidRPr="00DE47F5">
        <w:rPr>
          <w:rFonts w:ascii="Constantia" w:hAnsi="Constantia"/>
          <w:spacing w:val="-3"/>
          <w:sz w:val="22"/>
          <w:szCs w:val="22"/>
        </w:rPr>
        <w:t>may upon mutual agreement</w:t>
      </w:r>
      <w:r w:rsidRPr="00DE47F5">
        <w:rPr>
          <w:rFonts w:ascii="Constantia" w:hAnsi="Constantia"/>
          <w:spacing w:val="-3"/>
          <w:sz w:val="22"/>
          <w:szCs w:val="22"/>
        </w:rPr>
        <w:t xml:space="preserve"> be referred to a single arbitrator to be selected (in the event the parties hereto cannot reach agreement within one month after service by either party on the other of notice of a dispute) by the President of the Bermuda Bar Association and such reference shall be considered a reference to arbitration within the meaning of </w:t>
      </w:r>
      <w:r w:rsidRPr="00DE47F5">
        <w:rPr>
          <w:rFonts w:ascii="Constantia" w:hAnsi="Constantia"/>
          <w:i/>
          <w:spacing w:val="-3"/>
          <w:sz w:val="22"/>
          <w:szCs w:val="22"/>
        </w:rPr>
        <w:t>The Arbitration Act 1986</w:t>
      </w:r>
      <w:r w:rsidRPr="00DE47F5">
        <w:rPr>
          <w:rFonts w:ascii="Constantia" w:hAnsi="Constantia"/>
          <w:spacing w:val="-3"/>
          <w:sz w:val="22"/>
          <w:szCs w:val="22"/>
        </w:rPr>
        <w:t xml:space="preserve"> and be subject to the provisions of the said Act or any modification thereto for the time being.</w:t>
      </w:r>
    </w:p>
    <w:p w14:paraId="64F9A6CD" w14:textId="3D0216B2" w:rsidR="00054F0D" w:rsidRPr="00DE47F5" w:rsidRDefault="00054F0D" w:rsidP="00734DF5">
      <w:pPr>
        <w:numPr>
          <w:ilvl w:val="0"/>
          <w:numId w:val="9"/>
        </w:numPr>
        <w:tabs>
          <w:tab w:val="left" w:pos="-720"/>
        </w:tabs>
        <w:suppressAutoHyphens/>
        <w:spacing w:before="120" w:after="120" w:line="360" w:lineRule="auto"/>
        <w:ind w:left="720"/>
        <w:jc w:val="both"/>
        <w:rPr>
          <w:rFonts w:ascii="Constantia" w:hAnsi="Constantia"/>
          <w:spacing w:val="-3"/>
          <w:sz w:val="22"/>
          <w:szCs w:val="22"/>
        </w:rPr>
      </w:pPr>
      <w:r w:rsidRPr="00DE47F5">
        <w:rPr>
          <w:rFonts w:ascii="Constantia" w:hAnsi="Constantia" w:cstheme="minorHAnsi"/>
          <w:sz w:val="22"/>
          <w:szCs w:val="22"/>
        </w:rPr>
        <w:t>This Lease represents the entire agreement between the parties and supersedes any other prior agreement between the parties, whether written or oral, with respect to the said premises</w:t>
      </w:r>
      <w:r w:rsidR="004E5E87" w:rsidRPr="00DE47F5">
        <w:rPr>
          <w:rFonts w:ascii="Constantia" w:hAnsi="Constantia" w:cstheme="minorHAnsi"/>
          <w:sz w:val="22"/>
          <w:szCs w:val="22"/>
        </w:rPr>
        <w:t xml:space="preserve"> and shall be governed and construed in all respects by and in accordance with the laws of the Islands of Bermuda and may be modified or varied only by an instrument under hand duly signed by all parties hereto or by law</w:t>
      </w:r>
      <w:r w:rsidRPr="00DE47F5">
        <w:rPr>
          <w:rFonts w:ascii="Constantia" w:hAnsi="Constantia" w:cstheme="minorHAnsi"/>
          <w:sz w:val="22"/>
          <w:szCs w:val="22"/>
        </w:rPr>
        <w:t>.</w:t>
      </w:r>
    </w:p>
    <w:p w14:paraId="09FC27C8" w14:textId="77777777" w:rsidR="004E5E87" w:rsidRPr="00DE47F5" w:rsidRDefault="004E5E87" w:rsidP="004C17E9">
      <w:pPr>
        <w:tabs>
          <w:tab w:val="center" w:pos="4428"/>
        </w:tabs>
        <w:suppressAutoHyphens/>
        <w:spacing w:line="480" w:lineRule="auto"/>
        <w:jc w:val="center"/>
        <w:rPr>
          <w:rFonts w:ascii="Constantia" w:hAnsi="Constantia"/>
          <w:b/>
          <w:sz w:val="22"/>
          <w:szCs w:val="22"/>
          <w:u w:val="single"/>
        </w:rPr>
        <w:sectPr w:rsidR="004E5E87" w:rsidRPr="00DE47F5" w:rsidSect="00734DF5">
          <w:footerReference w:type="default" r:id="rId8"/>
          <w:pgSz w:w="12240" w:h="20160" w:code="5"/>
          <w:pgMar w:top="720" w:right="1440" w:bottom="720" w:left="1440" w:header="180" w:footer="237" w:gutter="0"/>
          <w:paperSrc w:first="15" w:other="15"/>
          <w:pgBorders w:offsetFrom="page">
            <w:top w:val="single" w:sz="6" w:space="24" w:color="auto"/>
            <w:left w:val="single" w:sz="6" w:space="24" w:color="auto"/>
            <w:bottom w:val="single" w:sz="6" w:space="24" w:color="auto"/>
            <w:right w:val="single" w:sz="6" w:space="24" w:color="auto"/>
          </w:pgBorders>
          <w:pgNumType w:start="1"/>
          <w:cols w:space="720"/>
          <w:noEndnote/>
        </w:sectPr>
      </w:pPr>
    </w:p>
    <w:p w14:paraId="0890B769" w14:textId="38A76C8D" w:rsidR="004C17E9" w:rsidRPr="00DE47F5" w:rsidRDefault="004C17E9" w:rsidP="004C17E9">
      <w:pPr>
        <w:tabs>
          <w:tab w:val="center" w:pos="4428"/>
        </w:tabs>
        <w:suppressAutoHyphens/>
        <w:spacing w:line="480" w:lineRule="auto"/>
        <w:jc w:val="center"/>
        <w:rPr>
          <w:rFonts w:ascii="Constantia" w:hAnsi="Constantia"/>
          <w:b/>
          <w:sz w:val="22"/>
          <w:szCs w:val="22"/>
          <w:u w:val="single"/>
        </w:rPr>
      </w:pPr>
      <w:r w:rsidRPr="00DE47F5">
        <w:rPr>
          <w:rFonts w:ascii="Constantia" w:hAnsi="Constantia"/>
          <w:b/>
          <w:sz w:val="22"/>
          <w:szCs w:val="22"/>
          <w:u w:val="single"/>
        </w:rPr>
        <w:lastRenderedPageBreak/>
        <w:t>SCHEDULE 1</w:t>
      </w:r>
    </w:p>
    <w:tbl>
      <w:tblPr>
        <w:tblStyle w:val="TableGrid"/>
        <w:tblW w:w="8820" w:type="dxa"/>
        <w:tblInd w:w="535" w:type="dxa"/>
        <w:tblLook w:val="04A0" w:firstRow="1" w:lastRow="0" w:firstColumn="1" w:lastColumn="0" w:noHBand="0" w:noVBand="1"/>
      </w:tblPr>
      <w:tblGrid>
        <w:gridCol w:w="3353"/>
        <w:gridCol w:w="2745"/>
        <w:gridCol w:w="15"/>
        <w:gridCol w:w="2707"/>
      </w:tblGrid>
      <w:tr w:rsidR="004C17E9" w:rsidRPr="00DE47F5" w14:paraId="2E836DB3" w14:textId="77777777" w:rsidTr="004C17E9">
        <w:tc>
          <w:tcPr>
            <w:tcW w:w="3353" w:type="dxa"/>
          </w:tcPr>
          <w:p w14:paraId="32D8E9F2" w14:textId="06C5F829" w:rsidR="004C17E9" w:rsidRPr="00DE47F5" w:rsidRDefault="004C17E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Landlord</w:t>
            </w:r>
            <w:r w:rsidR="008E211E" w:rsidRPr="00DE47F5">
              <w:rPr>
                <w:rFonts w:ascii="Constantia" w:hAnsi="Constantia"/>
                <w:b/>
                <w:sz w:val="22"/>
                <w:szCs w:val="22"/>
              </w:rPr>
              <w:t xml:space="preserve"> name</w:t>
            </w:r>
            <w:r w:rsidRPr="00DE47F5">
              <w:rPr>
                <w:rFonts w:ascii="Constantia" w:hAnsi="Constantia"/>
                <w:b/>
                <w:sz w:val="22"/>
                <w:szCs w:val="22"/>
              </w:rPr>
              <w:t>:</w:t>
            </w:r>
          </w:p>
        </w:tc>
        <w:tc>
          <w:tcPr>
            <w:tcW w:w="5467" w:type="dxa"/>
            <w:gridSpan w:val="3"/>
          </w:tcPr>
          <w:p w14:paraId="4693C899" w14:textId="73CDED4C" w:rsidR="004C17E9" w:rsidRPr="00DE47F5" w:rsidRDefault="008E211E"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Address</w:t>
            </w:r>
            <w:r w:rsidRPr="00DE47F5">
              <w:rPr>
                <w:rFonts w:ascii="Constantia" w:hAnsi="Constantia"/>
                <w:b/>
                <w:sz w:val="20"/>
                <w:szCs w:val="20"/>
              </w:rPr>
              <w:t>:</w:t>
            </w:r>
          </w:p>
        </w:tc>
      </w:tr>
      <w:tr w:rsidR="00902849" w:rsidRPr="00DE47F5" w14:paraId="07F3940D" w14:textId="7F89FA16" w:rsidTr="00902849">
        <w:tc>
          <w:tcPr>
            <w:tcW w:w="3353" w:type="dxa"/>
          </w:tcPr>
          <w:p w14:paraId="031436E2" w14:textId="08142D04"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Email:</w:t>
            </w:r>
          </w:p>
        </w:tc>
        <w:tc>
          <w:tcPr>
            <w:tcW w:w="2745" w:type="dxa"/>
          </w:tcPr>
          <w:p w14:paraId="398A4130" w14:textId="3213E040" w:rsidR="00902849" w:rsidRPr="00DE47F5" w:rsidRDefault="00902849"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Tel #</w:t>
            </w:r>
            <w:r w:rsidRPr="00DE47F5">
              <w:rPr>
                <w:rFonts w:ascii="Constantia" w:hAnsi="Constantia"/>
                <w:b/>
                <w:sz w:val="20"/>
                <w:szCs w:val="20"/>
              </w:rPr>
              <w:t xml:space="preserve">:                                  </w:t>
            </w:r>
          </w:p>
        </w:tc>
        <w:tc>
          <w:tcPr>
            <w:tcW w:w="2722" w:type="dxa"/>
            <w:gridSpan w:val="2"/>
          </w:tcPr>
          <w:p w14:paraId="6B4C0C5C" w14:textId="28AEBEC3" w:rsidR="00902849" w:rsidRPr="00DE47F5" w:rsidRDefault="00902849"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Mobile</w:t>
            </w:r>
            <w:r w:rsidRPr="00DE47F5">
              <w:rPr>
                <w:rFonts w:ascii="Constantia" w:hAnsi="Constantia"/>
                <w:b/>
                <w:sz w:val="20"/>
                <w:szCs w:val="20"/>
              </w:rPr>
              <w:t>:</w:t>
            </w:r>
          </w:p>
        </w:tc>
      </w:tr>
      <w:tr w:rsidR="004C17E9" w:rsidRPr="00DE47F5" w14:paraId="23E062AD" w14:textId="77777777" w:rsidTr="004C17E9">
        <w:tc>
          <w:tcPr>
            <w:tcW w:w="3353" w:type="dxa"/>
          </w:tcPr>
          <w:p w14:paraId="26837763" w14:textId="3A06D9FE" w:rsidR="004C17E9" w:rsidRPr="00DE47F5" w:rsidRDefault="004C17E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Tenant</w:t>
            </w:r>
            <w:r w:rsidR="008E211E" w:rsidRPr="00DE47F5">
              <w:rPr>
                <w:rFonts w:ascii="Constantia" w:hAnsi="Constantia"/>
                <w:b/>
                <w:sz w:val="22"/>
                <w:szCs w:val="22"/>
              </w:rPr>
              <w:t xml:space="preserve"> name</w:t>
            </w:r>
            <w:r w:rsidRPr="00DE47F5">
              <w:rPr>
                <w:rFonts w:ascii="Constantia" w:hAnsi="Constantia"/>
                <w:b/>
                <w:sz w:val="22"/>
                <w:szCs w:val="22"/>
              </w:rPr>
              <w:t>:</w:t>
            </w:r>
          </w:p>
        </w:tc>
        <w:tc>
          <w:tcPr>
            <w:tcW w:w="5467" w:type="dxa"/>
            <w:gridSpan w:val="3"/>
          </w:tcPr>
          <w:p w14:paraId="1C87E171" w14:textId="33E5C28F" w:rsidR="004C17E9" w:rsidRPr="00DE47F5" w:rsidRDefault="008E211E"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Address</w:t>
            </w:r>
            <w:r w:rsidRPr="00DE47F5">
              <w:rPr>
                <w:rFonts w:ascii="Constantia" w:hAnsi="Constantia"/>
                <w:b/>
                <w:sz w:val="20"/>
                <w:szCs w:val="20"/>
              </w:rPr>
              <w:t>:</w:t>
            </w:r>
          </w:p>
        </w:tc>
      </w:tr>
      <w:tr w:rsidR="00902849" w:rsidRPr="00DE47F5" w14:paraId="6EFAB9D3" w14:textId="0BD79536" w:rsidTr="00902849">
        <w:tc>
          <w:tcPr>
            <w:tcW w:w="3353" w:type="dxa"/>
          </w:tcPr>
          <w:p w14:paraId="72364A48" w14:textId="4F96087E"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Email:</w:t>
            </w:r>
          </w:p>
        </w:tc>
        <w:tc>
          <w:tcPr>
            <w:tcW w:w="2760" w:type="dxa"/>
            <w:gridSpan w:val="2"/>
          </w:tcPr>
          <w:p w14:paraId="27CC9848" w14:textId="49D0B359" w:rsidR="00902849" w:rsidRPr="00DE47F5" w:rsidRDefault="00902849"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Tel</w:t>
            </w:r>
            <w:r w:rsidRPr="00DE47F5">
              <w:rPr>
                <w:rFonts w:ascii="Constantia" w:hAnsi="Constantia"/>
                <w:b/>
                <w:sz w:val="20"/>
                <w:szCs w:val="20"/>
              </w:rPr>
              <w:t>:</w:t>
            </w:r>
          </w:p>
        </w:tc>
        <w:tc>
          <w:tcPr>
            <w:tcW w:w="2707" w:type="dxa"/>
          </w:tcPr>
          <w:p w14:paraId="6883F083" w14:textId="52D90B44" w:rsidR="00902849" w:rsidRPr="00DE47F5" w:rsidRDefault="00902849" w:rsidP="00DE47F5">
            <w:pPr>
              <w:tabs>
                <w:tab w:val="center" w:pos="4428"/>
              </w:tabs>
              <w:suppressAutoHyphens/>
              <w:spacing w:before="120" w:after="120"/>
              <w:jc w:val="both"/>
              <w:rPr>
                <w:rFonts w:ascii="Constantia" w:hAnsi="Constantia"/>
                <w:b/>
                <w:sz w:val="20"/>
                <w:szCs w:val="20"/>
              </w:rPr>
            </w:pPr>
            <w:r w:rsidRPr="00DE47F5">
              <w:rPr>
                <w:rFonts w:ascii="Constantia" w:hAnsi="Constantia"/>
                <w:b/>
                <w:i/>
                <w:sz w:val="20"/>
                <w:szCs w:val="20"/>
              </w:rPr>
              <w:t>Mobile</w:t>
            </w:r>
            <w:r w:rsidRPr="00DE47F5">
              <w:rPr>
                <w:rFonts w:ascii="Constantia" w:hAnsi="Constantia"/>
                <w:b/>
                <w:sz w:val="20"/>
                <w:szCs w:val="20"/>
              </w:rPr>
              <w:t>:</w:t>
            </w:r>
          </w:p>
        </w:tc>
      </w:tr>
      <w:tr w:rsidR="004C17E9" w:rsidRPr="00DE47F5" w14:paraId="6436A2DC" w14:textId="77777777" w:rsidTr="004C17E9">
        <w:tc>
          <w:tcPr>
            <w:tcW w:w="3353" w:type="dxa"/>
          </w:tcPr>
          <w:p w14:paraId="23B7D249" w14:textId="77777777" w:rsidR="004C17E9" w:rsidRPr="00DE47F5" w:rsidRDefault="004C17E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Premises:</w:t>
            </w:r>
          </w:p>
        </w:tc>
        <w:tc>
          <w:tcPr>
            <w:tcW w:w="5467" w:type="dxa"/>
            <w:gridSpan w:val="3"/>
          </w:tcPr>
          <w:p w14:paraId="5E0AED18" w14:textId="77777777" w:rsidR="004C17E9" w:rsidRPr="00DE47F5" w:rsidRDefault="004C17E9" w:rsidP="00DE47F5">
            <w:pPr>
              <w:tabs>
                <w:tab w:val="center" w:pos="4428"/>
              </w:tabs>
              <w:suppressAutoHyphens/>
              <w:spacing w:before="120" w:after="120"/>
              <w:jc w:val="both"/>
              <w:rPr>
                <w:rFonts w:ascii="Constantia" w:hAnsi="Constantia"/>
                <w:sz w:val="20"/>
                <w:szCs w:val="20"/>
              </w:rPr>
            </w:pPr>
          </w:p>
        </w:tc>
      </w:tr>
      <w:tr w:rsidR="004C17E9" w:rsidRPr="00DE47F5" w14:paraId="24D81C75" w14:textId="77777777" w:rsidTr="004C17E9">
        <w:tc>
          <w:tcPr>
            <w:tcW w:w="3353" w:type="dxa"/>
          </w:tcPr>
          <w:p w14:paraId="1F12B667" w14:textId="6B921408" w:rsidR="004C17E9" w:rsidRPr="00DE47F5" w:rsidRDefault="004C17E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Commencement Date:</w:t>
            </w:r>
          </w:p>
        </w:tc>
        <w:tc>
          <w:tcPr>
            <w:tcW w:w="5467" w:type="dxa"/>
            <w:gridSpan w:val="3"/>
          </w:tcPr>
          <w:p w14:paraId="2BEC5726" w14:textId="77777777" w:rsidR="004C17E9" w:rsidRPr="00DE47F5" w:rsidRDefault="004C17E9" w:rsidP="00DE47F5">
            <w:pPr>
              <w:tabs>
                <w:tab w:val="center" w:pos="4428"/>
              </w:tabs>
              <w:suppressAutoHyphens/>
              <w:spacing w:before="120" w:after="120"/>
              <w:jc w:val="both"/>
              <w:rPr>
                <w:rFonts w:ascii="Constantia" w:hAnsi="Constantia"/>
                <w:sz w:val="20"/>
                <w:szCs w:val="20"/>
              </w:rPr>
            </w:pPr>
          </w:p>
        </w:tc>
      </w:tr>
      <w:tr w:rsidR="00902849" w:rsidRPr="00DE47F5" w14:paraId="420B493F" w14:textId="77777777" w:rsidTr="004C17E9">
        <w:tc>
          <w:tcPr>
            <w:tcW w:w="3353" w:type="dxa"/>
          </w:tcPr>
          <w:p w14:paraId="11C86B34" w14:textId="30BF3C76"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Lease Period:</w:t>
            </w:r>
          </w:p>
        </w:tc>
        <w:tc>
          <w:tcPr>
            <w:tcW w:w="5467" w:type="dxa"/>
            <w:gridSpan w:val="3"/>
          </w:tcPr>
          <w:p w14:paraId="50C5744B" w14:textId="333B3F75" w:rsidR="00902849" w:rsidRPr="00DE47F5" w:rsidRDefault="00902849" w:rsidP="00DE47F5">
            <w:pPr>
              <w:tabs>
                <w:tab w:val="center" w:pos="4428"/>
              </w:tabs>
              <w:suppressAutoHyphens/>
              <w:spacing w:before="120" w:after="120"/>
              <w:jc w:val="both"/>
              <w:rPr>
                <w:rFonts w:ascii="Constantia" w:hAnsi="Constantia"/>
                <w:sz w:val="20"/>
                <w:szCs w:val="20"/>
              </w:rPr>
            </w:pPr>
            <w:r w:rsidRPr="00DE47F5">
              <w:rPr>
                <w:rFonts w:ascii="Constantia" w:hAnsi="Constantia"/>
                <w:i/>
                <w:sz w:val="20"/>
                <w:szCs w:val="20"/>
              </w:rPr>
              <w:t xml:space="preserve">12 months </w:t>
            </w:r>
          </w:p>
        </w:tc>
      </w:tr>
      <w:tr w:rsidR="00902849" w:rsidRPr="00DE47F5" w14:paraId="1107C95B" w14:textId="77777777" w:rsidTr="004C17E9">
        <w:tc>
          <w:tcPr>
            <w:tcW w:w="3353" w:type="dxa"/>
          </w:tcPr>
          <w:p w14:paraId="4605D439" w14:textId="3F60E0A8"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Expiry date:</w:t>
            </w:r>
          </w:p>
        </w:tc>
        <w:tc>
          <w:tcPr>
            <w:tcW w:w="5467" w:type="dxa"/>
            <w:gridSpan w:val="3"/>
          </w:tcPr>
          <w:p w14:paraId="68AB5C7B" w14:textId="06A194F0" w:rsidR="00902849" w:rsidRPr="00DE47F5" w:rsidRDefault="00902849" w:rsidP="00DE47F5">
            <w:pPr>
              <w:tabs>
                <w:tab w:val="center" w:pos="4428"/>
              </w:tabs>
              <w:suppressAutoHyphens/>
              <w:spacing w:before="120" w:after="120"/>
              <w:jc w:val="both"/>
              <w:rPr>
                <w:rFonts w:ascii="Constantia" w:hAnsi="Constantia"/>
                <w:i/>
                <w:sz w:val="20"/>
                <w:szCs w:val="20"/>
              </w:rPr>
            </w:pPr>
            <w:r w:rsidRPr="00DE47F5">
              <w:rPr>
                <w:rFonts w:ascii="Constantia" w:hAnsi="Constantia"/>
                <w:i/>
                <w:sz w:val="20"/>
                <w:szCs w:val="20"/>
              </w:rPr>
              <w:t>12 months from the Commencement Date</w:t>
            </w:r>
          </w:p>
        </w:tc>
      </w:tr>
      <w:tr w:rsidR="00902849" w:rsidRPr="00DE47F5" w14:paraId="57AD8AA9" w14:textId="77777777" w:rsidTr="004C17E9">
        <w:tc>
          <w:tcPr>
            <w:tcW w:w="3353" w:type="dxa"/>
          </w:tcPr>
          <w:p w14:paraId="72C46665" w14:textId="77777777"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Periodic monthly Rent:</w:t>
            </w:r>
          </w:p>
        </w:tc>
        <w:tc>
          <w:tcPr>
            <w:tcW w:w="5467" w:type="dxa"/>
            <w:gridSpan w:val="3"/>
          </w:tcPr>
          <w:p w14:paraId="739935B0" w14:textId="24130D81" w:rsidR="00902849" w:rsidRPr="00DE47F5" w:rsidRDefault="00902849" w:rsidP="00DE47F5">
            <w:pPr>
              <w:tabs>
                <w:tab w:val="center" w:pos="4428"/>
              </w:tabs>
              <w:suppressAutoHyphens/>
              <w:spacing w:before="120" w:after="120"/>
              <w:jc w:val="both"/>
              <w:rPr>
                <w:rFonts w:ascii="Constantia" w:hAnsi="Constantia"/>
                <w:i/>
                <w:sz w:val="20"/>
                <w:szCs w:val="20"/>
              </w:rPr>
            </w:pPr>
            <w:r w:rsidRPr="00DE47F5">
              <w:rPr>
                <w:rFonts w:ascii="Constantia" w:hAnsi="Constantia"/>
                <w:i/>
                <w:sz w:val="20"/>
                <w:szCs w:val="20"/>
              </w:rPr>
              <w:t>Payment to be made by the 5</w:t>
            </w:r>
            <w:r w:rsidRPr="00DE47F5">
              <w:rPr>
                <w:rFonts w:ascii="Constantia" w:hAnsi="Constantia"/>
                <w:i/>
                <w:sz w:val="20"/>
                <w:szCs w:val="20"/>
                <w:vertAlign w:val="superscript"/>
              </w:rPr>
              <w:t>th</w:t>
            </w:r>
            <w:r w:rsidRPr="00DE47F5">
              <w:rPr>
                <w:rFonts w:ascii="Constantia" w:hAnsi="Constantia"/>
                <w:i/>
                <w:sz w:val="20"/>
                <w:szCs w:val="20"/>
              </w:rPr>
              <w:t xml:space="preserve"> day of each month.  Any delay will mean a breach of this Lease.</w:t>
            </w:r>
          </w:p>
        </w:tc>
      </w:tr>
      <w:tr w:rsidR="00902849" w:rsidRPr="00DE47F5" w14:paraId="43F9EE5D" w14:textId="77777777" w:rsidTr="004C17E9">
        <w:tc>
          <w:tcPr>
            <w:tcW w:w="3353" w:type="dxa"/>
          </w:tcPr>
          <w:p w14:paraId="37AD5AA0" w14:textId="77777777"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Notice Period:</w:t>
            </w:r>
          </w:p>
        </w:tc>
        <w:tc>
          <w:tcPr>
            <w:tcW w:w="5467" w:type="dxa"/>
            <w:gridSpan w:val="3"/>
          </w:tcPr>
          <w:p w14:paraId="107A6ED0" w14:textId="7FDB679E" w:rsidR="00902849" w:rsidRPr="00DE47F5" w:rsidRDefault="00902849" w:rsidP="00DE47F5">
            <w:pPr>
              <w:tabs>
                <w:tab w:val="center" w:pos="4428"/>
              </w:tabs>
              <w:suppressAutoHyphens/>
              <w:spacing w:before="120" w:after="120"/>
              <w:jc w:val="both"/>
              <w:rPr>
                <w:rFonts w:ascii="Constantia" w:hAnsi="Constantia"/>
                <w:i/>
                <w:sz w:val="20"/>
                <w:szCs w:val="20"/>
              </w:rPr>
            </w:pPr>
            <w:r w:rsidRPr="00DE47F5">
              <w:rPr>
                <w:rFonts w:ascii="Constantia" w:hAnsi="Constantia"/>
                <w:i/>
                <w:sz w:val="20"/>
                <w:szCs w:val="20"/>
              </w:rPr>
              <w:t>1 month</w:t>
            </w:r>
          </w:p>
        </w:tc>
      </w:tr>
      <w:tr w:rsidR="00902849" w:rsidRPr="00DE47F5" w14:paraId="427E1955" w14:textId="77777777" w:rsidTr="004C17E9">
        <w:tc>
          <w:tcPr>
            <w:tcW w:w="3353" w:type="dxa"/>
          </w:tcPr>
          <w:p w14:paraId="663A4697" w14:textId="77777777"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Security Deposit</w:t>
            </w:r>
          </w:p>
        </w:tc>
        <w:tc>
          <w:tcPr>
            <w:tcW w:w="5467" w:type="dxa"/>
            <w:gridSpan w:val="3"/>
          </w:tcPr>
          <w:p w14:paraId="64B302C5" w14:textId="77777777" w:rsidR="00902849" w:rsidRPr="00DE47F5" w:rsidRDefault="00902849" w:rsidP="00DE47F5">
            <w:pPr>
              <w:tabs>
                <w:tab w:val="center" w:pos="4428"/>
              </w:tabs>
              <w:suppressAutoHyphens/>
              <w:spacing w:before="120" w:after="120"/>
              <w:jc w:val="both"/>
              <w:rPr>
                <w:rFonts w:ascii="Constantia" w:hAnsi="Constantia"/>
                <w:sz w:val="20"/>
                <w:szCs w:val="20"/>
              </w:rPr>
            </w:pPr>
          </w:p>
        </w:tc>
      </w:tr>
      <w:tr w:rsidR="00902849" w:rsidRPr="00DE47F5" w14:paraId="73E8AA6D" w14:textId="77777777" w:rsidTr="004C17E9">
        <w:tc>
          <w:tcPr>
            <w:tcW w:w="3353" w:type="dxa"/>
          </w:tcPr>
          <w:p w14:paraId="7A9E9C94" w14:textId="77777777"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Tank serving the Premises:</w:t>
            </w:r>
          </w:p>
        </w:tc>
        <w:tc>
          <w:tcPr>
            <w:tcW w:w="5467" w:type="dxa"/>
            <w:gridSpan w:val="3"/>
          </w:tcPr>
          <w:p w14:paraId="31E9DDA4" w14:textId="42EE9E4E" w:rsidR="00902849" w:rsidRPr="00DE47F5" w:rsidRDefault="00902849" w:rsidP="00DE47F5">
            <w:pPr>
              <w:tabs>
                <w:tab w:val="center" w:pos="4428"/>
              </w:tabs>
              <w:suppressAutoHyphens/>
              <w:spacing w:before="120" w:after="120"/>
              <w:jc w:val="both"/>
              <w:rPr>
                <w:rFonts w:ascii="Constantia" w:hAnsi="Constantia"/>
                <w:sz w:val="20"/>
                <w:szCs w:val="20"/>
              </w:rPr>
            </w:pPr>
            <w:r w:rsidRPr="00DE47F5">
              <w:rPr>
                <w:rFonts w:ascii="Constantia" w:hAnsi="Constantia"/>
                <w:b/>
                <w:i/>
                <w:sz w:val="20"/>
                <w:szCs w:val="20"/>
              </w:rPr>
              <w:t>Exclusive/shared use of water tank</w:t>
            </w:r>
            <w:r w:rsidRPr="00DE47F5">
              <w:rPr>
                <w:rFonts w:ascii="Constantia" w:hAnsi="Constantia"/>
                <w:sz w:val="20"/>
                <w:szCs w:val="20"/>
              </w:rPr>
              <w:t xml:space="preserve"> (delete as appropriate)</w:t>
            </w:r>
          </w:p>
        </w:tc>
      </w:tr>
      <w:tr w:rsidR="00902849" w:rsidRPr="00DE47F5" w14:paraId="36C102FD" w14:textId="77777777" w:rsidTr="004C17E9">
        <w:tc>
          <w:tcPr>
            <w:tcW w:w="3353" w:type="dxa"/>
          </w:tcPr>
          <w:p w14:paraId="3FDF0D3C" w14:textId="77777777" w:rsidR="00902849" w:rsidRPr="00DE47F5" w:rsidRDefault="00902849"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Assessment # of Premises:</w:t>
            </w:r>
          </w:p>
        </w:tc>
        <w:tc>
          <w:tcPr>
            <w:tcW w:w="5467" w:type="dxa"/>
            <w:gridSpan w:val="3"/>
          </w:tcPr>
          <w:p w14:paraId="6B0B9787" w14:textId="77777777" w:rsidR="00902849" w:rsidRPr="00DE47F5" w:rsidRDefault="00902849" w:rsidP="00DE47F5">
            <w:pPr>
              <w:tabs>
                <w:tab w:val="center" w:pos="4428"/>
              </w:tabs>
              <w:suppressAutoHyphens/>
              <w:spacing w:before="120" w:after="120"/>
              <w:jc w:val="both"/>
              <w:rPr>
                <w:rFonts w:ascii="Constantia" w:hAnsi="Constantia"/>
                <w:sz w:val="20"/>
                <w:szCs w:val="20"/>
              </w:rPr>
            </w:pPr>
          </w:p>
        </w:tc>
      </w:tr>
      <w:tr w:rsidR="00560CB0" w:rsidRPr="00DE47F5" w14:paraId="6DC98DF7" w14:textId="77777777" w:rsidTr="004C17E9">
        <w:tc>
          <w:tcPr>
            <w:tcW w:w="3353" w:type="dxa"/>
          </w:tcPr>
          <w:p w14:paraId="3631D525" w14:textId="685826E7" w:rsidR="00560CB0" w:rsidRPr="00DE47F5" w:rsidRDefault="00560CB0" w:rsidP="00DE47F5">
            <w:pPr>
              <w:tabs>
                <w:tab w:val="center" w:pos="4428"/>
              </w:tabs>
              <w:suppressAutoHyphens/>
              <w:spacing w:before="120" w:after="120"/>
              <w:jc w:val="both"/>
              <w:rPr>
                <w:rFonts w:ascii="Constantia" w:hAnsi="Constantia"/>
                <w:b/>
                <w:sz w:val="22"/>
                <w:szCs w:val="22"/>
              </w:rPr>
            </w:pPr>
            <w:r w:rsidRPr="00DE47F5">
              <w:rPr>
                <w:rFonts w:ascii="Constantia" w:hAnsi="Constantia"/>
                <w:b/>
                <w:sz w:val="22"/>
                <w:szCs w:val="22"/>
              </w:rPr>
              <w:t>Number of Occupants in the Premises:</w:t>
            </w:r>
          </w:p>
        </w:tc>
        <w:tc>
          <w:tcPr>
            <w:tcW w:w="5467" w:type="dxa"/>
            <w:gridSpan w:val="3"/>
          </w:tcPr>
          <w:p w14:paraId="30CAC3E2" w14:textId="77777777" w:rsidR="00560CB0" w:rsidRPr="00DE47F5" w:rsidRDefault="00560CB0" w:rsidP="00DE47F5">
            <w:pPr>
              <w:tabs>
                <w:tab w:val="center" w:pos="4428"/>
              </w:tabs>
              <w:suppressAutoHyphens/>
              <w:spacing w:before="120" w:after="120"/>
              <w:jc w:val="both"/>
              <w:rPr>
                <w:rFonts w:ascii="Constantia" w:hAnsi="Constantia"/>
                <w:sz w:val="20"/>
                <w:szCs w:val="20"/>
              </w:rPr>
            </w:pPr>
          </w:p>
        </w:tc>
      </w:tr>
      <w:tr w:rsidR="00902849" w:rsidRPr="00DE47F5" w14:paraId="326B3BB5" w14:textId="77777777" w:rsidTr="00DE47F5">
        <w:trPr>
          <w:trHeight w:val="1207"/>
        </w:trPr>
        <w:tc>
          <w:tcPr>
            <w:tcW w:w="3353" w:type="dxa"/>
          </w:tcPr>
          <w:p w14:paraId="0031F92F" w14:textId="72E5EF2F" w:rsidR="00902849" w:rsidRPr="00DE47F5" w:rsidRDefault="00902849" w:rsidP="00DE47F5">
            <w:pPr>
              <w:tabs>
                <w:tab w:val="left" w:pos="-720"/>
              </w:tabs>
              <w:suppressAutoHyphens/>
              <w:spacing w:before="120" w:after="120"/>
              <w:jc w:val="both"/>
              <w:rPr>
                <w:rFonts w:ascii="Constantia" w:hAnsi="Constantia"/>
                <w:b/>
                <w:sz w:val="22"/>
                <w:szCs w:val="22"/>
              </w:rPr>
            </w:pPr>
            <w:r w:rsidRPr="00DE47F5">
              <w:rPr>
                <w:rFonts w:ascii="Constantia" w:hAnsi="Constantia"/>
                <w:b/>
                <w:spacing w:val="-3"/>
                <w:sz w:val="22"/>
                <w:szCs w:val="22"/>
              </w:rPr>
              <w:t>Stamp Duty has been hereto affixed to the original Lease and $25.00 to the Duplicate for the purpose of stamp duty.</w:t>
            </w:r>
          </w:p>
        </w:tc>
        <w:tc>
          <w:tcPr>
            <w:tcW w:w="5467" w:type="dxa"/>
            <w:gridSpan w:val="3"/>
          </w:tcPr>
          <w:p w14:paraId="18313281" w14:textId="46E56E8C" w:rsidR="00902849" w:rsidRPr="00DE47F5" w:rsidRDefault="00902849" w:rsidP="00DE47F5">
            <w:pPr>
              <w:tabs>
                <w:tab w:val="center" w:pos="4428"/>
              </w:tabs>
              <w:suppressAutoHyphens/>
              <w:spacing w:before="120" w:after="120"/>
              <w:jc w:val="both"/>
              <w:rPr>
                <w:rFonts w:ascii="Constantia" w:hAnsi="Constantia"/>
                <w:sz w:val="20"/>
                <w:szCs w:val="20"/>
              </w:rPr>
            </w:pPr>
            <w:r w:rsidRPr="00DE47F5">
              <w:rPr>
                <w:rFonts w:ascii="Constantia" w:hAnsi="Constantia"/>
                <w:b/>
                <w:i/>
                <w:sz w:val="22"/>
                <w:szCs w:val="22"/>
              </w:rPr>
              <w:t>Stamp Duty Amount</w:t>
            </w:r>
            <w:r w:rsidRPr="00DE47F5">
              <w:rPr>
                <w:rFonts w:ascii="Constantia" w:hAnsi="Constantia"/>
                <w:sz w:val="20"/>
                <w:szCs w:val="20"/>
              </w:rPr>
              <w:t>:</w:t>
            </w:r>
          </w:p>
        </w:tc>
      </w:tr>
    </w:tbl>
    <w:p w14:paraId="56DE637A" w14:textId="77777777" w:rsidR="004C17E9" w:rsidRPr="00DE47F5" w:rsidRDefault="004C17E9" w:rsidP="004C17E9">
      <w:pPr>
        <w:tabs>
          <w:tab w:val="center" w:pos="4428"/>
        </w:tabs>
        <w:suppressAutoHyphens/>
        <w:jc w:val="both"/>
        <w:rPr>
          <w:rFonts w:ascii="Constantia" w:hAnsi="Constantia"/>
          <w:spacing w:val="-3"/>
          <w:sz w:val="22"/>
          <w:szCs w:val="22"/>
        </w:rPr>
      </w:pPr>
    </w:p>
    <w:p w14:paraId="5BE3295E" w14:textId="03F143B6" w:rsidR="00D61076" w:rsidRPr="00DE47F5" w:rsidRDefault="004E5E87" w:rsidP="00734DF5">
      <w:pPr>
        <w:tabs>
          <w:tab w:val="left" w:pos="450"/>
          <w:tab w:val="left" w:pos="2340"/>
          <w:tab w:val="left" w:pos="2880"/>
        </w:tabs>
        <w:spacing w:line="360" w:lineRule="exact"/>
        <w:ind w:left="2880" w:hanging="2880"/>
        <w:rPr>
          <w:rFonts w:ascii="Constantia" w:hAnsi="Constantia" w:cstheme="minorHAnsi"/>
          <w:i/>
          <w:sz w:val="20"/>
          <w:szCs w:val="20"/>
        </w:rPr>
      </w:pPr>
      <w:r w:rsidRPr="00DE47F5">
        <w:rPr>
          <w:rFonts w:ascii="Constantia" w:hAnsi="Constantia"/>
          <w:b/>
          <w:sz w:val="20"/>
          <w:szCs w:val="20"/>
        </w:rPr>
        <w:tab/>
      </w:r>
      <w:r w:rsidR="00D61076" w:rsidRPr="00DE47F5">
        <w:rPr>
          <w:rFonts w:ascii="Constantia" w:hAnsi="Constantia"/>
          <w:b/>
          <w:sz w:val="20"/>
          <w:szCs w:val="20"/>
          <w:u w:val="single"/>
        </w:rPr>
        <w:t>S</w:t>
      </w:r>
      <w:r w:rsidRPr="00DE47F5">
        <w:rPr>
          <w:rFonts w:ascii="Constantia" w:hAnsi="Constantia"/>
          <w:b/>
          <w:sz w:val="20"/>
          <w:szCs w:val="20"/>
          <w:u w:val="single"/>
        </w:rPr>
        <w:t>PECIAL CONDITIONS</w:t>
      </w:r>
      <w:r w:rsidRPr="00DE47F5">
        <w:rPr>
          <w:rFonts w:ascii="Constantia" w:hAnsi="Constantia"/>
          <w:sz w:val="20"/>
          <w:szCs w:val="20"/>
        </w:rPr>
        <w:t>:</w:t>
      </w:r>
      <w:r w:rsidRPr="00DE47F5">
        <w:rPr>
          <w:rFonts w:ascii="Constantia" w:hAnsi="Constantia"/>
          <w:sz w:val="20"/>
          <w:szCs w:val="20"/>
        </w:rPr>
        <w:tab/>
      </w:r>
      <w:r w:rsidR="00D61076" w:rsidRPr="00DE47F5">
        <w:rPr>
          <w:rFonts w:ascii="Constantia" w:hAnsi="Constantia"/>
          <w:sz w:val="20"/>
          <w:szCs w:val="20"/>
        </w:rPr>
        <w:t xml:space="preserve">This Lease may be subject to the </w:t>
      </w:r>
      <w:r w:rsidR="00D61076" w:rsidRPr="00DE47F5">
        <w:rPr>
          <w:rFonts w:ascii="Constantia" w:hAnsi="Constantia" w:cstheme="minorHAnsi"/>
          <w:i/>
          <w:sz w:val="20"/>
          <w:szCs w:val="20"/>
        </w:rPr>
        <w:t>Rent Increases (Domestic Premises) Control Act 1978</w:t>
      </w:r>
      <w:r w:rsidR="00054F0D" w:rsidRPr="00DE47F5">
        <w:rPr>
          <w:rFonts w:ascii="Constantia" w:hAnsi="Constantia" w:cstheme="minorHAnsi"/>
          <w:sz w:val="20"/>
          <w:szCs w:val="20"/>
        </w:rPr>
        <w:t xml:space="preserve"> </w:t>
      </w:r>
      <w:r w:rsidR="00D61076" w:rsidRPr="00DE47F5">
        <w:rPr>
          <w:rFonts w:ascii="Constantia" w:hAnsi="Constantia" w:cstheme="minorHAnsi"/>
          <w:sz w:val="20"/>
          <w:szCs w:val="20"/>
        </w:rPr>
        <w:t xml:space="preserve">and the </w:t>
      </w:r>
      <w:r w:rsidR="00D61076" w:rsidRPr="00DE47F5">
        <w:rPr>
          <w:rFonts w:ascii="Constantia" w:hAnsi="Constantia" w:cstheme="minorHAnsi"/>
          <w:i/>
          <w:sz w:val="20"/>
          <w:szCs w:val="20"/>
        </w:rPr>
        <w:t>Rent Increases (Domestic Premises) Control Rules 1972</w:t>
      </w:r>
      <w:r w:rsidR="0000342C" w:rsidRPr="00DE47F5">
        <w:rPr>
          <w:rFonts w:ascii="Constantia" w:hAnsi="Constantia" w:cstheme="minorHAnsi"/>
          <w:i/>
          <w:sz w:val="20"/>
          <w:szCs w:val="20"/>
        </w:rPr>
        <w:t>.</w:t>
      </w:r>
    </w:p>
    <w:tbl>
      <w:tblPr>
        <w:tblStyle w:val="TableGrid"/>
        <w:tblW w:w="8820" w:type="dxa"/>
        <w:tblInd w:w="535" w:type="dxa"/>
        <w:tblLook w:val="04A0" w:firstRow="1" w:lastRow="0" w:firstColumn="1" w:lastColumn="0" w:noHBand="0" w:noVBand="1"/>
      </w:tblPr>
      <w:tblGrid>
        <w:gridCol w:w="8820"/>
      </w:tblGrid>
      <w:tr w:rsidR="004E5E87" w:rsidRPr="00DE47F5" w14:paraId="6CC1EBB6" w14:textId="77777777" w:rsidTr="00DE47F5">
        <w:tc>
          <w:tcPr>
            <w:tcW w:w="8820" w:type="dxa"/>
          </w:tcPr>
          <w:p w14:paraId="5E61E603" w14:textId="3D5A472C" w:rsidR="004E5E87" w:rsidRPr="00DE47F5" w:rsidRDefault="000A5194" w:rsidP="00DE47F5">
            <w:pPr>
              <w:pStyle w:val="ListParagraph"/>
              <w:numPr>
                <w:ilvl w:val="0"/>
                <w:numId w:val="11"/>
              </w:numPr>
              <w:tabs>
                <w:tab w:val="center" w:pos="4428"/>
              </w:tabs>
              <w:suppressAutoHyphens/>
              <w:spacing w:before="120" w:after="120" w:line="360" w:lineRule="exact"/>
              <w:ind w:left="365"/>
              <w:contextualSpacing w:val="0"/>
              <w:jc w:val="both"/>
              <w:rPr>
                <w:rFonts w:ascii="Constantia" w:hAnsi="Constantia"/>
                <w:sz w:val="20"/>
                <w:szCs w:val="20"/>
              </w:rPr>
            </w:pPr>
            <w:r w:rsidRPr="00DE47F5">
              <w:rPr>
                <w:rFonts w:ascii="Constantia" w:hAnsi="Constantia"/>
                <w:sz w:val="20"/>
                <w:szCs w:val="20"/>
                <w:u w:val="single"/>
              </w:rPr>
              <w:t>Water Tank</w:t>
            </w:r>
            <w:r w:rsidRPr="00DE47F5">
              <w:rPr>
                <w:rFonts w:ascii="Constantia" w:hAnsi="Constantia"/>
                <w:sz w:val="20"/>
                <w:szCs w:val="20"/>
              </w:rPr>
              <w:t xml:space="preserve">:  Each person on the premises shall exercise due diligence and care in the use of water.  If there is </w:t>
            </w:r>
            <w:r w:rsidRPr="00DE47F5">
              <w:rPr>
                <w:rFonts w:ascii="Constantia" w:hAnsi="Constantia" w:cstheme="minorHAnsi"/>
                <w:sz w:val="20"/>
                <w:szCs w:val="20"/>
              </w:rPr>
              <w:t>insufficient water by reason of any defect negligence or willful misconduct by the Landlord to any portion of the water system of any tank serving the premises the Landlord sh</w:t>
            </w:r>
            <w:r w:rsidR="00894891" w:rsidRPr="00DE47F5">
              <w:rPr>
                <w:rFonts w:ascii="Constantia" w:hAnsi="Constantia" w:cstheme="minorHAnsi"/>
                <w:sz w:val="20"/>
                <w:szCs w:val="20"/>
              </w:rPr>
              <w:t>all remedy such defect and half-</w:t>
            </w:r>
            <w:r w:rsidRPr="00DE47F5">
              <w:rPr>
                <w:rFonts w:ascii="Constantia" w:hAnsi="Constantia" w:cstheme="minorHAnsi"/>
                <w:sz w:val="20"/>
                <w:szCs w:val="20"/>
              </w:rPr>
              <w:t xml:space="preserve">fill with water (but in any event to any amount not exceeding 4,000 imperial gallons) the water tank which has been depleted by such defect </w:t>
            </w:r>
            <w:r w:rsidR="00656DFF" w:rsidRPr="00DE47F5">
              <w:rPr>
                <w:rFonts w:ascii="Constantia" w:hAnsi="Constantia" w:cstheme="minorHAnsi"/>
                <w:sz w:val="20"/>
                <w:szCs w:val="20"/>
              </w:rPr>
              <w:t>unless the defect was caused by the Tenant or the Tenant</w:t>
            </w:r>
            <w:r w:rsidR="00894891" w:rsidRPr="00DE47F5">
              <w:rPr>
                <w:rFonts w:ascii="Constantia" w:hAnsi="Constantia" w:cstheme="minorHAnsi"/>
                <w:sz w:val="20"/>
                <w:szCs w:val="20"/>
              </w:rPr>
              <w:t>’</w:t>
            </w:r>
            <w:r w:rsidR="00656DFF" w:rsidRPr="00DE47F5">
              <w:rPr>
                <w:rFonts w:ascii="Constantia" w:hAnsi="Constantia" w:cstheme="minorHAnsi"/>
                <w:sz w:val="20"/>
                <w:szCs w:val="20"/>
              </w:rPr>
              <w:t>s invitees to the premises</w:t>
            </w:r>
            <w:r w:rsidR="00894891" w:rsidRPr="00DE47F5">
              <w:rPr>
                <w:rFonts w:ascii="Constantia" w:hAnsi="Constantia" w:cstheme="minorHAnsi"/>
                <w:sz w:val="20"/>
                <w:szCs w:val="20"/>
              </w:rPr>
              <w:t>.  In this event,</w:t>
            </w:r>
            <w:r w:rsidRPr="00DE47F5">
              <w:rPr>
                <w:rFonts w:ascii="Constantia" w:hAnsi="Constantia" w:cstheme="minorHAnsi"/>
                <w:sz w:val="20"/>
                <w:szCs w:val="20"/>
              </w:rPr>
              <w:t xml:space="preserve"> the T</w:t>
            </w:r>
            <w:r w:rsidR="00656DFF" w:rsidRPr="00DE47F5">
              <w:rPr>
                <w:rFonts w:ascii="Constantia" w:hAnsi="Constantia" w:cstheme="minorHAnsi"/>
                <w:sz w:val="20"/>
                <w:szCs w:val="20"/>
              </w:rPr>
              <w:t xml:space="preserve">enant </w:t>
            </w:r>
            <w:r w:rsidRPr="00DE47F5">
              <w:rPr>
                <w:rFonts w:ascii="Constantia" w:hAnsi="Constantia" w:cstheme="minorHAnsi"/>
                <w:sz w:val="20"/>
                <w:szCs w:val="20"/>
              </w:rPr>
              <w:t>shall be responsible proportionately per occupant for the cost as it arises of making good such insufficiency</w:t>
            </w:r>
            <w:r w:rsidR="00656DFF" w:rsidRPr="00DE47F5">
              <w:rPr>
                <w:rFonts w:ascii="Constantia" w:hAnsi="Constantia" w:cstheme="minorHAnsi"/>
                <w:sz w:val="20"/>
                <w:szCs w:val="20"/>
              </w:rPr>
              <w:t xml:space="preserve"> of </w:t>
            </w:r>
            <w:r w:rsidR="00894891" w:rsidRPr="00DE47F5">
              <w:rPr>
                <w:rFonts w:ascii="Constantia" w:hAnsi="Constantia" w:cstheme="minorHAnsi"/>
                <w:sz w:val="20"/>
                <w:szCs w:val="20"/>
              </w:rPr>
              <w:t xml:space="preserve">water in </w:t>
            </w:r>
            <w:r w:rsidR="00656DFF" w:rsidRPr="00DE47F5">
              <w:rPr>
                <w:rFonts w:ascii="Constantia" w:hAnsi="Constantia" w:cstheme="minorHAnsi"/>
                <w:sz w:val="20"/>
                <w:szCs w:val="20"/>
              </w:rPr>
              <w:t>the water tank.</w:t>
            </w:r>
          </w:p>
        </w:tc>
      </w:tr>
      <w:tr w:rsidR="004E5E87" w:rsidRPr="00DE47F5" w14:paraId="65F09FAB" w14:textId="77777777" w:rsidTr="00DE47F5">
        <w:tc>
          <w:tcPr>
            <w:tcW w:w="8820" w:type="dxa"/>
          </w:tcPr>
          <w:p w14:paraId="53D9CF40" w14:textId="1E0A7513" w:rsidR="004E5E87" w:rsidRPr="00DE47F5" w:rsidRDefault="004E5E87" w:rsidP="00DE47F5">
            <w:pPr>
              <w:tabs>
                <w:tab w:val="center" w:pos="4428"/>
              </w:tabs>
              <w:suppressAutoHyphens/>
              <w:spacing w:before="120" w:after="120" w:line="360" w:lineRule="exact"/>
              <w:jc w:val="both"/>
              <w:rPr>
                <w:rFonts w:ascii="Constantia" w:hAnsi="Constantia"/>
                <w:sz w:val="20"/>
                <w:szCs w:val="20"/>
              </w:rPr>
            </w:pPr>
            <w:r w:rsidRPr="00DE47F5">
              <w:rPr>
                <w:rFonts w:ascii="Constantia" w:hAnsi="Constantia"/>
                <w:b/>
                <w:sz w:val="22"/>
                <w:szCs w:val="22"/>
              </w:rPr>
              <w:t xml:space="preserve">2. </w:t>
            </w:r>
          </w:p>
        </w:tc>
      </w:tr>
      <w:tr w:rsidR="004E5E87" w:rsidRPr="00DE47F5" w14:paraId="23994569" w14:textId="77777777" w:rsidTr="00DE47F5">
        <w:tc>
          <w:tcPr>
            <w:tcW w:w="8820" w:type="dxa"/>
          </w:tcPr>
          <w:p w14:paraId="13259386" w14:textId="11D9C68A" w:rsidR="004E5E87" w:rsidRPr="00DE47F5" w:rsidRDefault="004E5E87" w:rsidP="00DE47F5">
            <w:pPr>
              <w:tabs>
                <w:tab w:val="center" w:pos="4428"/>
              </w:tabs>
              <w:suppressAutoHyphens/>
              <w:spacing w:before="120" w:after="120" w:line="360" w:lineRule="exact"/>
              <w:jc w:val="both"/>
              <w:rPr>
                <w:rFonts w:ascii="Constantia" w:hAnsi="Constantia"/>
                <w:sz w:val="20"/>
                <w:szCs w:val="20"/>
              </w:rPr>
            </w:pPr>
            <w:r w:rsidRPr="00DE47F5">
              <w:rPr>
                <w:rFonts w:ascii="Constantia" w:hAnsi="Constantia"/>
                <w:b/>
                <w:sz w:val="22"/>
                <w:szCs w:val="22"/>
              </w:rPr>
              <w:t>3.</w:t>
            </w:r>
          </w:p>
        </w:tc>
      </w:tr>
      <w:tr w:rsidR="004E5E87" w:rsidRPr="00DE47F5" w14:paraId="4773F4CF" w14:textId="77777777" w:rsidTr="00DE47F5">
        <w:tc>
          <w:tcPr>
            <w:tcW w:w="8820" w:type="dxa"/>
          </w:tcPr>
          <w:p w14:paraId="4A089CCB" w14:textId="708CDD10" w:rsidR="004E5E87" w:rsidRPr="00DE47F5" w:rsidRDefault="004E5E87" w:rsidP="00DE47F5">
            <w:pPr>
              <w:tabs>
                <w:tab w:val="center" w:pos="4428"/>
              </w:tabs>
              <w:suppressAutoHyphens/>
              <w:spacing w:before="120" w:after="120" w:line="360" w:lineRule="exact"/>
              <w:jc w:val="both"/>
              <w:rPr>
                <w:rFonts w:ascii="Constantia" w:hAnsi="Constantia"/>
                <w:sz w:val="20"/>
                <w:szCs w:val="20"/>
              </w:rPr>
            </w:pPr>
            <w:r w:rsidRPr="00DE47F5">
              <w:rPr>
                <w:rFonts w:ascii="Constantia" w:hAnsi="Constantia"/>
                <w:b/>
                <w:sz w:val="22"/>
                <w:szCs w:val="22"/>
              </w:rPr>
              <w:t xml:space="preserve">4. </w:t>
            </w:r>
          </w:p>
        </w:tc>
      </w:tr>
      <w:tr w:rsidR="004E5E87" w:rsidRPr="00DE47F5" w14:paraId="46F41107" w14:textId="77777777" w:rsidTr="00DE47F5">
        <w:tc>
          <w:tcPr>
            <w:tcW w:w="8820" w:type="dxa"/>
          </w:tcPr>
          <w:p w14:paraId="04A19C41" w14:textId="4BEF08B8" w:rsidR="004E5E87" w:rsidRPr="00DE47F5" w:rsidRDefault="00DE47F5" w:rsidP="00DE47F5">
            <w:pPr>
              <w:tabs>
                <w:tab w:val="center" w:pos="4428"/>
              </w:tabs>
              <w:suppressAutoHyphens/>
              <w:spacing w:before="120" w:after="120" w:line="360" w:lineRule="exact"/>
              <w:jc w:val="both"/>
              <w:rPr>
                <w:rFonts w:ascii="Constantia" w:hAnsi="Constantia"/>
                <w:sz w:val="20"/>
                <w:szCs w:val="20"/>
              </w:rPr>
            </w:pPr>
            <w:r w:rsidRPr="00DE47F5">
              <w:rPr>
                <w:rFonts w:ascii="Constantia" w:hAnsi="Constantia"/>
                <w:b/>
                <w:sz w:val="22"/>
                <w:szCs w:val="22"/>
              </w:rPr>
              <w:t>5</w:t>
            </w:r>
            <w:r w:rsidR="004E5E87" w:rsidRPr="00DE47F5">
              <w:rPr>
                <w:rFonts w:ascii="Constantia" w:hAnsi="Constantia"/>
                <w:b/>
                <w:sz w:val="22"/>
                <w:szCs w:val="22"/>
              </w:rPr>
              <w:t xml:space="preserve">. </w:t>
            </w:r>
          </w:p>
        </w:tc>
      </w:tr>
      <w:tr w:rsidR="00DE47F5" w:rsidRPr="00DE47F5" w14:paraId="44F767A3" w14:textId="77777777" w:rsidTr="00DE47F5">
        <w:tc>
          <w:tcPr>
            <w:tcW w:w="8820" w:type="dxa"/>
          </w:tcPr>
          <w:p w14:paraId="1A79928A" w14:textId="7CD2567F" w:rsidR="00DE47F5" w:rsidRPr="00DE47F5" w:rsidRDefault="00DE47F5" w:rsidP="00DE47F5">
            <w:pPr>
              <w:tabs>
                <w:tab w:val="center" w:pos="4428"/>
              </w:tabs>
              <w:suppressAutoHyphens/>
              <w:spacing w:before="120" w:after="120" w:line="360" w:lineRule="exact"/>
              <w:jc w:val="both"/>
              <w:rPr>
                <w:rFonts w:ascii="Constantia" w:hAnsi="Constantia"/>
                <w:sz w:val="20"/>
                <w:szCs w:val="20"/>
              </w:rPr>
            </w:pPr>
            <w:r>
              <w:rPr>
                <w:rFonts w:ascii="Constantia" w:hAnsi="Constantia"/>
                <w:b/>
                <w:sz w:val="22"/>
                <w:szCs w:val="22"/>
              </w:rPr>
              <w:t>6</w:t>
            </w:r>
            <w:r w:rsidRPr="00DE47F5">
              <w:rPr>
                <w:rFonts w:ascii="Constantia" w:hAnsi="Constantia"/>
                <w:b/>
                <w:sz w:val="22"/>
                <w:szCs w:val="22"/>
              </w:rPr>
              <w:t xml:space="preserve">. </w:t>
            </w:r>
          </w:p>
        </w:tc>
      </w:tr>
      <w:tr w:rsidR="00DE47F5" w:rsidRPr="00DE47F5" w14:paraId="275A4A28" w14:textId="77777777" w:rsidTr="00DE47F5">
        <w:tc>
          <w:tcPr>
            <w:tcW w:w="8820" w:type="dxa"/>
          </w:tcPr>
          <w:p w14:paraId="624FB832" w14:textId="2C2B825F" w:rsidR="00DE47F5" w:rsidRPr="00DE47F5" w:rsidRDefault="00DE47F5" w:rsidP="00DE47F5">
            <w:pPr>
              <w:tabs>
                <w:tab w:val="center" w:pos="4428"/>
              </w:tabs>
              <w:suppressAutoHyphens/>
              <w:spacing w:before="120" w:after="120" w:line="360" w:lineRule="exact"/>
              <w:jc w:val="both"/>
              <w:rPr>
                <w:rFonts w:ascii="Constantia" w:hAnsi="Constantia"/>
                <w:sz w:val="20"/>
                <w:szCs w:val="20"/>
              </w:rPr>
            </w:pPr>
            <w:r>
              <w:rPr>
                <w:rFonts w:ascii="Constantia" w:hAnsi="Constantia"/>
                <w:b/>
                <w:sz w:val="22"/>
                <w:szCs w:val="22"/>
              </w:rPr>
              <w:t>7</w:t>
            </w:r>
            <w:r w:rsidRPr="00DE47F5">
              <w:rPr>
                <w:rFonts w:ascii="Constantia" w:hAnsi="Constantia"/>
                <w:b/>
                <w:sz w:val="22"/>
                <w:szCs w:val="22"/>
              </w:rPr>
              <w:t xml:space="preserve">. </w:t>
            </w:r>
          </w:p>
        </w:tc>
      </w:tr>
    </w:tbl>
    <w:p w14:paraId="36EBD397" w14:textId="77777777" w:rsidR="004E5E87" w:rsidRPr="00DE47F5" w:rsidRDefault="004E5E87" w:rsidP="0000342C">
      <w:pPr>
        <w:tabs>
          <w:tab w:val="left" w:pos="1008"/>
          <w:tab w:val="left" w:pos="1872"/>
          <w:tab w:val="left" w:pos="2736"/>
          <w:tab w:val="left" w:pos="5616"/>
          <w:tab w:val="left" w:pos="7344"/>
        </w:tabs>
        <w:spacing w:line="480" w:lineRule="atLeast"/>
        <w:jc w:val="center"/>
        <w:rPr>
          <w:rFonts w:ascii="Constantia" w:hAnsi="Constantia"/>
          <w:b/>
          <w:sz w:val="22"/>
          <w:szCs w:val="22"/>
          <w:u w:val="single"/>
        </w:rPr>
        <w:sectPr w:rsidR="004E5E87" w:rsidRPr="00DE47F5" w:rsidSect="00B57E1D">
          <w:pgSz w:w="12240" w:h="20160" w:code="5"/>
          <w:pgMar w:top="547" w:right="1440" w:bottom="720" w:left="1440" w:header="180" w:footer="72" w:gutter="0"/>
          <w:paperSrc w:first="15" w:other="15"/>
          <w:pgBorders w:offsetFrom="page">
            <w:top w:val="single" w:sz="6" w:space="24" w:color="auto"/>
            <w:left w:val="single" w:sz="6" w:space="24" w:color="auto"/>
            <w:bottom w:val="single" w:sz="6" w:space="24" w:color="auto"/>
            <w:right w:val="single" w:sz="6" w:space="24" w:color="auto"/>
          </w:pgBorders>
          <w:cols w:space="720"/>
          <w:noEndnote/>
        </w:sectPr>
      </w:pPr>
    </w:p>
    <w:p w14:paraId="147EE58D" w14:textId="77777777" w:rsidR="004E5E87" w:rsidRPr="00DE47F5" w:rsidRDefault="004E5E87" w:rsidP="0000342C">
      <w:pPr>
        <w:tabs>
          <w:tab w:val="left" w:pos="1008"/>
          <w:tab w:val="left" w:pos="1872"/>
          <w:tab w:val="left" w:pos="2736"/>
          <w:tab w:val="left" w:pos="5616"/>
          <w:tab w:val="left" w:pos="7344"/>
        </w:tabs>
        <w:jc w:val="center"/>
        <w:rPr>
          <w:rFonts w:ascii="Constantia" w:hAnsi="Constantia"/>
          <w:b/>
          <w:sz w:val="22"/>
          <w:szCs w:val="22"/>
          <w:u w:val="single"/>
        </w:rPr>
      </w:pPr>
    </w:p>
    <w:p w14:paraId="34B6DDD4" w14:textId="6339137C" w:rsidR="00D61076" w:rsidRPr="00DE47F5" w:rsidRDefault="0000342C" w:rsidP="0000342C">
      <w:pPr>
        <w:tabs>
          <w:tab w:val="left" w:pos="1008"/>
          <w:tab w:val="left" w:pos="1872"/>
          <w:tab w:val="left" w:pos="2736"/>
          <w:tab w:val="left" w:pos="5616"/>
          <w:tab w:val="left" w:pos="7344"/>
        </w:tabs>
        <w:jc w:val="center"/>
        <w:rPr>
          <w:rFonts w:ascii="Constantia" w:hAnsi="Constantia"/>
          <w:b/>
          <w:sz w:val="22"/>
          <w:szCs w:val="22"/>
          <w:u w:val="single"/>
        </w:rPr>
      </w:pPr>
      <w:r w:rsidRPr="00DE47F5">
        <w:rPr>
          <w:rFonts w:ascii="Constantia" w:hAnsi="Constantia"/>
          <w:b/>
          <w:sz w:val="22"/>
          <w:szCs w:val="22"/>
          <w:u w:val="single"/>
        </w:rPr>
        <w:t>Inventory</w:t>
      </w:r>
      <w:r w:rsidR="004E5E87" w:rsidRPr="00DE47F5">
        <w:rPr>
          <w:rFonts w:ascii="Constantia" w:hAnsi="Constantia"/>
          <w:b/>
          <w:sz w:val="22"/>
          <w:szCs w:val="22"/>
          <w:u w:val="single"/>
        </w:rPr>
        <w:t xml:space="preserve"> of the Premises</w:t>
      </w:r>
    </w:p>
    <w:p w14:paraId="6C19396E" w14:textId="77777777" w:rsidR="0000342C" w:rsidRPr="00DE47F5" w:rsidRDefault="0000342C" w:rsidP="0000342C">
      <w:pPr>
        <w:tabs>
          <w:tab w:val="left" w:pos="1008"/>
          <w:tab w:val="left" w:pos="1872"/>
          <w:tab w:val="left" w:pos="2736"/>
          <w:tab w:val="left" w:pos="5616"/>
          <w:tab w:val="left" w:pos="7344"/>
        </w:tabs>
        <w:rPr>
          <w:rFonts w:ascii="Constantia" w:hAnsi="Constantia"/>
          <w:sz w:val="22"/>
          <w:szCs w:val="22"/>
        </w:rPr>
      </w:pPr>
    </w:p>
    <w:tbl>
      <w:tblPr>
        <w:tblStyle w:val="TableGrid"/>
        <w:tblW w:w="8820" w:type="dxa"/>
        <w:tblInd w:w="535" w:type="dxa"/>
        <w:tblLook w:val="04A0" w:firstRow="1" w:lastRow="0" w:firstColumn="1" w:lastColumn="0" w:noHBand="0" w:noVBand="1"/>
      </w:tblPr>
      <w:tblGrid>
        <w:gridCol w:w="1823"/>
        <w:gridCol w:w="6997"/>
      </w:tblGrid>
      <w:tr w:rsidR="0000342C" w:rsidRPr="00DE47F5" w14:paraId="4CE89891" w14:textId="77777777" w:rsidTr="004E5E87">
        <w:tc>
          <w:tcPr>
            <w:tcW w:w="1823" w:type="dxa"/>
            <w:shd w:val="clear" w:color="auto" w:fill="BFBFBF" w:themeFill="background1" w:themeFillShade="BF"/>
          </w:tcPr>
          <w:p w14:paraId="16572C0B" w14:textId="75BADAA6" w:rsidR="0000342C" w:rsidRPr="00DE47F5" w:rsidRDefault="0000342C" w:rsidP="0000342C">
            <w:pPr>
              <w:tabs>
                <w:tab w:val="center" w:pos="4428"/>
              </w:tabs>
              <w:suppressAutoHyphens/>
              <w:spacing w:line="480" w:lineRule="auto"/>
              <w:jc w:val="center"/>
              <w:rPr>
                <w:rFonts w:ascii="Constantia" w:hAnsi="Constantia"/>
                <w:b/>
                <w:sz w:val="22"/>
                <w:szCs w:val="22"/>
              </w:rPr>
            </w:pPr>
            <w:r w:rsidRPr="00DE47F5">
              <w:rPr>
                <w:rFonts w:ascii="Constantia" w:hAnsi="Constantia"/>
                <w:b/>
                <w:sz w:val="22"/>
                <w:szCs w:val="22"/>
              </w:rPr>
              <w:t>Item</w:t>
            </w:r>
          </w:p>
        </w:tc>
        <w:tc>
          <w:tcPr>
            <w:tcW w:w="6997" w:type="dxa"/>
            <w:shd w:val="clear" w:color="auto" w:fill="BFBFBF" w:themeFill="background1" w:themeFillShade="BF"/>
          </w:tcPr>
          <w:p w14:paraId="294165BC" w14:textId="1C631834" w:rsidR="0000342C" w:rsidRPr="00DE47F5" w:rsidRDefault="0000342C" w:rsidP="00734DF5">
            <w:pPr>
              <w:suppressAutoHyphens/>
              <w:spacing w:line="480" w:lineRule="auto"/>
              <w:jc w:val="center"/>
              <w:rPr>
                <w:rFonts w:ascii="Constantia" w:hAnsi="Constantia"/>
                <w:b/>
                <w:sz w:val="22"/>
                <w:szCs w:val="22"/>
              </w:rPr>
            </w:pPr>
            <w:r w:rsidRPr="00DE47F5">
              <w:rPr>
                <w:rFonts w:ascii="Constantia" w:hAnsi="Constantia"/>
                <w:b/>
                <w:sz w:val="22"/>
                <w:szCs w:val="22"/>
              </w:rPr>
              <w:t>Condition</w:t>
            </w:r>
          </w:p>
        </w:tc>
      </w:tr>
      <w:tr w:rsidR="0000342C" w:rsidRPr="00DE47F5" w14:paraId="7A05548D" w14:textId="77777777" w:rsidTr="004E5E87">
        <w:tc>
          <w:tcPr>
            <w:tcW w:w="1823" w:type="dxa"/>
          </w:tcPr>
          <w:p w14:paraId="1231C028" w14:textId="30573D24"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19A56AF7" w14:textId="77777777" w:rsidR="0000342C" w:rsidRPr="00DE47F5" w:rsidRDefault="0000342C" w:rsidP="00C20696">
            <w:pPr>
              <w:tabs>
                <w:tab w:val="center" w:pos="4428"/>
              </w:tabs>
              <w:suppressAutoHyphens/>
              <w:spacing w:line="480" w:lineRule="auto"/>
              <w:jc w:val="both"/>
              <w:rPr>
                <w:rFonts w:ascii="Constantia" w:hAnsi="Constantia"/>
                <w:sz w:val="20"/>
                <w:szCs w:val="20"/>
              </w:rPr>
            </w:pPr>
          </w:p>
        </w:tc>
      </w:tr>
      <w:tr w:rsidR="0000342C" w:rsidRPr="00DE47F5" w14:paraId="2378FB85" w14:textId="77777777" w:rsidTr="004E5E87">
        <w:tc>
          <w:tcPr>
            <w:tcW w:w="1823" w:type="dxa"/>
          </w:tcPr>
          <w:p w14:paraId="3989A8B9" w14:textId="01BB2005"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711A92A7" w14:textId="1DD14E72" w:rsidR="0000342C" w:rsidRPr="00DE47F5" w:rsidRDefault="0000342C" w:rsidP="00C20696">
            <w:pPr>
              <w:tabs>
                <w:tab w:val="center" w:pos="4428"/>
              </w:tabs>
              <w:suppressAutoHyphens/>
              <w:spacing w:line="480" w:lineRule="auto"/>
              <w:jc w:val="both"/>
              <w:rPr>
                <w:rFonts w:ascii="Constantia" w:hAnsi="Constantia"/>
                <w:sz w:val="20"/>
                <w:szCs w:val="20"/>
              </w:rPr>
            </w:pPr>
          </w:p>
        </w:tc>
      </w:tr>
      <w:tr w:rsidR="0000342C" w:rsidRPr="00DE47F5" w14:paraId="291D521A" w14:textId="77777777" w:rsidTr="004E5E87">
        <w:tc>
          <w:tcPr>
            <w:tcW w:w="1823" w:type="dxa"/>
          </w:tcPr>
          <w:p w14:paraId="7355D1B0" w14:textId="4DCA5640"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3E5A4BDE" w14:textId="02C80090" w:rsidR="0000342C" w:rsidRPr="00DE47F5" w:rsidRDefault="0000342C" w:rsidP="00C20696">
            <w:pPr>
              <w:tabs>
                <w:tab w:val="center" w:pos="4428"/>
              </w:tabs>
              <w:suppressAutoHyphens/>
              <w:spacing w:line="480" w:lineRule="auto"/>
              <w:jc w:val="both"/>
              <w:rPr>
                <w:rFonts w:ascii="Constantia" w:hAnsi="Constantia"/>
                <w:i/>
                <w:sz w:val="20"/>
                <w:szCs w:val="20"/>
              </w:rPr>
            </w:pPr>
          </w:p>
        </w:tc>
      </w:tr>
      <w:tr w:rsidR="0000342C" w:rsidRPr="00DE47F5" w14:paraId="0981183A" w14:textId="77777777" w:rsidTr="004E5E87">
        <w:tc>
          <w:tcPr>
            <w:tcW w:w="1823" w:type="dxa"/>
          </w:tcPr>
          <w:p w14:paraId="64E369BD" w14:textId="68E52BAA"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035C5DA4" w14:textId="665BC017" w:rsidR="0000342C" w:rsidRPr="00DE47F5" w:rsidRDefault="0000342C" w:rsidP="00C20696">
            <w:pPr>
              <w:tabs>
                <w:tab w:val="center" w:pos="4428"/>
              </w:tabs>
              <w:suppressAutoHyphens/>
              <w:spacing w:line="276" w:lineRule="auto"/>
              <w:jc w:val="both"/>
              <w:rPr>
                <w:rFonts w:ascii="Constantia" w:hAnsi="Constantia"/>
                <w:i/>
                <w:sz w:val="20"/>
                <w:szCs w:val="20"/>
              </w:rPr>
            </w:pPr>
          </w:p>
        </w:tc>
      </w:tr>
      <w:tr w:rsidR="0000342C" w:rsidRPr="00DE47F5" w14:paraId="2545A1FA" w14:textId="77777777" w:rsidTr="004E5E87">
        <w:tc>
          <w:tcPr>
            <w:tcW w:w="1823" w:type="dxa"/>
          </w:tcPr>
          <w:p w14:paraId="388B0CA9" w14:textId="4A7FC436"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497193F3" w14:textId="3AC8F585" w:rsidR="0000342C" w:rsidRPr="00DE47F5" w:rsidRDefault="0000342C" w:rsidP="00C20696">
            <w:pPr>
              <w:tabs>
                <w:tab w:val="center" w:pos="4428"/>
              </w:tabs>
              <w:suppressAutoHyphens/>
              <w:spacing w:line="480" w:lineRule="auto"/>
              <w:jc w:val="both"/>
              <w:rPr>
                <w:rFonts w:ascii="Constantia" w:hAnsi="Constantia"/>
                <w:i/>
                <w:sz w:val="20"/>
                <w:szCs w:val="20"/>
              </w:rPr>
            </w:pPr>
          </w:p>
        </w:tc>
      </w:tr>
      <w:tr w:rsidR="0000342C" w:rsidRPr="00DE47F5" w14:paraId="5D94CA86" w14:textId="77777777" w:rsidTr="004E5E87">
        <w:tc>
          <w:tcPr>
            <w:tcW w:w="1823" w:type="dxa"/>
          </w:tcPr>
          <w:p w14:paraId="7B63BF58" w14:textId="22971DBE"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3CB096C5" w14:textId="77777777" w:rsidR="0000342C" w:rsidRPr="00DE47F5" w:rsidRDefault="0000342C" w:rsidP="00C20696">
            <w:pPr>
              <w:tabs>
                <w:tab w:val="center" w:pos="4428"/>
              </w:tabs>
              <w:suppressAutoHyphens/>
              <w:spacing w:line="480" w:lineRule="auto"/>
              <w:jc w:val="both"/>
              <w:rPr>
                <w:rFonts w:ascii="Constantia" w:hAnsi="Constantia"/>
                <w:sz w:val="20"/>
                <w:szCs w:val="20"/>
              </w:rPr>
            </w:pPr>
          </w:p>
        </w:tc>
      </w:tr>
      <w:tr w:rsidR="0000342C" w:rsidRPr="00DE47F5" w14:paraId="14A7DB8A" w14:textId="77777777" w:rsidTr="004E5E87">
        <w:tc>
          <w:tcPr>
            <w:tcW w:w="1823" w:type="dxa"/>
          </w:tcPr>
          <w:p w14:paraId="302A510B" w14:textId="721EBBFF"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6273EF15" w14:textId="1A5CB880" w:rsidR="0000342C" w:rsidRPr="00DE47F5" w:rsidRDefault="0000342C" w:rsidP="00C20696">
            <w:pPr>
              <w:tabs>
                <w:tab w:val="center" w:pos="4428"/>
              </w:tabs>
              <w:suppressAutoHyphens/>
              <w:spacing w:line="276" w:lineRule="auto"/>
              <w:jc w:val="both"/>
              <w:rPr>
                <w:rFonts w:ascii="Constantia" w:hAnsi="Constantia"/>
                <w:sz w:val="20"/>
                <w:szCs w:val="20"/>
              </w:rPr>
            </w:pPr>
          </w:p>
        </w:tc>
      </w:tr>
      <w:tr w:rsidR="0000342C" w:rsidRPr="00DE47F5" w14:paraId="01DC007C" w14:textId="77777777" w:rsidTr="004E5E87">
        <w:tc>
          <w:tcPr>
            <w:tcW w:w="1823" w:type="dxa"/>
          </w:tcPr>
          <w:p w14:paraId="069DE79F" w14:textId="201F1A01"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72CB71DC" w14:textId="77777777" w:rsidR="0000342C" w:rsidRPr="00DE47F5" w:rsidRDefault="0000342C" w:rsidP="00C20696">
            <w:pPr>
              <w:tabs>
                <w:tab w:val="center" w:pos="4428"/>
              </w:tabs>
              <w:suppressAutoHyphens/>
              <w:spacing w:line="480" w:lineRule="auto"/>
              <w:jc w:val="both"/>
              <w:rPr>
                <w:rFonts w:ascii="Constantia" w:hAnsi="Constantia"/>
                <w:sz w:val="20"/>
                <w:szCs w:val="20"/>
              </w:rPr>
            </w:pPr>
          </w:p>
        </w:tc>
      </w:tr>
      <w:tr w:rsidR="0000342C" w:rsidRPr="00DE47F5" w14:paraId="1EA569A0" w14:textId="77777777" w:rsidTr="004E5E87">
        <w:tc>
          <w:tcPr>
            <w:tcW w:w="1823" w:type="dxa"/>
          </w:tcPr>
          <w:p w14:paraId="700B3663" w14:textId="64354F49" w:rsidR="0000342C" w:rsidRPr="00DE47F5" w:rsidRDefault="0000342C" w:rsidP="00C20696">
            <w:pPr>
              <w:tabs>
                <w:tab w:val="center" w:pos="4428"/>
              </w:tabs>
              <w:suppressAutoHyphens/>
              <w:spacing w:line="276" w:lineRule="auto"/>
              <w:jc w:val="both"/>
              <w:rPr>
                <w:rFonts w:ascii="Constantia" w:hAnsi="Constantia"/>
                <w:b/>
                <w:sz w:val="20"/>
                <w:szCs w:val="20"/>
              </w:rPr>
            </w:pPr>
          </w:p>
        </w:tc>
        <w:tc>
          <w:tcPr>
            <w:tcW w:w="6997" w:type="dxa"/>
          </w:tcPr>
          <w:p w14:paraId="79326DA6" w14:textId="77777777" w:rsidR="0000342C" w:rsidRPr="00DE47F5" w:rsidRDefault="0000342C" w:rsidP="00C20696">
            <w:pPr>
              <w:tabs>
                <w:tab w:val="center" w:pos="4428"/>
              </w:tabs>
              <w:suppressAutoHyphens/>
              <w:spacing w:line="480" w:lineRule="auto"/>
              <w:jc w:val="both"/>
              <w:rPr>
                <w:rFonts w:ascii="Constantia" w:hAnsi="Constantia"/>
                <w:sz w:val="20"/>
                <w:szCs w:val="20"/>
              </w:rPr>
            </w:pPr>
          </w:p>
        </w:tc>
      </w:tr>
      <w:tr w:rsidR="0000342C" w:rsidRPr="00DE47F5" w14:paraId="60A9C5E1" w14:textId="77777777" w:rsidTr="004E5E87">
        <w:tc>
          <w:tcPr>
            <w:tcW w:w="1823" w:type="dxa"/>
          </w:tcPr>
          <w:p w14:paraId="70271CFE" w14:textId="77777777" w:rsidR="0000342C" w:rsidRPr="00DE47F5" w:rsidRDefault="0000342C" w:rsidP="00C20696">
            <w:pPr>
              <w:tabs>
                <w:tab w:val="center" w:pos="4428"/>
              </w:tabs>
              <w:suppressAutoHyphens/>
              <w:spacing w:line="480" w:lineRule="auto"/>
              <w:jc w:val="both"/>
              <w:rPr>
                <w:rFonts w:ascii="Constantia" w:hAnsi="Constantia"/>
                <w:b/>
                <w:sz w:val="20"/>
                <w:szCs w:val="20"/>
              </w:rPr>
            </w:pPr>
          </w:p>
        </w:tc>
        <w:tc>
          <w:tcPr>
            <w:tcW w:w="6997" w:type="dxa"/>
          </w:tcPr>
          <w:p w14:paraId="27902A0C" w14:textId="6C2F82D3" w:rsidR="0000342C" w:rsidRPr="00DE47F5" w:rsidRDefault="0000342C" w:rsidP="00C20696">
            <w:pPr>
              <w:tabs>
                <w:tab w:val="center" w:pos="4428"/>
              </w:tabs>
              <w:suppressAutoHyphens/>
              <w:spacing w:line="480" w:lineRule="auto"/>
              <w:jc w:val="both"/>
              <w:rPr>
                <w:rFonts w:ascii="Constantia" w:hAnsi="Constantia"/>
                <w:sz w:val="20"/>
                <w:szCs w:val="20"/>
              </w:rPr>
            </w:pPr>
          </w:p>
        </w:tc>
      </w:tr>
    </w:tbl>
    <w:p w14:paraId="296582AA" w14:textId="77777777" w:rsidR="0000342C" w:rsidRPr="00DE47F5" w:rsidRDefault="0000342C" w:rsidP="004C17E9">
      <w:pPr>
        <w:tabs>
          <w:tab w:val="left" w:pos="1008"/>
          <w:tab w:val="left" w:pos="1872"/>
          <w:tab w:val="left" w:pos="2736"/>
          <w:tab w:val="left" w:pos="5616"/>
          <w:tab w:val="left" w:pos="7344"/>
        </w:tabs>
        <w:spacing w:line="480" w:lineRule="atLeast"/>
        <w:rPr>
          <w:rFonts w:ascii="Constantia" w:hAnsi="Constantia"/>
          <w:sz w:val="22"/>
          <w:szCs w:val="22"/>
        </w:rPr>
      </w:pPr>
    </w:p>
    <w:p w14:paraId="36528222" w14:textId="77777777" w:rsidR="0000342C" w:rsidRPr="00DE47F5" w:rsidRDefault="0000342C" w:rsidP="004C17E9">
      <w:pPr>
        <w:tabs>
          <w:tab w:val="left" w:pos="1008"/>
          <w:tab w:val="left" w:pos="1872"/>
          <w:tab w:val="left" w:pos="2736"/>
          <w:tab w:val="left" w:pos="5616"/>
          <w:tab w:val="left" w:pos="7344"/>
        </w:tabs>
        <w:spacing w:line="480" w:lineRule="atLeast"/>
        <w:rPr>
          <w:rFonts w:ascii="Constantia" w:hAnsi="Constantia"/>
          <w:sz w:val="22"/>
          <w:szCs w:val="22"/>
        </w:rPr>
      </w:pPr>
    </w:p>
    <w:p w14:paraId="19E52DAC" w14:textId="2A8C3C58" w:rsidR="004C17E9" w:rsidRPr="00DE47F5" w:rsidRDefault="004C17E9" w:rsidP="004C17E9">
      <w:pPr>
        <w:tabs>
          <w:tab w:val="left" w:pos="1008"/>
          <w:tab w:val="left" w:pos="1872"/>
          <w:tab w:val="left" w:pos="2736"/>
          <w:tab w:val="left" w:pos="5616"/>
          <w:tab w:val="left" w:pos="7344"/>
        </w:tabs>
        <w:spacing w:line="480" w:lineRule="atLeast"/>
        <w:rPr>
          <w:rFonts w:ascii="Constantia" w:hAnsi="Constantia"/>
          <w:sz w:val="22"/>
          <w:szCs w:val="22"/>
        </w:rPr>
      </w:pPr>
      <w:r w:rsidRPr="00DE47F5">
        <w:rPr>
          <w:rFonts w:ascii="Constantia" w:hAnsi="Constantia"/>
          <w:sz w:val="22"/>
          <w:szCs w:val="22"/>
        </w:rPr>
        <w:t xml:space="preserve">IN WITNESS WHEREOF the </w:t>
      </w:r>
      <w:r w:rsidR="00BC6998" w:rsidRPr="00DE47F5">
        <w:rPr>
          <w:rFonts w:ascii="Constantia" w:hAnsi="Constantia"/>
          <w:sz w:val="22"/>
          <w:szCs w:val="22"/>
        </w:rPr>
        <w:t>Tenant and the Landlord</w:t>
      </w:r>
      <w:r w:rsidRPr="00DE47F5">
        <w:rPr>
          <w:rFonts w:ascii="Constantia" w:hAnsi="Constantia"/>
          <w:sz w:val="22"/>
          <w:szCs w:val="22"/>
        </w:rPr>
        <w:t xml:space="preserve"> have agreed to the terms and conditions of this </w:t>
      </w:r>
      <w:r w:rsidR="0000342C" w:rsidRPr="00DE47F5">
        <w:rPr>
          <w:rFonts w:ascii="Constantia" w:hAnsi="Constantia"/>
          <w:sz w:val="22"/>
          <w:szCs w:val="22"/>
        </w:rPr>
        <w:t>Lease</w:t>
      </w:r>
      <w:r w:rsidRPr="00DE47F5">
        <w:rPr>
          <w:rFonts w:ascii="Constantia" w:hAnsi="Constantia"/>
          <w:sz w:val="22"/>
          <w:szCs w:val="22"/>
        </w:rPr>
        <w:t xml:space="preserve"> the day and year first before written.</w:t>
      </w:r>
    </w:p>
    <w:p w14:paraId="07C26398" w14:textId="77777777" w:rsidR="004C17E9" w:rsidRPr="00902849" w:rsidRDefault="004C17E9" w:rsidP="004C17E9">
      <w:pPr>
        <w:pStyle w:val="WPNormal"/>
        <w:spacing w:line="360" w:lineRule="auto"/>
        <w:jc w:val="both"/>
        <w:rPr>
          <w:rFonts w:ascii="Palatino Linotype" w:hAnsi="Palatino Linotype" w:cs="Calibri"/>
          <w:sz w:val="22"/>
          <w:szCs w:val="22"/>
        </w:rPr>
      </w:pPr>
    </w:p>
    <w:p w14:paraId="421CEB0E" w14:textId="77777777" w:rsidR="004C17E9" w:rsidRPr="00902849" w:rsidRDefault="004C17E9" w:rsidP="004C17E9">
      <w:pPr>
        <w:pStyle w:val="WPNormal"/>
        <w:spacing w:line="360" w:lineRule="auto"/>
        <w:jc w:val="both"/>
        <w:rPr>
          <w:rFonts w:ascii="Palatino Linotype" w:hAnsi="Palatino Linotype" w:cs="Calibri"/>
          <w:sz w:val="22"/>
          <w:szCs w:val="22"/>
        </w:rPr>
        <w:sectPr w:rsidR="004C17E9" w:rsidRPr="00902849" w:rsidSect="00B57E1D">
          <w:pgSz w:w="12240" w:h="20160" w:code="5"/>
          <w:pgMar w:top="547" w:right="1440" w:bottom="720" w:left="1440" w:header="180" w:footer="72" w:gutter="0"/>
          <w:paperSrc w:first="15" w:other="15"/>
          <w:pgBorders w:offsetFrom="page">
            <w:top w:val="single" w:sz="6" w:space="24" w:color="auto"/>
            <w:left w:val="single" w:sz="6" w:space="24" w:color="auto"/>
            <w:bottom w:val="single" w:sz="6" w:space="24" w:color="auto"/>
            <w:right w:val="single" w:sz="6" w:space="24" w:color="auto"/>
          </w:pgBorders>
          <w:cols w:space="720"/>
          <w:noEndnote/>
        </w:sectPr>
      </w:pPr>
    </w:p>
    <w:tbl>
      <w:tblPr>
        <w:tblStyle w:val="TableGrid"/>
        <w:tblW w:w="0" w:type="auto"/>
        <w:tblInd w:w="738" w:type="dxa"/>
        <w:tblLook w:val="04A0" w:firstRow="1" w:lastRow="0" w:firstColumn="1" w:lastColumn="0" w:noHBand="0" w:noVBand="1"/>
      </w:tblPr>
      <w:tblGrid>
        <w:gridCol w:w="4140"/>
        <w:gridCol w:w="4770"/>
      </w:tblGrid>
      <w:tr w:rsidR="004C17E9" w:rsidRPr="00DE47F5" w14:paraId="0655C11C" w14:textId="77777777" w:rsidTr="00902849">
        <w:tc>
          <w:tcPr>
            <w:tcW w:w="4140" w:type="dxa"/>
            <w:vMerge w:val="restart"/>
          </w:tcPr>
          <w:p w14:paraId="2F1EE618"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 xml:space="preserve">Signed by the </w:t>
            </w:r>
            <w:r w:rsidRPr="00DE47F5">
              <w:rPr>
                <w:rFonts w:ascii="Constantia" w:hAnsi="Constantia"/>
                <w:b/>
                <w:sz w:val="22"/>
                <w:szCs w:val="22"/>
              </w:rPr>
              <w:t>Landlord</w:t>
            </w:r>
            <w:r w:rsidRPr="00DE47F5">
              <w:rPr>
                <w:rFonts w:ascii="Constantia" w:hAnsi="Constantia"/>
                <w:sz w:val="22"/>
                <w:szCs w:val="22"/>
              </w:rPr>
              <w:t>:</w:t>
            </w:r>
          </w:p>
          <w:p w14:paraId="4F6DE73B"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Print Name:</w:t>
            </w:r>
          </w:p>
        </w:tc>
        <w:tc>
          <w:tcPr>
            <w:tcW w:w="4770" w:type="dxa"/>
          </w:tcPr>
          <w:p w14:paraId="464CAB55"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Signature:</w:t>
            </w:r>
          </w:p>
        </w:tc>
      </w:tr>
      <w:tr w:rsidR="004C17E9" w:rsidRPr="00DE47F5" w14:paraId="47C92704" w14:textId="77777777" w:rsidTr="00902849">
        <w:tc>
          <w:tcPr>
            <w:tcW w:w="4140" w:type="dxa"/>
            <w:vMerge/>
          </w:tcPr>
          <w:p w14:paraId="22DE11DC"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p>
        </w:tc>
        <w:tc>
          <w:tcPr>
            <w:tcW w:w="4770" w:type="dxa"/>
          </w:tcPr>
          <w:p w14:paraId="3C5FF1B9"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Date:</w:t>
            </w:r>
          </w:p>
        </w:tc>
      </w:tr>
      <w:tr w:rsidR="004C17E9" w:rsidRPr="00DE47F5" w14:paraId="375A89D0" w14:textId="77777777" w:rsidTr="00902849">
        <w:tc>
          <w:tcPr>
            <w:tcW w:w="4140" w:type="dxa"/>
            <w:vMerge w:val="restart"/>
          </w:tcPr>
          <w:p w14:paraId="0AEA9202"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 xml:space="preserve">Signed by the </w:t>
            </w:r>
            <w:r w:rsidRPr="00DE47F5">
              <w:rPr>
                <w:rFonts w:ascii="Constantia" w:hAnsi="Constantia"/>
                <w:b/>
                <w:sz w:val="22"/>
                <w:szCs w:val="22"/>
              </w:rPr>
              <w:t>Tenant</w:t>
            </w:r>
            <w:r w:rsidRPr="00DE47F5">
              <w:rPr>
                <w:rFonts w:ascii="Constantia" w:hAnsi="Constantia"/>
                <w:sz w:val="22"/>
                <w:szCs w:val="22"/>
              </w:rPr>
              <w:t>:</w:t>
            </w:r>
          </w:p>
          <w:p w14:paraId="63F00A20"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Print Name:</w:t>
            </w:r>
          </w:p>
        </w:tc>
        <w:tc>
          <w:tcPr>
            <w:tcW w:w="4770" w:type="dxa"/>
          </w:tcPr>
          <w:p w14:paraId="0AC15EB2"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Signature:</w:t>
            </w:r>
          </w:p>
        </w:tc>
      </w:tr>
      <w:tr w:rsidR="004C17E9" w:rsidRPr="00DE47F5" w14:paraId="0505543E" w14:textId="77777777" w:rsidTr="00902849">
        <w:tc>
          <w:tcPr>
            <w:tcW w:w="4140" w:type="dxa"/>
            <w:vMerge/>
          </w:tcPr>
          <w:p w14:paraId="2765BE6A"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p>
        </w:tc>
        <w:tc>
          <w:tcPr>
            <w:tcW w:w="4770" w:type="dxa"/>
          </w:tcPr>
          <w:p w14:paraId="0546B7C9" w14:textId="77777777" w:rsidR="004C17E9" w:rsidRPr="00DE47F5" w:rsidRDefault="004C17E9" w:rsidP="00734DF5">
            <w:pPr>
              <w:tabs>
                <w:tab w:val="center" w:pos="4428"/>
              </w:tabs>
              <w:suppressAutoHyphens/>
              <w:spacing w:before="120" w:after="120" w:line="360" w:lineRule="auto"/>
              <w:jc w:val="both"/>
              <w:rPr>
                <w:rFonts w:ascii="Constantia" w:hAnsi="Constantia"/>
                <w:sz w:val="22"/>
                <w:szCs w:val="22"/>
              </w:rPr>
            </w:pPr>
            <w:r w:rsidRPr="00DE47F5">
              <w:rPr>
                <w:rFonts w:ascii="Constantia" w:hAnsi="Constantia"/>
                <w:sz w:val="22"/>
                <w:szCs w:val="22"/>
              </w:rPr>
              <w:t>Date:</w:t>
            </w:r>
          </w:p>
        </w:tc>
      </w:tr>
    </w:tbl>
    <w:p w14:paraId="48C7F112" w14:textId="77777777" w:rsidR="00C51EB3" w:rsidRDefault="00C51EB3" w:rsidP="00C51EB3">
      <w:pPr>
        <w:pStyle w:val="WPNormal"/>
        <w:jc w:val="center"/>
        <w:rPr>
          <w:rFonts w:ascii="Palatino Linotype" w:hAnsi="Palatino Linotype" w:cs="Calibri"/>
          <w:b/>
          <w:sz w:val="18"/>
          <w:szCs w:val="18"/>
        </w:rPr>
      </w:pPr>
    </w:p>
    <w:p w14:paraId="5B8142A7" w14:textId="77777777" w:rsidR="00902849" w:rsidRPr="00C51EB3" w:rsidRDefault="00902849" w:rsidP="00C51EB3">
      <w:pPr>
        <w:pStyle w:val="WPNormal"/>
        <w:jc w:val="center"/>
        <w:rPr>
          <w:rFonts w:ascii="Palatino Linotype" w:hAnsi="Palatino Linotype" w:cs="Calibri"/>
          <w:b/>
          <w:sz w:val="18"/>
          <w:szCs w:val="18"/>
        </w:rPr>
      </w:pPr>
    </w:p>
    <w:sectPr w:rsidR="00902849" w:rsidRPr="00C51EB3" w:rsidSect="004C17E9">
      <w:headerReference w:type="default" r:id="rId9"/>
      <w:footerReference w:type="even" r:id="rId10"/>
      <w:footerReference w:type="default" r:id="rId11"/>
      <w:type w:val="continuous"/>
      <w:pgSz w:w="12240" w:h="20160" w:code="5"/>
      <w:pgMar w:top="547" w:right="720" w:bottom="720" w:left="720" w:header="180" w:footer="75" w:gutter="0"/>
      <w:paperSrc w:first="11" w:other="11"/>
      <w:pgBorders w:offsetFrom="page">
        <w:top w:val="single" w:sz="6" w:space="24" w:color="auto"/>
        <w:left w:val="single" w:sz="6" w:space="24" w:color="auto"/>
        <w:bottom w:val="single" w:sz="6" w:space="24" w:color="auto"/>
        <w:right w:val="single" w:sz="6" w:space="24" w:color="auto"/>
      </w:pgBorders>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D164" w14:textId="77777777" w:rsidR="001B2B9C" w:rsidRDefault="001B2B9C">
      <w:pPr>
        <w:spacing w:line="20" w:lineRule="exact"/>
        <w:rPr>
          <w:sz w:val="20"/>
        </w:rPr>
      </w:pPr>
    </w:p>
  </w:endnote>
  <w:endnote w:type="continuationSeparator" w:id="0">
    <w:p w14:paraId="50966D2C" w14:textId="77777777" w:rsidR="001B2B9C" w:rsidRDefault="001B2B9C">
      <w:r>
        <w:rPr>
          <w:sz w:val="20"/>
        </w:rPr>
        <w:t xml:space="preserve"> </w:t>
      </w:r>
    </w:p>
  </w:endnote>
  <w:endnote w:type="continuationNotice" w:id="1">
    <w:p w14:paraId="7F73E5D5" w14:textId="77777777" w:rsidR="001B2B9C" w:rsidRDefault="001B2B9C">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D05F" w14:textId="0F649B97" w:rsidR="00C51EB3" w:rsidRPr="00734DF5" w:rsidRDefault="00C51EB3" w:rsidP="00245549">
    <w:pPr>
      <w:pStyle w:val="Footer"/>
      <w:rPr>
        <w:rFonts w:ascii="Constantia" w:hAnsi="Constantia" w:cstheme="minorHAnsi"/>
        <w:sz w:val="16"/>
        <w:szCs w:val="16"/>
      </w:rPr>
    </w:pPr>
    <w:r w:rsidRPr="00CE02E5">
      <w:rPr>
        <w:rFonts w:ascii="Palatino Linotype" w:hAnsi="Palatino Linotype" w:cstheme="minorHAnsi"/>
        <w:sz w:val="16"/>
        <w:szCs w:val="16"/>
      </w:rPr>
      <w:tab/>
    </w:r>
    <w:r w:rsidRPr="00734DF5">
      <w:rPr>
        <w:rFonts w:ascii="Constantia" w:hAnsi="Constantia" w:cstheme="minorHAnsi"/>
        <w:sz w:val="16"/>
        <w:szCs w:val="16"/>
      </w:rPr>
      <w:t xml:space="preserve">Page </w:t>
    </w:r>
    <w:r w:rsidRPr="00734DF5">
      <w:rPr>
        <w:rFonts w:ascii="Constantia" w:hAnsi="Constantia" w:cstheme="minorHAnsi"/>
        <w:b/>
        <w:sz w:val="16"/>
        <w:szCs w:val="16"/>
      </w:rPr>
      <w:fldChar w:fldCharType="begin"/>
    </w:r>
    <w:r w:rsidRPr="00734DF5">
      <w:rPr>
        <w:rFonts w:ascii="Constantia" w:hAnsi="Constantia" w:cstheme="minorHAnsi"/>
        <w:b/>
        <w:sz w:val="16"/>
        <w:szCs w:val="16"/>
      </w:rPr>
      <w:instrText xml:space="preserve"> PAGE </w:instrText>
    </w:r>
    <w:r w:rsidRPr="00734DF5">
      <w:rPr>
        <w:rFonts w:ascii="Constantia" w:hAnsi="Constantia" w:cstheme="minorHAnsi"/>
        <w:b/>
        <w:sz w:val="16"/>
        <w:szCs w:val="16"/>
      </w:rPr>
      <w:fldChar w:fldCharType="separate"/>
    </w:r>
    <w:r w:rsidR="0062506B">
      <w:rPr>
        <w:rFonts w:ascii="Constantia" w:hAnsi="Constantia" w:cstheme="minorHAnsi"/>
        <w:b/>
        <w:noProof/>
        <w:sz w:val="16"/>
        <w:szCs w:val="16"/>
      </w:rPr>
      <w:t>6</w:t>
    </w:r>
    <w:r w:rsidRPr="00734DF5">
      <w:rPr>
        <w:rFonts w:ascii="Constantia" w:hAnsi="Constantia" w:cstheme="minorHAnsi"/>
        <w:b/>
        <w:sz w:val="16"/>
        <w:szCs w:val="16"/>
      </w:rPr>
      <w:fldChar w:fldCharType="end"/>
    </w:r>
    <w:r w:rsidRPr="00734DF5">
      <w:rPr>
        <w:rFonts w:ascii="Constantia" w:hAnsi="Constantia" w:cstheme="minorHAnsi"/>
        <w:sz w:val="16"/>
        <w:szCs w:val="16"/>
      </w:rPr>
      <w:t xml:space="preserve"> of </w:t>
    </w:r>
    <w:r w:rsidRPr="00734DF5">
      <w:rPr>
        <w:rFonts w:ascii="Constantia" w:hAnsi="Constantia" w:cstheme="minorHAnsi"/>
        <w:b/>
        <w:sz w:val="16"/>
        <w:szCs w:val="16"/>
      </w:rPr>
      <w:fldChar w:fldCharType="begin"/>
    </w:r>
    <w:r w:rsidRPr="00734DF5">
      <w:rPr>
        <w:rFonts w:ascii="Constantia" w:hAnsi="Constantia" w:cstheme="minorHAnsi"/>
        <w:b/>
        <w:sz w:val="16"/>
        <w:szCs w:val="16"/>
      </w:rPr>
      <w:instrText xml:space="preserve"> NUMPAGES  </w:instrText>
    </w:r>
    <w:r w:rsidRPr="00734DF5">
      <w:rPr>
        <w:rFonts w:ascii="Constantia" w:hAnsi="Constantia" w:cstheme="minorHAnsi"/>
        <w:b/>
        <w:sz w:val="16"/>
        <w:szCs w:val="16"/>
      </w:rPr>
      <w:fldChar w:fldCharType="separate"/>
    </w:r>
    <w:r w:rsidR="0062506B">
      <w:rPr>
        <w:rFonts w:ascii="Constantia" w:hAnsi="Constantia" w:cstheme="minorHAnsi"/>
        <w:b/>
        <w:noProof/>
        <w:sz w:val="16"/>
        <w:szCs w:val="16"/>
      </w:rPr>
      <w:t>6</w:t>
    </w:r>
    <w:r w:rsidRPr="00734DF5">
      <w:rPr>
        <w:rFonts w:ascii="Constantia" w:hAnsi="Constantia" w:cstheme="minorHAns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5CA5" w14:textId="77777777" w:rsidR="003C0177" w:rsidRDefault="003C01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440E18" w14:textId="77777777" w:rsidR="003C0177" w:rsidRDefault="003C0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C9C4" w14:textId="01650F9D" w:rsidR="003C0177" w:rsidRPr="00C51EB3" w:rsidRDefault="003C0177" w:rsidP="00C51EB3">
    <w:pPr>
      <w:pStyle w:val="Footer"/>
      <w:jc w:val="center"/>
      <w:rPr>
        <w:rFonts w:ascii="Palatino Linotype" w:hAnsi="Palatino Linotyp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C590" w14:textId="77777777" w:rsidR="001B2B9C" w:rsidRDefault="001B2B9C">
      <w:r>
        <w:rPr>
          <w:sz w:val="20"/>
        </w:rPr>
        <w:separator/>
      </w:r>
    </w:p>
  </w:footnote>
  <w:footnote w:type="continuationSeparator" w:id="0">
    <w:p w14:paraId="32430B8C" w14:textId="77777777" w:rsidR="001B2B9C" w:rsidRDefault="001B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90FC" w14:textId="77777777" w:rsidR="003C0177" w:rsidRDefault="003C0177">
    <w:pPr>
      <w:tabs>
        <w:tab w:val="left" w:pos="-720"/>
      </w:tabs>
      <w:suppressAutoHyphens/>
      <w:spacing w:line="240" w:lineRule="atLeast"/>
      <w:jc w:val="center"/>
      <w:rPr>
        <w:b/>
        <w:bCs/>
        <w:sz w:val="36"/>
      </w:rPr>
    </w:pPr>
  </w:p>
  <w:p w14:paraId="24DF01EB" w14:textId="66673A4A" w:rsidR="003C0177" w:rsidRDefault="00B36920">
    <w:pPr>
      <w:tabs>
        <w:tab w:val="left" w:pos="-720"/>
      </w:tabs>
      <w:suppressAutoHyphens/>
      <w:spacing w:after="140" w:line="100" w:lineRule="exact"/>
      <w:jc w:val="both"/>
      <w:rPr>
        <w:sz w:val="10"/>
      </w:rPr>
    </w:pPr>
    <w:r>
      <w:rPr>
        <w:b/>
        <w:bCs/>
        <w:noProof/>
        <w:sz w:val="36"/>
      </w:rPr>
      <mc:AlternateContent>
        <mc:Choice Requires="wps">
          <w:drawing>
            <wp:anchor distT="0" distB="0" distL="114300" distR="114300" simplePos="0" relativeHeight="251657728" behindDoc="0" locked="0" layoutInCell="1" allowOverlap="1" wp14:anchorId="5BA43B07" wp14:editId="00A57431">
              <wp:simplePos x="0" y="0"/>
              <wp:positionH relativeFrom="page">
                <wp:posOffset>4356735</wp:posOffset>
              </wp:positionH>
              <wp:positionV relativeFrom="paragraph">
                <wp:posOffset>741680</wp:posOffset>
              </wp:positionV>
              <wp:extent cx="3200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6796617" w14:textId="77777777" w:rsidR="003C0177" w:rsidRDefault="003C0177">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3B07" id="Rectangle 2" o:spid="_x0000_s1026" style="position:absolute;left:0;text-align:left;margin-left:343.05pt;margin-top:58.4pt;width:25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" filled="f" stroked="f" strokeweight="0">
              <v:shadow color="black" opacity="49150f" offset=".74833mm,.74833mm"/>
              <v:textbox inset="0,0,0,0">
                <w:txbxContent>
                  <w:p w14:paraId="46796617" w14:textId="77777777" w:rsidR="003C0177" w:rsidRDefault="003C0177">
                    <w:pPr>
                      <w:rPr>
                        <w:sz w:val="20"/>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041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F5ECB"/>
    <w:multiLevelType w:val="multilevel"/>
    <w:tmpl w:val="510A429C"/>
    <w:lvl w:ilvl="0">
      <w:start w:val="3"/>
      <w:numFmt w:val="decimal"/>
      <w:lvlText w:val="%1"/>
      <w:lvlJc w:val="left"/>
      <w:pPr>
        <w:ind w:left="360" w:hanging="360"/>
      </w:pPr>
      <w:rPr>
        <w:rFonts w:hint="default"/>
        <w:b/>
      </w:rPr>
    </w:lvl>
    <w:lvl w:ilvl="1">
      <w:start w:val="1"/>
      <w:numFmt w:val="decimal"/>
      <w:lvlText w:val="%1.%2"/>
      <w:lvlJc w:val="left"/>
      <w:pPr>
        <w:ind w:left="2520" w:hanging="360"/>
      </w:pPr>
      <w:rPr>
        <w:rFonts w:hint="default"/>
        <w:b w:val="0"/>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360" w:hanging="72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040" w:hanging="108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8720" w:hanging="1440"/>
      </w:pPr>
      <w:rPr>
        <w:rFonts w:hint="default"/>
        <w:b/>
      </w:rPr>
    </w:lvl>
  </w:abstractNum>
  <w:abstractNum w:abstractNumId="2" w15:restartNumberingAfterBreak="0">
    <w:nsid w:val="131A02A8"/>
    <w:multiLevelType w:val="hybridMultilevel"/>
    <w:tmpl w:val="F57C2C5C"/>
    <w:lvl w:ilvl="0" w:tplc="91A2845C">
      <w:start w:val="1"/>
      <w:numFmt w:val="decimal"/>
      <w:lvlText w:val="%1."/>
      <w:lvlJc w:val="left"/>
      <w:pPr>
        <w:ind w:left="1080" w:hanging="720"/>
      </w:pPr>
      <w:rPr>
        <w:rFonts w:hint="default"/>
      </w:rPr>
    </w:lvl>
    <w:lvl w:ilvl="1" w:tplc="AD201040">
      <w:start w:val="1"/>
      <w:numFmt w:val="lowerLetter"/>
      <w:lvlText w:val="(%2)"/>
      <w:lvlJc w:val="left"/>
      <w:pPr>
        <w:ind w:left="1800" w:hanging="720"/>
      </w:pPr>
      <w:rPr>
        <w:rFonts w:hint="default"/>
      </w:rPr>
    </w:lvl>
    <w:lvl w:ilvl="2" w:tplc="FAE8467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E18D1"/>
    <w:multiLevelType w:val="hybridMultilevel"/>
    <w:tmpl w:val="86B0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F1CB4"/>
    <w:multiLevelType w:val="hybridMultilevel"/>
    <w:tmpl w:val="6ED089EE"/>
    <w:lvl w:ilvl="0" w:tplc="C26C527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45873"/>
    <w:multiLevelType w:val="singleLevel"/>
    <w:tmpl w:val="4EC42528"/>
    <w:lvl w:ilvl="0">
      <w:start w:val="2"/>
      <w:numFmt w:val="lowerLetter"/>
      <w:lvlText w:val="(%1)"/>
      <w:lvlJc w:val="left"/>
      <w:pPr>
        <w:tabs>
          <w:tab w:val="num" w:pos="1440"/>
        </w:tabs>
        <w:ind w:left="1440" w:hanging="720"/>
      </w:pPr>
      <w:rPr>
        <w:rFonts w:hint="default"/>
      </w:rPr>
    </w:lvl>
  </w:abstractNum>
  <w:abstractNum w:abstractNumId="6" w15:restartNumberingAfterBreak="0">
    <w:nsid w:val="324B2368"/>
    <w:multiLevelType w:val="hybridMultilevel"/>
    <w:tmpl w:val="2D5A1F6A"/>
    <w:lvl w:ilvl="0" w:tplc="A4DE409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640F7E"/>
    <w:multiLevelType w:val="hybridMultilevel"/>
    <w:tmpl w:val="20EED37E"/>
    <w:lvl w:ilvl="0" w:tplc="9530CA3C">
      <w:start w:val="8"/>
      <w:numFmt w:val="decimal"/>
      <w:lvlText w:val="%1."/>
      <w:lvlJc w:val="left"/>
      <w:pPr>
        <w:tabs>
          <w:tab w:val="num" w:pos="1080"/>
        </w:tabs>
        <w:ind w:left="1080" w:hanging="360"/>
      </w:pPr>
      <w:rPr>
        <w:rFonts w:hint="default"/>
      </w:rPr>
    </w:lvl>
    <w:lvl w:ilvl="1" w:tplc="D73E21BE">
      <w:start w:val="1"/>
      <w:numFmt w:val="lowerLetter"/>
      <w:lvlText w:val="%2."/>
      <w:lvlJc w:val="left"/>
      <w:pPr>
        <w:tabs>
          <w:tab w:val="num" w:pos="1800"/>
        </w:tabs>
        <w:ind w:left="1800" w:hanging="360"/>
      </w:pPr>
    </w:lvl>
    <w:lvl w:ilvl="2" w:tplc="D22C58F4" w:tentative="1">
      <w:start w:val="1"/>
      <w:numFmt w:val="lowerRoman"/>
      <w:lvlText w:val="%3."/>
      <w:lvlJc w:val="right"/>
      <w:pPr>
        <w:tabs>
          <w:tab w:val="num" w:pos="2520"/>
        </w:tabs>
        <w:ind w:left="2520" w:hanging="180"/>
      </w:pPr>
    </w:lvl>
    <w:lvl w:ilvl="3" w:tplc="22F6AA66" w:tentative="1">
      <w:start w:val="1"/>
      <w:numFmt w:val="decimal"/>
      <w:lvlText w:val="%4."/>
      <w:lvlJc w:val="left"/>
      <w:pPr>
        <w:tabs>
          <w:tab w:val="num" w:pos="3240"/>
        </w:tabs>
        <w:ind w:left="3240" w:hanging="360"/>
      </w:pPr>
    </w:lvl>
    <w:lvl w:ilvl="4" w:tplc="74E26160" w:tentative="1">
      <w:start w:val="1"/>
      <w:numFmt w:val="lowerLetter"/>
      <w:lvlText w:val="%5."/>
      <w:lvlJc w:val="left"/>
      <w:pPr>
        <w:tabs>
          <w:tab w:val="num" w:pos="3960"/>
        </w:tabs>
        <w:ind w:left="3960" w:hanging="360"/>
      </w:pPr>
    </w:lvl>
    <w:lvl w:ilvl="5" w:tplc="2C064300" w:tentative="1">
      <w:start w:val="1"/>
      <w:numFmt w:val="lowerRoman"/>
      <w:lvlText w:val="%6."/>
      <w:lvlJc w:val="right"/>
      <w:pPr>
        <w:tabs>
          <w:tab w:val="num" w:pos="4680"/>
        </w:tabs>
        <w:ind w:left="4680" w:hanging="180"/>
      </w:pPr>
    </w:lvl>
    <w:lvl w:ilvl="6" w:tplc="B67A1474" w:tentative="1">
      <w:start w:val="1"/>
      <w:numFmt w:val="decimal"/>
      <w:lvlText w:val="%7."/>
      <w:lvlJc w:val="left"/>
      <w:pPr>
        <w:tabs>
          <w:tab w:val="num" w:pos="5400"/>
        </w:tabs>
        <w:ind w:left="5400" w:hanging="360"/>
      </w:pPr>
    </w:lvl>
    <w:lvl w:ilvl="7" w:tplc="18F6EC72" w:tentative="1">
      <w:start w:val="1"/>
      <w:numFmt w:val="lowerLetter"/>
      <w:lvlText w:val="%8."/>
      <w:lvlJc w:val="left"/>
      <w:pPr>
        <w:tabs>
          <w:tab w:val="num" w:pos="6120"/>
        </w:tabs>
        <w:ind w:left="6120" w:hanging="360"/>
      </w:pPr>
    </w:lvl>
    <w:lvl w:ilvl="8" w:tplc="4F469C06" w:tentative="1">
      <w:start w:val="1"/>
      <w:numFmt w:val="lowerRoman"/>
      <w:lvlText w:val="%9."/>
      <w:lvlJc w:val="right"/>
      <w:pPr>
        <w:tabs>
          <w:tab w:val="num" w:pos="6840"/>
        </w:tabs>
        <w:ind w:left="6840" w:hanging="180"/>
      </w:pPr>
    </w:lvl>
  </w:abstractNum>
  <w:abstractNum w:abstractNumId="8" w15:restartNumberingAfterBreak="0">
    <w:nsid w:val="40AF2E87"/>
    <w:multiLevelType w:val="hybridMultilevel"/>
    <w:tmpl w:val="BDC6E67A"/>
    <w:lvl w:ilvl="0" w:tplc="E850FD12">
      <w:start w:val="18"/>
      <w:numFmt w:val="lowerLetter"/>
      <w:lvlText w:val="(%1)"/>
      <w:lvlJc w:val="left"/>
      <w:pPr>
        <w:tabs>
          <w:tab w:val="num" w:pos="1440"/>
        </w:tabs>
        <w:ind w:left="1440" w:hanging="720"/>
      </w:pPr>
      <w:rPr>
        <w:rFonts w:hint="default"/>
      </w:rPr>
    </w:lvl>
    <w:lvl w:ilvl="1" w:tplc="43A0E330" w:tentative="1">
      <w:start w:val="1"/>
      <w:numFmt w:val="lowerLetter"/>
      <w:lvlText w:val="%2."/>
      <w:lvlJc w:val="left"/>
      <w:pPr>
        <w:tabs>
          <w:tab w:val="num" w:pos="1800"/>
        </w:tabs>
        <w:ind w:left="1800" w:hanging="360"/>
      </w:pPr>
    </w:lvl>
    <w:lvl w:ilvl="2" w:tplc="6688E7B0" w:tentative="1">
      <w:start w:val="1"/>
      <w:numFmt w:val="lowerRoman"/>
      <w:lvlText w:val="%3."/>
      <w:lvlJc w:val="right"/>
      <w:pPr>
        <w:tabs>
          <w:tab w:val="num" w:pos="2520"/>
        </w:tabs>
        <w:ind w:left="2520" w:hanging="180"/>
      </w:pPr>
    </w:lvl>
    <w:lvl w:ilvl="3" w:tplc="E8886F9A" w:tentative="1">
      <w:start w:val="1"/>
      <w:numFmt w:val="decimal"/>
      <w:lvlText w:val="%4."/>
      <w:lvlJc w:val="left"/>
      <w:pPr>
        <w:tabs>
          <w:tab w:val="num" w:pos="3240"/>
        </w:tabs>
        <w:ind w:left="3240" w:hanging="360"/>
      </w:pPr>
    </w:lvl>
    <w:lvl w:ilvl="4" w:tplc="FBF0B9F2" w:tentative="1">
      <w:start w:val="1"/>
      <w:numFmt w:val="lowerLetter"/>
      <w:lvlText w:val="%5."/>
      <w:lvlJc w:val="left"/>
      <w:pPr>
        <w:tabs>
          <w:tab w:val="num" w:pos="3960"/>
        </w:tabs>
        <w:ind w:left="3960" w:hanging="360"/>
      </w:pPr>
    </w:lvl>
    <w:lvl w:ilvl="5" w:tplc="00DC6112" w:tentative="1">
      <w:start w:val="1"/>
      <w:numFmt w:val="lowerRoman"/>
      <w:lvlText w:val="%6."/>
      <w:lvlJc w:val="right"/>
      <w:pPr>
        <w:tabs>
          <w:tab w:val="num" w:pos="4680"/>
        </w:tabs>
        <w:ind w:left="4680" w:hanging="180"/>
      </w:pPr>
    </w:lvl>
    <w:lvl w:ilvl="6" w:tplc="6D90AD8E" w:tentative="1">
      <w:start w:val="1"/>
      <w:numFmt w:val="decimal"/>
      <w:lvlText w:val="%7."/>
      <w:lvlJc w:val="left"/>
      <w:pPr>
        <w:tabs>
          <w:tab w:val="num" w:pos="5400"/>
        </w:tabs>
        <w:ind w:left="5400" w:hanging="360"/>
      </w:pPr>
    </w:lvl>
    <w:lvl w:ilvl="7" w:tplc="B4D037C2" w:tentative="1">
      <w:start w:val="1"/>
      <w:numFmt w:val="lowerLetter"/>
      <w:lvlText w:val="%8."/>
      <w:lvlJc w:val="left"/>
      <w:pPr>
        <w:tabs>
          <w:tab w:val="num" w:pos="6120"/>
        </w:tabs>
        <w:ind w:left="6120" w:hanging="360"/>
      </w:pPr>
    </w:lvl>
    <w:lvl w:ilvl="8" w:tplc="60B44AB8" w:tentative="1">
      <w:start w:val="1"/>
      <w:numFmt w:val="lowerRoman"/>
      <w:lvlText w:val="%9."/>
      <w:lvlJc w:val="right"/>
      <w:pPr>
        <w:tabs>
          <w:tab w:val="num" w:pos="6840"/>
        </w:tabs>
        <w:ind w:left="6840" w:hanging="180"/>
      </w:pPr>
    </w:lvl>
  </w:abstractNum>
  <w:abstractNum w:abstractNumId="9" w15:restartNumberingAfterBreak="0">
    <w:nsid w:val="53233087"/>
    <w:multiLevelType w:val="hybridMultilevel"/>
    <w:tmpl w:val="59BAACAE"/>
    <w:lvl w:ilvl="0" w:tplc="253A7328">
      <w:start w:val="6"/>
      <w:numFmt w:val="decimal"/>
      <w:lvlText w:val="%1."/>
      <w:lvlJc w:val="left"/>
      <w:pPr>
        <w:tabs>
          <w:tab w:val="num" w:pos="1440"/>
        </w:tabs>
        <w:ind w:left="1440" w:hanging="720"/>
      </w:pPr>
      <w:rPr>
        <w:rFonts w:hint="default"/>
      </w:rPr>
    </w:lvl>
    <w:lvl w:ilvl="1" w:tplc="524479C4" w:tentative="1">
      <w:start w:val="1"/>
      <w:numFmt w:val="lowerLetter"/>
      <w:lvlText w:val="%2."/>
      <w:lvlJc w:val="left"/>
      <w:pPr>
        <w:tabs>
          <w:tab w:val="num" w:pos="1800"/>
        </w:tabs>
        <w:ind w:left="1800" w:hanging="360"/>
      </w:pPr>
    </w:lvl>
    <w:lvl w:ilvl="2" w:tplc="F66C4878" w:tentative="1">
      <w:start w:val="1"/>
      <w:numFmt w:val="lowerRoman"/>
      <w:lvlText w:val="%3."/>
      <w:lvlJc w:val="right"/>
      <w:pPr>
        <w:tabs>
          <w:tab w:val="num" w:pos="2520"/>
        </w:tabs>
        <w:ind w:left="2520" w:hanging="180"/>
      </w:pPr>
    </w:lvl>
    <w:lvl w:ilvl="3" w:tplc="72268B8E" w:tentative="1">
      <w:start w:val="1"/>
      <w:numFmt w:val="decimal"/>
      <w:lvlText w:val="%4."/>
      <w:lvlJc w:val="left"/>
      <w:pPr>
        <w:tabs>
          <w:tab w:val="num" w:pos="3240"/>
        </w:tabs>
        <w:ind w:left="3240" w:hanging="360"/>
      </w:pPr>
    </w:lvl>
    <w:lvl w:ilvl="4" w:tplc="6BF894BC" w:tentative="1">
      <w:start w:val="1"/>
      <w:numFmt w:val="lowerLetter"/>
      <w:lvlText w:val="%5."/>
      <w:lvlJc w:val="left"/>
      <w:pPr>
        <w:tabs>
          <w:tab w:val="num" w:pos="3960"/>
        </w:tabs>
        <w:ind w:left="3960" w:hanging="360"/>
      </w:pPr>
    </w:lvl>
    <w:lvl w:ilvl="5" w:tplc="68784C74" w:tentative="1">
      <w:start w:val="1"/>
      <w:numFmt w:val="lowerRoman"/>
      <w:lvlText w:val="%6."/>
      <w:lvlJc w:val="right"/>
      <w:pPr>
        <w:tabs>
          <w:tab w:val="num" w:pos="4680"/>
        </w:tabs>
        <w:ind w:left="4680" w:hanging="180"/>
      </w:pPr>
    </w:lvl>
    <w:lvl w:ilvl="6" w:tplc="81A05C24" w:tentative="1">
      <w:start w:val="1"/>
      <w:numFmt w:val="decimal"/>
      <w:lvlText w:val="%7."/>
      <w:lvlJc w:val="left"/>
      <w:pPr>
        <w:tabs>
          <w:tab w:val="num" w:pos="5400"/>
        </w:tabs>
        <w:ind w:left="5400" w:hanging="360"/>
      </w:pPr>
    </w:lvl>
    <w:lvl w:ilvl="7" w:tplc="35847234" w:tentative="1">
      <w:start w:val="1"/>
      <w:numFmt w:val="lowerLetter"/>
      <w:lvlText w:val="%8."/>
      <w:lvlJc w:val="left"/>
      <w:pPr>
        <w:tabs>
          <w:tab w:val="num" w:pos="6120"/>
        </w:tabs>
        <w:ind w:left="6120" w:hanging="360"/>
      </w:pPr>
    </w:lvl>
    <w:lvl w:ilvl="8" w:tplc="BE26296C" w:tentative="1">
      <w:start w:val="1"/>
      <w:numFmt w:val="lowerRoman"/>
      <w:lvlText w:val="%9."/>
      <w:lvlJc w:val="right"/>
      <w:pPr>
        <w:tabs>
          <w:tab w:val="num" w:pos="6840"/>
        </w:tabs>
        <w:ind w:left="6840" w:hanging="180"/>
      </w:pPr>
    </w:lvl>
  </w:abstractNum>
  <w:abstractNum w:abstractNumId="10" w15:restartNumberingAfterBreak="0">
    <w:nsid w:val="54F2096C"/>
    <w:multiLevelType w:val="hybridMultilevel"/>
    <w:tmpl w:val="0B2E205C"/>
    <w:lvl w:ilvl="0" w:tplc="4AB8C9F4">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2579372">
    <w:abstractNumId w:val="9"/>
  </w:num>
  <w:num w:numId="2" w16cid:durableId="1461264442">
    <w:abstractNumId w:val="8"/>
  </w:num>
  <w:num w:numId="3" w16cid:durableId="1516772744">
    <w:abstractNumId w:val="7"/>
  </w:num>
  <w:num w:numId="4" w16cid:durableId="594020779">
    <w:abstractNumId w:val="5"/>
  </w:num>
  <w:num w:numId="5" w16cid:durableId="943342284">
    <w:abstractNumId w:val="6"/>
  </w:num>
  <w:num w:numId="6" w16cid:durableId="1095513547">
    <w:abstractNumId w:val="10"/>
  </w:num>
  <w:num w:numId="7" w16cid:durableId="1882550463">
    <w:abstractNumId w:val="0"/>
  </w:num>
  <w:num w:numId="8" w16cid:durableId="968629030">
    <w:abstractNumId w:val="3"/>
  </w:num>
  <w:num w:numId="9" w16cid:durableId="574824377">
    <w:abstractNumId w:val="2"/>
  </w:num>
  <w:num w:numId="10" w16cid:durableId="78522389">
    <w:abstractNumId w:val="1"/>
  </w:num>
  <w:num w:numId="11" w16cid:durableId="1942446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2F"/>
    <w:rsid w:val="0000342C"/>
    <w:rsid w:val="00054F0D"/>
    <w:rsid w:val="000A5194"/>
    <w:rsid w:val="000F486B"/>
    <w:rsid w:val="00145302"/>
    <w:rsid w:val="001B20E5"/>
    <w:rsid w:val="001B2857"/>
    <w:rsid w:val="001B2B9C"/>
    <w:rsid w:val="002035AB"/>
    <w:rsid w:val="00214CD3"/>
    <w:rsid w:val="002B4C2F"/>
    <w:rsid w:val="002F2020"/>
    <w:rsid w:val="002F548A"/>
    <w:rsid w:val="002F6949"/>
    <w:rsid w:val="00353F00"/>
    <w:rsid w:val="003B4050"/>
    <w:rsid w:val="003C0177"/>
    <w:rsid w:val="00481F52"/>
    <w:rsid w:val="004C17E9"/>
    <w:rsid w:val="004E5E87"/>
    <w:rsid w:val="00560CB0"/>
    <w:rsid w:val="00594E53"/>
    <w:rsid w:val="006248C5"/>
    <w:rsid w:val="0062506B"/>
    <w:rsid w:val="00634C83"/>
    <w:rsid w:val="00656DFF"/>
    <w:rsid w:val="00734DF5"/>
    <w:rsid w:val="00756727"/>
    <w:rsid w:val="00775C46"/>
    <w:rsid w:val="00796DBB"/>
    <w:rsid w:val="00894891"/>
    <w:rsid w:val="008B324E"/>
    <w:rsid w:val="008D0D3E"/>
    <w:rsid w:val="008D3831"/>
    <w:rsid w:val="008E211E"/>
    <w:rsid w:val="00902849"/>
    <w:rsid w:val="00913635"/>
    <w:rsid w:val="009C1E66"/>
    <w:rsid w:val="00A31371"/>
    <w:rsid w:val="00A64E84"/>
    <w:rsid w:val="00B36920"/>
    <w:rsid w:val="00B57E1D"/>
    <w:rsid w:val="00B84CBF"/>
    <w:rsid w:val="00BC6998"/>
    <w:rsid w:val="00C51EB3"/>
    <w:rsid w:val="00CC0A82"/>
    <w:rsid w:val="00D1070A"/>
    <w:rsid w:val="00D61076"/>
    <w:rsid w:val="00DA415B"/>
    <w:rsid w:val="00DE47F5"/>
    <w:rsid w:val="00E1545F"/>
    <w:rsid w:val="00FA11DB"/>
    <w:rsid w:val="00FA1900"/>
    <w:rsid w:val="00FA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3E093"/>
  <w15:docId w15:val="{FAE711CF-16E1-432C-9C33-692610B7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pPr>
      <w:keepNext/>
      <w:tabs>
        <w:tab w:val="center" w:pos="4428"/>
      </w:tabs>
      <w:suppressAutoHyphens/>
      <w:spacing w:line="480" w:lineRule="auto"/>
      <w:jc w:val="center"/>
      <w:outlineLvl w:val="0"/>
    </w:pPr>
    <w:rPr>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BodyTextIndent">
    <w:name w:val="Body Text Indent"/>
    <w:basedOn w:val="Normal"/>
    <w:pPr>
      <w:tabs>
        <w:tab w:val="left" w:pos="-720"/>
      </w:tabs>
      <w:suppressAutoHyphens/>
      <w:spacing w:line="240" w:lineRule="atLeast"/>
      <w:ind w:left="1440" w:hanging="1440"/>
      <w:jc w:val="both"/>
    </w:pPr>
    <w:rPr>
      <w:rFonts w:ascii="Univers" w:hAnsi="Univers" w:cs="Times New Roman"/>
      <w:spacing w:val="-3"/>
    </w:rPr>
  </w:style>
  <w:style w:type="paragraph" w:styleId="BodyText">
    <w:name w:val="Body Text"/>
    <w:basedOn w:val="Normal"/>
    <w:pPr>
      <w:suppressAutoHyphens/>
      <w:spacing w:line="396" w:lineRule="atLeast"/>
      <w:jc w:val="both"/>
    </w:pPr>
    <w:rPr>
      <w:rFonts w:cs="Times New Roman"/>
      <w:spacing w:val="-3"/>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0"/>
        <w:tab w:val="left" w:pos="1440"/>
      </w:tabs>
      <w:suppressAutoHyphens/>
      <w:spacing w:line="396" w:lineRule="atLeast"/>
      <w:ind w:left="1440" w:hanging="720"/>
      <w:jc w:val="both"/>
    </w:pPr>
    <w:rPr>
      <w:rFonts w:cs="Times New Roman"/>
      <w:spacing w:val="-3"/>
    </w:rPr>
  </w:style>
  <w:style w:type="paragraph" w:styleId="BodyTextIndent3">
    <w:name w:val="Body Text Indent 3"/>
    <w:basedOn w:val="Normal"/>
    <w:pPr>
      <w:tabs>
        <w:tab w:val="left" w:pos="-720"/>
      </w:tabs>
      <w:suppressAutoHyphens/>
      <w:spacing w:line="240" w:lineRule="atLeast"/>
      <w:ind w:left="4140" w:hanging="3420"/>
      <w:jc w:val="both"/>
    </w:pPr>
    <w:rPr>
      <w:rFonts w:cs="Times New Roman"/>
      <w:spacing w:val="-3"/>
    </w:rPr>
  </w:style>
  <w:style w:type="table" w:styleId="TableGrid">
    <w:name w:val="Table Grid"/>
    <w:basedOn w:val="TableNormal"/>
    <w:rsid w:val="003B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C51EB3"/>
    <w:rPr>
      <w:rFonts w:ascii="Courier New" w:hAnsi="Courier New" w:cs="Courier New"/>
      <w:sz w:val="24"/>
      <w:szCs w:val="24"/>
    </w:rPr>
  </w:style>
  <w:style w:type="paragraph" w:styleId="NoSpacing">
    <w:name w:val="No Spacing"/>
    <w:qFormat/>
    <w:rsid w:val="00C51EB3"/>
    <w:rPr>
      <w:b/>
      <w:bCs/>
      <w:color w:val="000000"/>
      <w:sz w:val="24"/>
      <w:szCs w:val="24"/>
    </w:rPr>
  </w:style>
  <w:style w:type="paragraph" w:customStyle="1" w:styleId="WPNormal">
    <w:name w:val="WP_Normal"/>
    <w:basedOn w:val="Normal"/>
    <w:rsid w:val="00C51EB3"/>
    <w:pPr>
      <w:widowControl/>
      <w:autoSpaceDE/>
      <w:autoSpaceDN/>
      <w:adjustRightInd/>
    </w:pPr>
    <w:rPr>
      <w:rFonts w:ascii="Geneva" w:hAnsi="Geneva" w:cs="Times New Roman"/>
      <w:szCs w:val="20"/>
    </w:rPr>
  </w:style>
  <w:style w:type="paragraph" w:styleId="ListParagraph">
    <w:name w:val="List Paragraph"/>
    <w:basedOn w:val="Normal"/>
    <w:uiPriority w:val="72"/>
    <w:rsid w:val="008D0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50A0C4-D907-4D1B-AAC8-6947945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 H I S   A G R E E M E N T  dated the ________  day of                           1995  and made (in duplicate) B E T W E E N</vt:lpstr>
    </vt:vector>
  </TitlesOfParts>
  <Company>Milligan-Whyte and Smith</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H I S   A G R E E M E N T  dated the ________  day of                           1995  and made (in duplicate) B E T W E E N</dc:title>
  <dc:creator>Orlando Smith</dc:creator>
  <cp:lastModifiedBy>Daniels, Rhonda</cp:lastModifiedBy>
  <cp:revision>2</cp:revision>
  <cp:lastPrinted>2023-08-21T16:35:00Z</cp:lastPrinted>
  <dcterms:created xsi:type="dcterms:W3CDTF">2023-12-19T17:45:00Z</dcterms:created>
  <dcterms:modified xsi:type="dcterms:W3CDTF">2023-12-19T17:45:00Z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