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21" w:rsidRPr="00326F90" w:rsidRDefault="00072521" w:rsidP="00072521">
      <w:pPr>
        <w:rPr>
          <w:b/>
          <w:bCs/>
          <w:color w:val="FF0000"/>
          <w:sz w:val="28"/>
          <w:szCs w:val="28"/>
          <w:u w:val="single"/>
        </w:rPr>
      </w:pPr>
      <w:r w:rsidRPr="00326F90">
        <w:rPr>
          <w:b/>
          <w:bCs/>
          <w:color w:val="FF0000"/>
          <w:sz w:val="28"/>
          <w:szCs w:val="28"/>
          <w:u w:val="single"/>
        </w:rPr>
        <w:t>Associate of Applied Science (AAS) Degree in Electronics Engineering Technology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The Associate of Applied Science degree program requires a minimum of 92 credit hours with instruction and laboratory work distributed as follows: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2521" w:rsidRDefault="00072521" w:rsidP="00072521">
      <w:pPr>
        <w:rPr>
          <w:rFonts w:eastAsia="Times"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32 credit hours in the University’s General Education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Core courses, which should include: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2521" w:rsidRDefault="00072521" w:rsidP="00072521">
      <w:pPr>
        <w:numPr>
          <w:ilvl w:val="0"/>
          <w:numId w:val="1"/>
        </w:num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12 credit hours in English and Communications: EN151, EN152, EN154</w:t>
      </w:r>
    </w:p>
    <w:p w:rsidR="00072521" w:rsidRDefault="00072521" w:rsidP="00072521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12 credit hours in Mathematics: MT155, MT158, and MT160</w:t>
      </w:r>
    </w:p>
    <w:p w:rsidR="00072521" w:rsidRDefault="00072521" w:rsidP="00072521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4 credit hours in the Humanities: specified as HM279</w:t>
      </w:r>
    </w:p>
    <w:p w:rsidR="00072521" w:rsidRDefault="00072521" w:rsidP="00072521">
      <w:pPr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4 credit hours in the Behavioral and Social Sciences: SC101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072521" w:rsidRDefault="00072521" w:rsidP="00072521">
      <w:pPr>
        <w:pStyle w:val="NormalboldTimesNew"/>
        <w:rPr>
          <w:sz w:val="28"/>
          <w:szCs w:val="24"/>
        </w:rPr>
      </w:pPr>
      <w:r>
        <w:rPr>
          <w:sz w:val="28"/>
          <w:szCs w:val="24"/>
        </w:rPr>
        <w:t xml:space="preserve">16 credit hours in the cognate or supporting field of Computer and Information Science and Mathematics: 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CI101, CI105, CI215 and MT170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2521" w:rsidRDefault="00072521" w:rsidP="00072521">
      <w:pPr>
        <w:pStyle w:val="NormalboldTimesNew"/>
        <w:rPr>
          <w:rFonts w:eastAsia="Times"/>
          <w:sz w:val="28"/>
          <w:szCs w:val="24"/>
        </w:rPr>
      </w:pPr>
      <w:r>
        <w:rPr>
          <w:sz w:val="28"/>
          <w:szCs w:val="24"/>
        </w:rPr>
        <w:t>44 credit hours in the Major Field of Concentration: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ET101, ET102, ET106/107, ET150/151, ET155/156, ET203, ET208, and ET330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</w:p>
    <w:p w:rsidR="00072521" w:rsidRDefault="00072521" w:rsidP="00072521">
      <w:pPr>
        <w:pStyle w:val="NormalboldTimesNew"/>
        <w:rPr>
          <w:rFonts w:eastAsia="Times"/>
          <w:szCs w:val="24"/>
        </w:rPr>
      </w:pPr>
      <w:r>
        <w:rPr>
          <w:szCs w:val="24"/>
        </w:rPr>
        <w:t>The following is a sample outline of the graduation requirements for the AAS degree in Electronics Engineering Technology (minimum 92 credit hours):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2521" w:rsidRDefault="00072521" w:rsidP="00072521">
      <w:pPr>
        <w:pStyle w:val="Heading8"/>
        <w:rPr>
          <w:color w:val="FF0000"/>
        </w:rPr>
      </w:pPr>
      <w:r>
        <w:rPr>
          <w:color w:val="FF0000"/>
        </w:rPr>
        <w:t xml:space="preserve">General Education Core </w:t>
      </w:r>
    </w:p>
    <w:p w:rsidR="00072521" w:rsidRDefault="00072521" w:rsidP="00072521">
      <w:pPr>
        <w:pStyle w:val="NormalboldTimesNew"/>
        <w:rPr>
          <w:rFonts w:eastAsia="Times"/>
          <w:szCs w:val="28"/>
        </w:rPr>
      </w:pPr>
      <w:r>
        <w:rPr>
          <w:szCs w:val="28"/>
        </w:rPr>
        <w:t>(32 Credit Hours)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2521" w:rsidRDefault="00072521" w:rsidP="00072521">
      <w:pPr>
        <w:pStyle w:val="Heading9"/>
      </w:pPr>
      <w:r>
        <w:t>English and Communications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(12 credit hours) </w:t>
      </w:r>
    </w:p>
    <w:p w:rsidR="00072521" w:rsidRDefault="00072521" w:rsidP="00072521">
      <w:pPr>
        <w:rPr>
          <w:b/>
          <w:bCs/>
          <w:color w:val="000000"/>
        </w:rPr>
      </w:pP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EN151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szCs w:val="14"/>
        </w:rPr>
        <w:t>Rhetoric and Style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EN152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szCs w:val="14"/>
        </w:rPr>
        <w:t>Writing from Sources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rFonts w:eastAsia="Times"/>
          <w:b/>
          <w:bCs/>
          <w:color w:val="000000"/>
        </w:rPr>
        <w:t>EN154</w:t>
      </w:r>
      <w:r>
        <w:rPr>
          <w:rFonts w:eastAsia="Times"/>
          <w:b/>
          <w:bCs/>
          <w:color w:val="000000"/>
        </w:rPr>
        <w:tab/>
      </w:r>
      <w:r>
        <w:rPr>
          <w:rFonts w:eastAsia="Times"/>
          <w:b/>
          <w:bCs/>
          <w:color w:val="000000"/>
        </w:rPr>
        <w:tab/>
      </w:r>
      <w:r>
        <w:rPr>
          <w:b/>
          <w:bCs/>
          <w:szCs w:val="14"/>
        </w:rPr>
        <w:t>Technical Writing</w:t>
      </w:r>
    </w:p>
    <w:p w:rsidR="00072521" w:rsidRDefault="00072521" w:rsidP="00072521">
      <w:pPr>
        <w:pStyle w:val="Heading9"/>
      </w:pPr>
      <w:r>
        <w:t>Mathematics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(12 credit hours)</w:t>
      </w:r>
    </w:p>
    <w:p w:rsidR="00072521" w:rsidRDefault="00072521" w:rsidP="00072521">
      <w:pPr>
        <w:rPr>
          <w:b/>
          <w:bCs/>
          <w:color w:val="000000"/>
        </w:rPr>
      </w:pP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MT155</w:t>
      </w:r>
      <w:r>
        <w:rPr>
          <w:b/>
          <w:bCs/>
          <w:color w:val="000000"/>
        </w:rPr>
        <w:tab/>
      </w:r>
      <w:r>
        <w:rPr>
          <w:b/>
          <w:bCs/>
          <w:szCs w:val="14"/>
        </w:rPr>
        <w:t>Intermediate Algebra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MT158</w:t>
      </w:r>
      <w:r>
        <w:rPr>
          <w:b/>
          <w:bCs/>
          <w:color w:val="000000"/>
        </w:rPr>
        <w:tab/>
        <w:t>College Algebra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MT160</w:t>
      </w:r>
      <w:r>
        <w:rPr>
          <w:b/>
          <w:bCs/>
          <w:color w:val="000000"/>
        </w:rPr>
        <w:tab/>
        <w:t>Elementary Plane Trigonometry</w:t>
      </w:r>
    </w:p>
    <w:p w:rsidR="00072521" w:rsidRDefault="00072521" w:rsidP="00072521">
      <w:pPr>
        <w:ind w:hanging="180"/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2521" w:rsidRDefault="00072521" w:rsidP="00072521">
      <w:pPr>
        <w:rPr>
          <w:b/>
          <w:bCs/>
          <w:color w:val="FF0000"/>
        </w:rPr>
      </w:pPr>
      <w:r>
        <w:rPr>
          <w:b/>
          <w:bCs/>
          <w:color w:val="FF0000"/>
        </w:rPr>
        <w:t>Humanities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(4 credit hours)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HM279</w:t>
      </w:r>
      <w:r>
        <w:rPr>
          <w:b/>
          <w:bCs/>
          <w:color w:val="000000"/>
        </w:rPr>
        <w:tab/>
        <w:t>East-West Signature Course</w:t>
      </w:r>
    </w:p>
    <w:p w:rsidR="00072521" w:rsidRDefault="00072521" w:rsidP="00072521">
      <w:pPr>
        <w:rPr>
          <w:b/>
          <w:bCs/>
          <w:color w:val="FF6600"/>
        </w:rPr>
      </w:pPr>
    </w:p>
    <w:p w:rsidR="00072521" w:rsidRDefault="00072521" w:rsidP="00072521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lastRenderedPageBreak/>
        <w:t xml:space="preserve">Cognate or Supporting Courses </w:t>
      </w:r>
    </w:p>
    <w:p w:rsidR="00072521" w:rsidRDefault="00072521" w:rsidP="00072521">
      <w:pPr>
        <w:pStyle w:val="NormalboldTimesNew"/>
        <w:rPr>
          <w:szCs w:val="24"/>
        </w:rPr>
      </w:pPr>
      <w:r>
        <w:rPr>
          <w:szCs w:val="24"/>
        </w:rPr>
        <w:t xml:space="preserve">(16 credit hours)  </w:t>
      </w:r>
    </w:p>
    <w:p w:rsidR="00072521" w:rsidRDefault="00072521" w:rsidP="00072521">
      <w:pPr>
        <w:rPr>
          <w:b/>
          <w:bCs/>
          <w:color w:val="000000"/>
        </w:rPr>
      </w:pP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CI101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Computer Technology and Applications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CI105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Web Plan Design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CI215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Introduction to JAVA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MT170</w:t>
      </w:r>
      <w:r>
        <w:rPr>
          <w:b/>
          <w:bCs/>
          <w:color w:val="000000"/>
        </w:rPr>
        <w:tab/>
        <w:t>Finite Mathematics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2521" w:rsidRDefault="00072521" w:rsidP="00072521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Major Field of Concentration 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(44 credit hours) </w:t>
      </w:r>
    </w:p>
    <w:p w:rsidR="00072521" w:rsidRDefault="00072521" w:rsidP="00072521">
      <w:pPr>
        <w:rPr>
          <w:b/>
          <w:bCs/>
          <w:color w:val="000000"/>
        </w:rPr>
      </w:pP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ET101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Basic Electronics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ET102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Basic Electronics Workshop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ET106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Circuit Analysis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ET107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Circuit Analysis Laboratory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ET150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Introduction to Digital Systems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ET151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Digital Systems Laboratory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ET155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Solid State Devices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ET156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Solid State Devices Laboratory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</w:rPr>
        <w:t>ET203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Communication Engineering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ET208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UNIX for Engineers 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ET330 </w:t>
      </w:r>
      <w:r>
        <w:rPr>
          <w:b/>
          <w:bCs/>
          <w:color w:val="000000"/>
        </w:rPr>
        <w:tab/>
        <w:t>Industrial Electronics I</w:t>
      </w:r>
    </w:p>
    <w:p w:rsidR="00072521" w:rsidRDefault="00072521" w:rsidP="00072521">
      <w:pPr>
        <w:rPr>
          <w:b/>
          <w:bCs/>
          <w:color w:val="000000"/>
        </w:rPr>
      </w:pPr>
    </w:p>
    <w:p w:rsidR="00072521" w:rsidRDefault="00072521" w:rsidP="00072521">
      <w:pPr>
        <w:rPr>
          <w:b/>
          <w:bCs/>
          <w:color w:val="000000"/>
        </w:rPr>
      </w:pPr>
    </w:p>
    <w:p w:rsidR="00072521" w:rsidRDefault="00072521" w:rsidP="0007252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Behavioral and Social Sciences and </w:t>
      </w: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(4 credit hours)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</w:p>
    <w:p w:rsidR="00072521" w:rsidRDefault="00072521" w:rsidP="00072521">
      <w:pPr>
        <w:rPr>
          <w:b/>
          <w:bCs/>
          <w:color w:val="000000"/>
        </w:rPr>
      </w:pPr>
      <w:r>
        <w:rPr>
          <w:b/>
          <w:bCs/>
          <w:color w:val="000000"/>
        </w:rPr>
        <w:t>SC101 </w:t>
      </w:r>
      <w:r>
        <w:rPr>
          <w:b/>
          <w:bCs/>
          <w:color w:val="000000"/>
        </w:rPr>
        <w:tab/>
        <w:t>Introduction to Sociology</w:t>
      </w:r>
    </w:p>
    <w:p w:rsidR="00072521" w:rsidRDefault="00072521" w:rsidP="00072521">
      <w:pPr>
        <w:rPr>
          <w:rFonts w:eastAsia="Times"/>
          <w:b/>
          <w:bCs/>
          <w:color w:val="000000"/>
        </w:rPr>
      </w:pPr>
    </w:p>
    <w:p w:rsidR="00072521" w:rsidRDefault="00072521" w:rsidP="00072521">
      <w:pPr>
        <w:rPr>
          <w:rFonts w:eastAsia="Times"/>
          <w:b/>
          <w:bCs/>
          <w:color w:val="000000"/>
        </w:rPr>
      </w:pPr>
      <w:r>
        <w:rPr>
          <w:b/>
          <w:bCs/>
          <w:color w:val="000000"/>
          <w:sz w:val="28"/>
        </w:rPr>
        <w:br w:type="page"/>
      </w:r>
      <w:bookmarkStart w:id="0" w:name="_GoBack"/>
      <w:bookmarkEnd w:id="0"/>
    </w:p>
    <w:p w:rsidR="00D619B2" w:rsidRDefault="00072521" w:rsidP="00072521">
      <w:r>
        <w:rPr>
          <w:b/>
          <w:bCs/>
          <w:color w:val="000000"/>
        </w:rPr>
        <w:lastRenderedPageBreak/>
        <w:br w:type="page"/>
      </w:r>
    </w:p>
    <w:sectPr w:rsidR="00D61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F3A"/>
    <w:multiLevelType w:val="hybridMultilevel"/>
    <w:tmpl w:val="1FF6961E"/>
    <w:lvl w:ilvl="0" w:tplc="A208A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21"/>
    <w:rsid w:val="00072521"/>
    <w:rsid w:val="0048250B"/>
    <w:rsid w:val="005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8AA43-C550-4AB4-98C0-E0AB6826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72521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72521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7252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72521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NormalboldTimesNew">
    <w:name w:val="Normal+ bold + Times New"/>
    <w:basedOn w:val="Normal"/>
    <w:rsid w:val="00072521"/>
    <w:rPr>
      <w:rFonts w:cs="OfficinaSansStd-Bold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Badrinath Mirmira</dc:creator>
  <cp:keywords/>
  <dc:description/>
  <cp:lastModifiedBy>Badrinath Mirmira</cp:lastModifiedBy>
  <cp:revision>1</cp:revision>
  <dcterms:created xsi:type="dcterms:W3CDTF">2016-10-03T17:28:00Z</dcterms:created>
  <dcterms:modified xsi:type="dcterms:W3CDTF">2016-10-03T17:35:00Z</dcterms:modified>
</cp:coreProperties>
</file>