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2C" w:rsidRPr="00A20344" w:rsidRDefault="00347D44">
      <w:pPr>
        <w:pStyle w:val="Heading1"/>
      </w:pPr>
      <w:sdt>
        <w:sdtPr>
          <w:alias w:val="Agenda:"/>
          <w:tag w:val="Agenda:"/>
          <w:id w:val="-278417491"/>
          <w:placeholder>
            <w:docPart w:val="6AE1E62492F9438F8D64A5BD6B265FA2"/>
          </w:placeholder>
          <w:temporary/>
          <w:showingPlcHdr/>
          <w15:appearance w15:val="hidden"/>
        </w:sdtPr>
        <w:sdtEndPr/>
        <w:sdtContent>
          <w:r w:rsidR="00C23407" w:rsidRPr="00A20344">
            <w:t>agenda</w:t>
          </w:r>
        </w:sdtContent>
      </w:sdt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:rsidTr="009175A7">
        <w:tc>
          <w:tcPr>
            <w:tcW w:w="7064" w:type="dxa"/>
          </w:tcPr>
          <w:p w:rsidR="000A092C" w:rsidRDefault="00AE2625" w:rsidP="00AE2625">
            <w:pPr>
              <w:pStyle w:val="Heading2"/>
              <w:outlineLvl w:val="1"/>
            </w:pPr>
            <w:r>
              <w:t>2023 Women’s Conference</w:t>
            </w:r>
          </w:p>
          <w:p w:rsidR="00AE2625" w:rsidRDefault="00AE2625" w:rsidP="00AE2625">
            <w:pPr>
              <w:pStyle w:val="Heading2"/>
              <w:outlineLvl w:val="1"/>
            </w:pPr>
            <w:r>
              <w:t>Empowering Women to Lead</w:t>
            </w:r>
          </w:p>
          <w:p w:rsidR="00AE2625" w:rsidRDefault="00AE2625" w:rsidP="00AE2625">
            <w:pPr>
              <w:pStyle w:val="Heading2"/>
              <w:outlineLvl w:val="1"/>
            </w:pPr>
          </w:p>
          <w:p w:rsidR="00AE2625" w:rsidRPr="00A20344" w:rsidRDefault="00AE2625" w:rsidP="00AE2625">
            <w:pPr>
              <w:pStyle w:val="Heading2"/>
              <w:outlineLvl w:val="1"/>
            </w:pPr>
            <w:r>
              <w:t>Agenda at a Glance</w:t>
            </w:r>
          </w:p>
        </w:tc>
        <w:tc>
          <w:tcPr>
            <w:tcW w:w="3736" w:type="dxa"/>
          </w:tcPr>
          <w:p w:rsidR="00A20344" w:rsidRPr="00A20344" w:rsidRDefault="00AE2625" w:rsidP="001F1E06">
            <w:pPr>
              <w:pStyle w:val="Date"/>
            </w:pPr>
            <w:r>
              <w:t>March 20-23, 2023</w:t>
            </w:r>
          </w:p>
          <w:p w:rsidR="000A092C" w:rsidRPr="00A20344" w:rsidRDefault="000A092C" w:rsidP="00AE2625">
            <w:pPr>
              <w:pStyle w:val="Heading3"/>
              <w:outlineLvl w:val="2"/>
            </w:pPr>
          </w:p>
        </w:tc>
      </w:tr>
    </w:tbl>
    <w:tbl>
      <w:tblPr>
        <w:tblStyle w:val="TableGridLight"/>
        <w:tblpPr w:leftFromText="180" w:rightFromText="180" w:vertAnchor="text" w:tblpY="1"/>
        <w:tblOverlap w:val="never"/>
        <w:tblW w:w="46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9"/>
        <w:gridCol w:w="7007"/>
      </w:tblGrid>
      <w:tr w:rsidR="00AE2625" w:rsidRPr="00AE2625" w:rsidTr="00347D44">
        <w:trPr>
          <w:trHeight w:val="705"/>
        </w:trPr>
        <w:tc>
          <w:tcPr>
            <w:tcW w:w="2716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en-US"/>
              </w:rPr>
              <w:t>Sunday March 19, 2023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 Travel Day </w:t>
            </w:r>
            <w:bookmarkStart w:id="0" w:name="_GoBack"/>
            <w:bookmarkEnd w:id="0"/>
          </w:p>
        </w:tc>
      </w:tr>
      <w:tr w:rsidR="00AE2625" w:rsidRPr="00AE2625" w:rsidTr="00347D44">
        <w:trPr>
          <w:gridAfter w:val="1"/>
          <w:wAfter w:w="7000" w:type="dxa"/>
          <w:trHeight w:val="915"/>
        </w:trPr>
        <w:tc>
          <w:tcPr>
            <w:tcW w:w="2716" w:type="dxa"/>
            <w:vMerge w:val="restart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en-US"/>
              </w:rPr>
              <w:t>Monday March 20, 2023</w:t>
            </w:r>
          </w:p>
        </w:tc>
      </w:tr>
      <w:tr w:rsidR="00AE2625" w:rsidRPr="00AE2625" w:rsidTr="00347D44">
        <w:trPr>
          <w:gridAfter w:val="1"/>
          <w:wAfter w:w="7000" w:type="dxa"/>
          <w:trHeight w:val="350"/>
        </w:trPr>
        <w:tc>
          <w:tcPr>
            <w:tcW w:w="2716" w:type="dxa"/>
            <w:vMerge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vMerge w:val="restart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8:00am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On-Site Conference Registration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vMerge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 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9:00 − Noon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Plenary Opening Session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vMerge w:val="restart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 xml:space="preserve">Opening Invocation - Chief Gordon </w:t>
            </w:r>
            <w:proofErr w:type="spellStart"/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Yellowman</w:t>
            </w:r>
            <w:proofErr w:type="spellEnd"/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vMerge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  <w:t xml:space="preserve">Welcome by Governor Reggie </w:t>
            </w:r>
            <w:proofErr w:type="spellStart"/>
            <w:r w:rsidRPr="00AE262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  <w:t>Wassana</w:t>
            </w:r>
            <w:proofErr w:type="spellEnd"/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vMerge w:val="restart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 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vMerge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Flag/Honor Song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vMerge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en-US"/>
              </w:rPr>
              <w:t> 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vMerge w:val="restart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Posting of Colors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vMerge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563C1"/>
                <w:sz w:val="24"/>
                <w:szCs w:val="24"/>
                <w:u w:val="single"/>
                <w:lang w:eastAsia="en-US"/>
              </w:rPr>
              <w:t> </w:t>
            </w:r>
          </w:p>
        </w:tc>
      </w:tr>
      <w:tr w:rsidR="00AE2625" w:rsidRPr="00AE2625" w:rsidTr="00347D44">
        <w:trPr>
          <w:trHeight w:val="900"/>
        </w:trPr>
        <w:tc>
          <w:tcPr>
            <w:tcW w:w="2716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Tribal Leaders Women Panel: How can a woman be a successful leader</w:t>
            </w:r>
          </w:p>
        </w:tc>
      </w:tr>
      <w:tr w:rsidR="00AE2625" w:rsidRPr="00AE2625" w:rsidTr="00347D44">
        <w:trPr>
          <w:trHeight w:val="480"/>
        </w:trPr>
        <w:tc>
          <w:tcPr>
            <w:tcW w:w="2716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  <w:t>Break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Refreshments &amp; Networking</w:t>
            </w:r>
          </w:p>
        </w:tc>
      </w:tr>
      <w:tr w:rsidR="00AE2625" w:rsidRPr="00AE2625" w:rsidTr="00347D44">
        <w:trPr>
          <w:trHeight w:val="630"/>
        </w:trPr>
        <w:tc>
          <w:tcPr>
            <w:tcW w:w="2716" w:type="dxa"/>
            <w:vMerge w:val="restart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 Jeannie </w:t>
            </w:r>
            <w:proofErr w:type="spellStart"/>
            <w:r w:rsidRPr="00AE262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Hovland</w:t>
            </w:r>
            <w:proofErr w:type="spellEnd"/>
            <w:r w:rsidRPr="00AE262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, National Indian Gaming Commission Vice-Chair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vMerge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Rep. Dr. </w:t>
            </w:r>
            <w:proofErr w:type="spellStart"/>
            <w:r w:rsidRPr="00AE262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>Ponka</w:t>
            </w:r>
            <w:proofErr w:type="spellEnd"/>
            <w:r w:rsidRPr="00AE2625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-We Cozad "Representation Matters" 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Noon − 1:00 pm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LUNCH</w:t>
            </w:r>
            <w:r w:rsidRPr="00AE262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  <w:t> (On your own)</w:t>
            </w:r>
          </w:p>
        </w:tc>
      </w:tr>
      <w:tr w:rsidR="00AE2625" w:rsidRPr="00AE2625" w:rsidTr="00347D44">
        <w:trPr>
          <w:trHeight w:val="390"/>
        </w:trPr>
        <w:tc>
          <w:tcPr>
            <w:tcW w:w="2716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1:00 − 3:00 pm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Workshops A, B, C, 50 Minutes</w:t>
            </w:r>
          </w:p>
        </w:tc>
      </w:tr>
      <w:tr w:rsidR="00AE2625" w:rsidRPr="00AE2625" w:rsidTr="00347D44">
        <w:trPr>
          <w:trHeight w:val="630"/>
        </w:trPr>
        <w:tc>
          <w:tcPr>
            <w:tcW w:w="2716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A. Cultural Workshops B. Career/Leadership Workshops C. Wellness/Health/Healing Workshops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  <w:t> 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  <w:t>Break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Refreshments &amp; Networking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 </w:t>
            </w:r>
          </w:p>
        </w:tc>
      </w:tr>
      <w:tr w:rsidR="00AE2625" w:rsidRPr="00AE2625" w:rsidTr="00347D44">
        <w:trPr>
          <w:trHeight w:val="390"/>
        </w:trPr>
        <w:tc>
          <w:tcPr>
            <w:tcW w:w="2716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 xml:space="preserve">Workshops A, B, C, </w:t>
            </w:r>
          </w:p>
        </w:tc>
      </w:tr>
      <w:tr w:rsidR="00AE2625" w:rsidRPr="00AE2625" w:rsidTr="00347D44">
        <w:trPr>
          <w:trHeight w:val="9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3:30 -5:30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A. Cultural Workshops B. Career/Leadership Workshops C. Wellness/Health/Healing Workshops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7:00 -9:00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Networking Mixer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9am- 6:00pm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Program booths (vendors)</w:t>
            </w:r>
          </w:p>
        </w:tc>
      </w:tr>
      <w:tr w:rsidR="00AE2625" w:rsidRPr="00AE2625" w:rsidTr="00347D44">
        <w:trPr>
          <w:trHeight w:val="76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Tuesday March 21, 2023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9:00-12:00pm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Opening Invocation Lt. Governor Gilbert Miles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Welcome Governor Reggie </w:t>
            </w:r>
            <w:proofErr w:type="spellStart"/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Wassana</w:t>
            </w:r>
            <w:proofErr w:type="spellEnd"/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Kim Teehee, Cherokee Nation Congressional Delegate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63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Jhane</w:t>
            </w:r>
            <w:proofErr w:type="spellEnd"/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Myers, Comanche/Blackfeet Artist and Film Producer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Break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Refreshments and Networking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Senator Anastasia Pittman, Seminole Nation 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Supreme Court Justice Hon. Yvonne </w:t>
            </w:r>
            <w:proofErr w:type="spellStart"/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Kauger</w:t>
            </w:r>
            <w:proofErr w:type="spellEnd"/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12:00 -2:00pm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Women’s Empowerment Luncheon - Awards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Guest Speaker President Fawn Sharp, NCAI 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9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2:00 -5:00pm 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Workshops A, B, C, 50 Minutes</w:t>
            </w:r>
          </w:p>
        </w:tc>
      </w:tr>
      <w:tr w:rsidR="00AE2625" w:rsidRPr="00AE2625" w:rsidTr="00347D44">
        <w:trPr>
          <w:trHeight w:val="63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A. Cultural Workshops B. Career/Leadership Workshops C. Wellness/Health/Healing Workshops</w:t>
            </w:r>
          </w:p>
        </w:tc>
      </w:tr>
      <w:tr w:rsidR="00AE2625" w:rsidRPr="00AE2625" w:rsidTr="00347D44">
        <w:trPr>
          <w:trHeight w:val="6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 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444444"/>
                <w:sz w:val="24"/>
                <w:szCs w:val="24"/>
                <w:lang w:eastAsia="en-US"/>
              </w:rPr>
              <w:t> 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4:00pm - 8:00pm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Tourism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OK State Capitol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OKC Bombing Memorial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Casino - Lucky Star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Casino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FAM Museum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9am-6pm 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vendors</w:t>
            </w:r>
          </w:p>
        </w:tc>
      </w:tr>
      <w:tr w:rsidR="00AE2625" w:rsidRPr="00AE2625" w:rsidTr="00347D44">
        <w:trPr>
          <w:trHeight w:val="431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76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Wednesday March 22, 2022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E2625" w:rsidRPr="00AE2625" w:rsidTr="00347D44">
        <w:trPr>
          <w:trHeight w:val="63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9:00-12:00pm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Opening Invocation Roberta Hamilton, Cheyenne and Arapaho Tribes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63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Welcome by Oklahoma State Representative Ajay Pittman HD 99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Billie Sutton, Sexual Harassment In Indian Country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Angela Pratt Gray - Women’s Veterans 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Break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Refreshments and Networking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63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Linda Sacks, Round Valley Tribe "Let Your Best Light Shine"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Rochelle </w:t>
            </w:r>
            <w:proofErr w:type="spellStart"/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Jurado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"Hoop of 100 Feathers"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12:00 -1:00pm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Lunch on your own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9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1:00 -3:00pm 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 xml:space="preserve">Workshops A, B, C, </w:t>
            </w:r>
          </w:p>
        </w:tc>
      </w:tr>
      <w:tr w:rsidR="00AE2625" w:rsidRPr="00AE2625" w:rsidTr="00347D44">
        <w:trPr>
          <w:trHeight w:val="12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A. Cultural Workshops B. Career/Leadership Workshops C. Wellness/Health/Healing Workshops</w:t>
            </w:r>
          </w:p>
        </w:tc>
      </w:tr>
      <w:tr w:rsidR="00AE2625" w:rsidRPr="00AE2625" w:rsidTr="00347D44">
        <w:trPr>
          <w:trHeight w:val="6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3:00 to 3:30pm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Refreshments and Networking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3:30 - 4:30pm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9am-6pm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vendors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7pm -9pm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Open Mic Night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Karaoke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networking</w:t>
            </w:r>
          </w:p>
        </w:tc>
      </w:tr>
      <w:tr w:rsidR="00AE2625" w:rsidRPr="00AE2625" w:rsidTr="00347D44">
        <w:trPr>
          <w:trHeight w:val="73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Thursday March 23, 2023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9:00-12:00pm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Opening Invocation</w:t>
            </w:r>
            <w:r w:rsidR="001007E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by Miss, Jr. Miss and Little Miss OKC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63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Welcome Teresa Dorsett, Chief of Staff  Cheyenne Arapaho Tribes 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63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Madison Horn, Cherokee "My Journey to run for U.S Senate" 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1007EC" w:rsidRDefault="001007EC" w:rsidP="00AE2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007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Gena</w:t>
            </w:r>
            <w:proofErr w:type="spellEnd"/>
            <w:r w:rsidRPr="001007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imberman, Choctaw </w:t>
            </w:r>
            <w:r w:rsidR="00030D2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“Timber People” </w:t>
            </w:r>
          </w:p>
        </w:tc>
      </w:tr>
      <w:tr w:rsidR="00AE2625" w:rsidRPr="00AE2625" w:rsidTr="00347D44">
        <w:trPr>
          <w:trHeight w:val="63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Panel Discussion 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Panel: The Future of </w:t>
            </w:r>
            <w:proofErr w:type="spellStart"/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Womens</w:t>
            </w:r>
            <w:proofErr w:type="spellEnd"/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 Equality in the Workplace, Communities and Culture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Break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Refreshments and Networking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 xml:space="preserve">Cultural Presentation 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12:00 -1:00pm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Lunch on your own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9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1:00 -4:00 pm 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 xml:space="preserve">Workshops A, B, C, </w:t>
            </w:r>
          </w:p>
        </w:tc>
      </w:tr>
      <w:tr w:rsidR="00AE2625" w:rsidRPr="00AE2625" w:rsidTr="00347D44">
        <w:trPr>
          <w:trHeight w:val="9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  <w:t>A. Cultural Workshops B. Career/Leadership Workshops C. Wellness/Health/Healing Workshops</w:t>
            </w:r>
          </w:p>
        </w:tc>
      </w:tr>
      <w:tr w:rsidR="00AE2625" w:rsidRPr="00AE2625" w:rsidTr="00347D44">
        <w:trPr>
          <w:trHeight w:val="6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AE2625" w:rsidRPr="00AE2625" w:rsidTr="00347D44">
        <w:trPr>
          <w:trHeight w:val="6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4:10pm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Closing Remarks</w:t>
            </w:r>
          </w:p>
        </w:tc>
      </w:tr>
      <w:tr w:rsidR="00AE2625" w:rsidRPr="00AE2625" w:rsidTr="00347D44">
        <w:trPr>
          <w:trHeight w:val="315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9am-3pm</w:t>
            </w: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AE26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  <w:t>Vendors</w:t>
            </w:r>
          </w:p>
        </w:tc>
      </w:tr>
      <w:tr w:rsidR="00AE2625" w:rsidRPr="00AE2625" w:rsidTr="00347D44">
        <w:trPr>
          <w:trHeight w:val="300"/>
        </w:trPr>
        <w:tc>
          <w:tcPr>
            <w:tcW w:w="2716" w:type="dxa"/>
            <w:noWrap/>
            <w:hideMark/>
          </w:tcPr>
          <w:p w:rsidR="00AE2625" w:rsidRPr="00AE2625" w:rsidRDefault="00AE2625" w:rsidP="00AE2625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0" w:type="dxa"/>
            <w:hideMark/>
          </w:tcPr>
          <w:p w:rsidR="00AE2625" w:rsidRPr="00AE2625" w:rsidRDefault="00AE2625" w:rsidP="00AE26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40A6B" w:rsidRPr="00AE2625" w:rsidRDefault="00AE2625">
      <w:r>
        <w:br w:type="textWrapping" w:clear="all"/>
      </w:r>
    </w:p>
    <w:sectPr w:rsidR="00E40A6B" w:rsidRPr="00AE2625" w:rsidSect="001534F4">
      <w:footerReference w:type="default" r:id="rId7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17" w:rsidRDefault="00056017">
      <w:pPr>
        <w:spacing w:after="0"/>
      </w:pPr>
      <w:r>
        <w:separator/>
      </w:r>
    </w:p>
  </w:endnote>
  <w:endnote w:type="continuationSeparator" w:id="0">
    <w:p w:rsidR="00056017" w:rsidRDefault="000560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9A9" w:rsidRDefault="005549A9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47D4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17" w:rsidRDefault="00056017">
      <w:pPr>
        <w:spacing w:after="0"/>
      </w:pPr>
      <w:r>
        <w:separator/>
      </w:r>
    </w:p>
  </w:footnote>
  <w:footnote w:type="continuationSeparator" w:id="0">
    <w:p w:rsidR="00056017" w:rsidRDefault="000560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25"/>
    <w:rsid w:val="000249A1"/>
    <w:rsid w:val="00030D26"/>
    <w:rsid w:val="00056017"/>
    <w:rsid w:val="00056BC4"/>
    <w:rsid w:val="000832C3"/>
    <w:rsid w:val="000A092C"/>
    <w:rsid w:val="001007E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47D44"/>
    <w:rsid w:val="00367AA6"/>
    <w:rsid w:val="00374B4A"/>
    <w:rsid w:val="003E0C20"/>
    <w:rsid w:val="00473C52"/>
    <w:rsid w:val="004A70C6"/>
    <w:rsid w:val="004C1FF3"/>
    <w:rsid w:val="004E2C7C"/>
    <w:rsid w:val="005313E1"/>
    <w:rsid w:val="005549A9"/>
    <w:rsid w:val="00566DB3"/>
    <w:rsid w:val="0057139B"/>
    <w:rsid w:val="00592A5B"/>
    <w:rsid w:val="00592A8A"/>
    <w:rsid w:val="00595798"/>
    <w:rsid w:val="005A584C"/>
    <w:rsid w:val="005A6487"/>
    <w:rsid w:val="005A723D"/>
    <w:rsid w:val="005F6C73"/>
    <w:rsid w:val="00614675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175A7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AE2625"/>
    <w:rsid w:val="00B01209"/>
    <w:rsid w:val="00B77387"/>
    <w:rsid w:val="00B81937"/>
    <w:rsid w:val="00B91837"/>
    <w:rsid w:val="00BC3826"/>
    <w:rsid w:val="00BF39E8"/>
    <w:rsid w:val="00C23407"/>
    <w:rsid w:val="00C46365"/>
    <w:rsid w:val="00C50678"/>
    <w:rsid w:val="00C60419"/>
    <w:rsid w:val="00C71B9D"/>
    <w:rsid w:val="00C8725D"/>
    <w:rsid w:val="00C8758B"/>
    <w:rsid w:val="00CD75B8"/>
    <w:rsid w:val="00CE5973"/>
    <w:rsid w:val="00D31F80"/>
    <w:rsid w:val="00D952A3"/>
    <w:rsid w:val="00E04BA4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ED388F7-9206-4BAE-B28B-57C5D53B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gan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E1E62492F9438F8D64A5BD6B26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33235-D364-4B1D-9ED5-2D559194F630}"/>
      </w:docPartPr>
      <w:docPartBody>
        <w:p w:rsidR="004E421A" w:rsidRDefault="00F00154">
          <w:pPr>
            <w:pStyle w:val="6AE1E62492F9438F8D64A5BD6B265FA2"/>
          </w:pPr>
          <w:r w:rsidRPr="00A20344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4"/>
    <w:rsid w:val="004E421A"/>
    <w:rsid w:val="00F0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E1E62492F9438F8D64A5BD6B265FA2">
    <w:name w:val="6AE1E62492F9438F8D64A5BD6B265FA2"/>
  </w:style>
  <w:style w:type="paragraph" w:customStyle="1" w:styleId="A83C15181FBE4BEEBB1429D6928E3B1B">
    <w:name w:val="A83C15181FBE4BEEBB1429D6928E3B1B"/>
  </w:style>
  <w:style w:type="paragraph" w:customStyle="1" w:styleId="FC7359C4C3914FA991F4B2D3FAF257A7">
    <w:name w:val="FC7359C4C3914FA991F4B2D3FAF257A7"/>
  </w:style>
  <w:style w:type="paragraph" w:customStyle="1" w:styleId="AE8D4A4A521746BD9F325CEEC848EAEE">
    <w:name w:val="AE8D4A4A521746BD9F325CEEC848EAEE"/>
  </w:style>
  <w:style w:type="paragraph" w:customStyle="1" w:styleId="C1ECE1E85CAB4E1488D53445768988A3">
    <w:name w:val="C1ECE1E85CAB4E1488D53445768988A3"/>
  </w:style>
  <w:style w:type="paragraph" w:customStyle="1" w:styleId="F3EF179C2ECD49DDA3117E2119C3CA62">
    <w:name w:val="F3EF179C2ECD49DDA3117E2119C3CA62"/>
  </w:style>
  <w:style w:type="paragraph" w:customStyle="1" w:styleId="9BD953D5B30D42358DDCDCA31305B5E0">
    <w:name w:val="9BD953D5B30D42358DDCDCA31305B5E0"/>
  </w:style>
  <w:style w:type="paragraph" w:customStyle="1" w:styleId="6442C0E3061F4CA78991ACAB96D73263">
    <w:name w:val="6442C0E3061F4CA78991ACAB96D73263"/>
  </w:style>
  <w:style w:type="paragraph" w:customStyle="1" w:styleId="76265A386E794231BBF2240946F2198F">
    <w:name w:val="76265A386E794231BBF2240946F2198F"/>
  </w:style>
  <w:style w:type="paragraph" w:customStyle="1" w:styleId="F3BB2B2422954B508061205E7811BC31">
    <w:name w:val="F3BB2B2422954B508061205E7811BC31"/>
  </w:style>
  <w:style w:type="paragraph" w:customStyle="1" w:styleId="41ACEDC45BF74436B71F21FE09B83D2F">
    <w:name w:val="41ACEDC45BF74436B71F21FE09B83D2F"/>
  </w:style>
  <w:style w:type="paragraph" w:customStyle="1" w:styleId="48851A39FDFB48098AE3ACAF55203117">
    <w:name w:val="48851A39FDFB48098AE3ACAF55203117"/>
  </w:style>
  <w:style w:type="paragraph" w:customStyle="1" w:styleId="B7063B623A594A1E88E6F2BAA5788CCF">
    <w:name w:val="B7063B623A594A1E88E6F2BAA5788CCF"/>
  </w:style>
  <w:style w:type="paragraph" w:customStyle="1" w:styleId="6449D95BCFE844B0BD05EDADAD508EBD">
    <w:name w:val="6449D95BCFE844B0BD05EDADAD508EBD"/>
  </w:style>
  <w:style w:type="paragraph" w:customStyle="1" w:styleId="CEA925B6EAB5461C9B37DBE0813D0F74">
    <w:name w:val="CEA925B6EAB5461C9B37DBE0813D0F74"/>
  </w:style>
  <w:style w:type="paragraph" w:customStyle="1" w:styleId="5D0C337CDC254516B183FBFE145B6E04">
    <w:name w:val="5D0C337CDC254516B183FBFE145B6E04"/>
  </w:style>
  <w:style w:type="paragraph" w:customStyle="1" w:styleId="256527235C3048DB951929DF877CDCD8">
    <w:name w:val="256527235C3048DB951929DF877CDCD8"/>
  </w:style>
  <w:style w:type="paragraph" w:customStyle="1" w:styleId="E6D327C76CB043CCA622186A3A07E908">
    <w:name w:val="E6D327C76CB043CCA622186A3A07E908"/>
  </w:style>
  <w:style w:type="paragraph" w:customStyle="1" w:styleId="2284A0E2C17A46D285ED40F315407B67">
    <w:name w:val="2284A0E2C17A46D285ED40F315407B67"/>
  </w:style>
  <w:style w:type="paragraph" w:customStyle="1" w:styleId="5D55CB7F38034889BDCD5BF07667F3D0">
    <w:name w:val="5D55CB7F38034889BDCD5BF07667F3D0"/>
  </w:style>
  <w:style w:type="paragraph" w:customStyle="1" w:styleId="C4A39519D8644196A85557BB9B451691">
    <w:name w:val="C4A39519D8644196A85557BB9B451691"/>
  </w:style>
  <w:style w:type="paragraph" w:customStyle="1" w:styleId="DB5CFA3CE73C4AB4B77C04E410A31AE4">
    <w:name w:val="DB5CFA3CE73C4AB4B77C04E410A31AE4"/>
  </w:style>
  <w:style w:type="paragraph" w:customStyle="1" w:styleId="F6CB3CDAD1ED414A9015B22CBD583BC7">
    <w:name w:val="F6CB3CDAD1ED414A9015B22CBD583BC7"/>
  </w:style>
  <w:style w:type="paragraph" w:customStyle="1" w:styleId="13BD3A331C8946ADA5E5BD78AC5FCE48">
    <w:name w:val="13BD3A331C8946ADA5E5BD78AC5FCE48"/>
  </w:style>
  <w:style w:type="paragraph" w:customStyle="1" w:styleId="4471443E230E4D43AC9F70E57F9DF633">
    <w:name w:val="4471443E230E4D43AC9F70E57F9DF633"/>
  </w:style>
  <w:style w:type="paragraph" w:customStyle="1" w:styleId="911BA5A648AC4228A2A92FDA9A57040B">
    <w:name w:val="911BA5A648AC4228A2A92FDA9A57040B"/>
  </w:style>
  <w:style w:type="paragraph" w:customStyle="1" w:styleId="5A9D28EBFC5A46D1993C7E010B256D9E">
    <w:name w:val="5A9D28EBFC5A46D1993C7E010B256D9E"/>
  </w:style>
  <w:style w:type="paragraph" w:customStyle="1" w:styleId="1AD444865BD94FCC90F696A92CDA2E87">
    <w:name w:val="1AD444865BD94FCC90F696A92CDA2E87"/>
  </w:style>
  <w:style w:type="paragraph" w:customStyle="1" w:styleId="ACA11424761E4DB598C3F465A70AFAF0">
    <w:name w:val="ACA11424761E4DB598C3F465A70AFAF0"/>
  </w:style>
  <w:style w:type="paragraph" w:customStyle="1" w:styleId="B2D9001809E7434D86A23AE711B68212">
    <w:name w:val="B2D9001809E7434D86A23AE711B68212"/>
  </w:style>
  <w:style w:type="paragraph" w:customStyle="1" w:styleId="2B60AB21F69B4143B6C96971291007EE">
    <w:name w:val="2B60AB21F69B4143B6C96971291007EE"/>
  </w:style>
  <w:style w:type="paragraph" w:customStyle="1" w:styleId="BB8594A09BAF4DAA983219405006033E">
    <w:name w:val="BB8594A09BAF4DAA983219405006033E"/>
  </w:style>
  <w:style w:type="paragraph" w:customStyle="1" w:styleId="966D5A96C9044065918F676D25E8D712">
    <w:name w:val="966D5A96C9044065918F676D25E8D712"/>
  </w:style>
  <w:style w:type="paragraph" w:customStyle="1" w:styleId="0DA589A7EB2B48C6865CD3D7E3ECA372">
    <w:name w:val="0DA589A7EB2B48C6865CD3D7E3ECA372"/>
  </w:style>
  <w:style w:type="paragraph" w:customStyle="1" w:styleId="91EE464BC0A74A329C89972A1B6A3130">
    <w:name w:val="91EE464BC0A74A329C89972A1B6A3130"/>
  </w:style>
  <w:style w:type="paragraph" w:customStyle="1" w:styleId="BA687E7227EE4DB08BAB07E6CC85C264">
    <w:name w:val="BA687E7227EE4DB08BAB07E6CC85C264"/>
  </w:style>
  <w:style w:type="paragraph" w:customStyle="1" w:styleId="E185C3C3B0C8425F8F739F7E6BD213F1">
    <w:name w:val="E185C3C3B0C8425F8F739F7E6BD213F1"/>
  </w:style>
  <w:style w:type="paragraph" w:customStyle="1" w:styleId="F93F19D4B7574884A59F80C5AF6E792F">
    <w:name w:val="F93F19D4B7574884A59F80C5AF6E792F"/>
  </w:style>
  <w:style w:type="paragraph" w:customStyle="1" w:styleId="9A13863C67CE48928C42D4FA7B1BC701">
    <w:name w:val="9A13863C67CE48928C42D4FA7B1BC701"/>
  </w:style>
  <w:style w:type="paragraph" w:customStyle="1" w:styleId="1D0449BC4D484287B42109E30E510D6F">
    <w:name w:val="1D0449BC4D484287B42109E30E510D6F"/>
  </w:style>
  <w:style w:type="paragraph" w:customStyle="1" w:styleId="D24822C7232C409AABBE419A4AA560C2">
    <w:name w:val="D24822C7232C409AABBE419A4AA560C2"/>
  </w:style>
  <w:style w:type="paragraph" w:customStyle="1" w:styleId="0C3AC1F3333D4290B1286CFED29DCE93">
    <w:name w:val="0C3AC1F3333D4290B1286CFED29DCE93"/>
  </w:style>
  <w:style w:type="paragraph" w:customStyle="1" w:styleId="FD814825421D47D0B8B31EBA58FA26A4">
    <w:name w:val="FD814825421D47D0B8B31EBA58FA26A4"/>
  </w:style>
  <w:style w:type="paragraph" w:customStyle="1" w:styleId="9CE5CF879291415597EF73D2B809FFFE">
    <w:name w:val="9CE5CF879291415597EF73D2B809FFFE"/>
  </w:style>
  <w:style w:type="paragraph" w:customStyle="1" w:styleId="FCA1758717434A9C9F2975AF31385EA2">
    <w:name w:val="FCA1758717434A9C9F2975AF31385EA2"/>
  </w:style>
  <w:style w:type="paragraph" w:customStyle="1" w:styleId="1C14F536B47A4BA2B29ED05ADDA8E161">
    <w:name w:val="1C14F536B47A4BA2B29ED05ADDA8E161"/>
  </w:style>
  <w:style w:type="paragraph" w:customStyle="1" w:styleId="8173709ACBAC441E9691199AD8119350">
    <w:name w:val="8173709ACBAC441E9691199AD8119350"/>
  </w:style>
  <w:style w:type="paragraph" w:customStyle="1" w:styleId="C4CA76BEC94C4236B6BB930CE030B158">
    <w:name w:val="C4CA76BEC94C4236B6BB930CE030B158"/>
  </w:style>
  <w:style w:type="paragraph" w:customStyle="1" w:styleId="1E426626C1694A33A4BA9BF4AD0598D2">
    <w:name w:val="1E426626C1694A33A4BA9BF4AD0598D2"/>
  </w:style>
  <w:style w:type="paragraph" w:customStyle="1" w:styleId="A3AFC298B9B146A297140B985C6BC9DE">
    <w:name w:val="A3AFC298B9B146A297140B985C6BC9DE"/>
  </w:style>
  <w:style w:type="paragraph" w:customStyle="1" w:styleId="73B7ACC678034E72AB27AD5295395624">
    <w:name w:val="73B7ACC678034E72AB27AD5295395624"/>
  </w:style>
  <w:style w:type="paragraph" w:customStyle="1" w:styleId="AC2D411A94414F0889D5F6CDE1DC118B">
    <w:name w:val="AC2D411A94414F0889D5F6CDE1DC118B"/>
  </w:style>
  <w:style w:type="paragraph" w:customStyle="1" w:styleId="EF396858840A40DFB69BD0E782F77C33">
    <w:name w:val="EF396858840A40DFB69BD0E782F77C33"/>
  </w:style>
  <w:style w:type="paragraph" w:customStyle="1" w:styleId="FAD302B60AF442DDAABCE1E3A45531A3">
    <w:name w:val="FAD302B60AF442DDAABCE1E3A45531A3"/>
  </w:style>
  <w:style w:type="paragraph" w:customStyle="1" w:styleId="70000EDE954D4AB2A13C7CC139418F8E">
    <w:name w:val="70000EDE954D4AB2A13C7CC139418F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673</TotalTime>
  <Pages>4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LaRenda Morgan</dc:creator>
  <cp:keywords/>
  <dc:description/>
  <cp:lastModifiedBy>ReAnna Plain</cp:lastModifiedBy>
  <cp:revision>3</cp:revision>
  <cp:lastPrinted>2023-01-10T22:20:00Z</cp:lastPrinted>
  <dcterms:created xsi:type="dcterms:W3CDTF">2023-01-10T22:10:00Z</dcterms:created>
  <dcterms:modified xsi:type="dcterms:W3CDTF">2023-01-13T14:45:00Z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