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FC266" w14:textId="2977C7EC" w:rsidR="00AA7CD6" w:rsidRDefault="00AA7CD6" w:rsidP="00B70B71">
      <w:pPr>
        <w:pStyle w:val="Ledtext"/>
        <w:spacing w:before="120" w:after="120"/>
        <w:rPr>
          <w:bCs/>
        </w:rPr>
      </w:pPr>
      <w:bookmarkStart w:id="0" w:name="Reserv"/>
      <w:bookmarkEnd w:id="0"/>
      <w:r>
        <w:rPr>
          <w:bCs/>
        </w:rPr>
        <w:t>Styrelsen</w:t>
      </w:r>
      <w:r w:rsidR="009C1741">
        <w:rPr>
          <w:bCs/>
        </w:rPr>
        <w:t>s</w:t>
      </w:r>
      <w:r>
        <w:rPr>
          <w:bCs/>
        </w:rPr>
        <w:t xml:space="preserve"> för Bambuser AB, org.nr 556731-3126, fullständiga förslag till beslut om bemyndigande för styrelsen att besluta om emission av aktier, teckningsoptioner och/eller konvertibler. </w:t>
      </w:r>
    </w:p>
    <w:p w14:paraId="60A2E588" w14:textId="09B5B6CC" w:rsidR="0089257E" w:rsidRDefault="0089257E" w:rsidP="00B70B71">
      <w:pPr>
        <w:pStyle w:val="Normalmedextraavstnd"/>
      </w:pPr>
      <w:r>
        <w:t>Styrelsen</w:t>
      </w:r>
      <w:r w:rsidR="009C1741">
        <w:t xml:space="preserve"> för Bambuser AB </w:t>
      </w:r>
      <w:bookmarkStart w:id="1" w:name="_GoBack"/>
      <w:bookmarkEnd w:id="1"/>
      <w:r>
        <w:t xml:space="preserve">föreslår att årsstämman 2022 beslutar att bemyndiga styrelsen att, med eller utan avvikelse från aktieägarnas företrädesrätt, vid ett eller flera tillfällen intill nästa årsstämma, besluta om nyemission av aktier, teckningsoptioner och/eller konvertibler i bolaget. Det totala antalet aktier som omfattas av sådana nyemissioner får motsvara sammanlagt högst tio (10) procent av aktierna i bolaget vid tidpunkten då bemyndigandet utnyttjas. Betalning för tecknade aktier, teckningsoptioner eller konvertibler får erläggas kontant, genom kvittning eller med apportegendom eller på villkor som avses i 2 kap. 5 § aktiebolagslagen. </w:t>
      </w:r>
    </w:p>
    <w:p w14:paraId="3581AA04" w14:textId="77777777" w:rsidR="009C1741" w:rsidRDefault="0089257E" w:rsidP="00B70B71">
      <w:pPr>
        <w:pStyle w:val="Normalmedextraavstnd"/>
      </w:pPr>
      <w:r>
        <w:t xml:space="preserve">Syftet med bemyndigandet och skälen till en eventuell avvikelse från aktieägarnas företrädesrätt är att på ett smidigt och kostnadseffektivt sätt möjliggöra ytterligare finansiering av bolagets rörelse, att finansiera företagsförvärv eller förvärv av verksamheter eller tillgångar, att kunna emittera nämnda instrument som ersättning i sådana förvärv samt för bolaget strategiska samarbeten, att möjliggöra emission till industriella och strategiska partners samt för att bredda aktieägarkretsen. </w:t>
      </w:r>
    </w:p>
    <w:p w14:paraId="05281D4D" w14:textId="00522362" w:rsidR="009C1741" w:rsidRDefault="009C1741" w:rsidP="00B70B71">
      <w:pPr>
        <w:pStyle w:val="Normalmedextraavstnd"/>
      </w:pPr>
      <w:r>
        <w:t>Styrelsen, v</w:t>
      </w:r>
      <w:r w:rsidR="0089257E">
        <w:t>erkställande direktören, eller den styrelsen utser, får vidta de smärre justeringar i stämmans beslut som krävs för beslutets registrering vid Bolagsverket eller på grund av andra formella krav.</w:t>
      </w:r>
    </w:p>
    <w:p w14:paraId="03FF9E07" w14:textId="0C54C3B0" w:rsidR="00B70B71" w:rsidRDefault="00AA7CD6" w:rsidP="00B70B71">
      <w:pPr>
        <w:pStyle w:val="Normalmedextraavstnd"/>
      </w:pPr>
      <w:r>
        <w:t>För giltigt beslut</w:t>
      </w:r>
      <w:r w:rsidR="009E0555">
        <w:t xml:space="preserve"> enligt förslaget</w:t>
      </w:r>
      <w:r>
        <w:t xml:space="preserve"> krävs att det biträds </w:t>
      </w:r>
      <w:r w:rsidR="00B70B71">
        <w:t>av aktieägare med minst två tredjedelar</w:t>
      </w:r>
      <w:r w:rsidR="00C17079">
        <w:t xml:space="preserve"> (2/3)</w:t>
      </w:r>
      <w:r w:rsidR="00B70B71">
        <w:t xml:space="preserve"> av såväl de avgivna rösterna som de vid stämman företrädda aktierna.</w:t>
      </w:r>
    </w:p>
    <w:p w14:paraId="5ED5B0B6" w14:textId="590048F0" w:rsidR="00B70B71" w:rsidRDefault="00B70B71" w:rsidP="00B70B71">
      <w:pPr>
        <w:pStyle w:val="Normalmedextraavstnd"/>
        <w:jc w:val="center"/>
      </w:pPr>
    </w:p>
    <w:p w14:paraId="7AFB12A6" w14:textId="7006B4F9" w:rsidR="00305004" w:rsidRDefault="00305004" w:rsidP="00B70B71">
      <w:pPr>
        <w:pStyle w:val="Normalmedextraavstnd"/>
        <w:jc w:val="center"/>
      </w:pPr>
      <w:r>
        <w:rPr>
          <w:noProof/>
        </w:rPr>
        <mc:AlternateContent>
          <mc:Choice Requires="wps">
            <w:drawing>
              <wp:anchor distT="0" distB="0" distL="114300" distR="114300" simplePos="0" relativeHeight="251659264" behindDoc="0" locked="0" layoutInCell="1" allowOverlap="1" wp14:anchorId="4C59B615" wp14:editId="6648F9B4">
                <wp:simplePos x="0" y="0"/>
                <wp:positionH relativeFrom="column">
                  <wp:posOffset>2119396</wp:posOffset>
                </wp:positionH>
                <wp:positionV relativeFrom="paragraph">
                  <wp:posOffset>106749</wp:posOffset>
                </wp:positionV>
                <wp:extent cx="1551882"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5518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20F366"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9pt,8.4pt" to="289.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" strokecolor="black [3040]"/>
            </w:pict>
          </mc:Fallback>
        </mc:AlternateContent>
      </w:r>
    </w:p>
    <w:p w14:paraId="18EF2B1B" w14:textId="77777777" w:rsidR="00AA7CD6" w:rsidRPr="00AA7CD6" w:rsidRDefault="00AA7CD6" w:rsidP="00AA7CD6">
      <w:pPr>
        <w:pStyle w:val="Normalmedextraavstnd"/>
        <w:jc w:val="center"/>
      </w:pPr>
      <w:r w:rsidRPr="00AA7CD6">
        <w:t>Stockholm i mars 2022</w:t>
      </w:r>
    </w:p>
    <w:p w14:paraId="2A5578A9" w14:textId="07E789FC" w:rsidR="00AA7CD6" w:rsidRPr="00AA7CD6" w:rsidRDefault="00AA7CD6" w:rsidP="00AA7CD6">
      <w:pPr>
        <w:pStyle w:val="Normalmedextraavstnd"/>
        <w:jc w:val="center"/>
        <w:rPr>
          <w:b/>
        </w:rPr>
      </w:pPr>
      <w:r w:rsidRPr="00AA7CD6">
        <w:rPr>
          <w:b/>
        </w:rPr>
        <w:t xml:space="preserve">Bambuser AB </w:t>
      </w:r>
    </w:p>
    <w:p w14:paraId="2C02BAAC" w14:textId="77777777" w:rsidR="00AA7CD6" w:rsidRPr="00AA7CD6" w:rsidRDefault="00AA7CD6" w:rsidP="00AA7CD6">
      <w:pPr>
        <w:pStyle w:val="Normalmedextraavstnd"/>
        <w:jc w:val="center"/>
        <w:rPr>
          <w:i/>
        </w:rPr>
      </w:pPr>
      <w:r w:rsidRPr="00AA7CD6">
        <w:rPr>
          <w:i/>
        </w:rPr>
        <w:t>Styrelsen</w:t>
      </w:r>
    </w:p>
    <w:p w14:paraId="06A000AD" w14:textId="77777777" w:rsidR="00AA7CD6" w:rsidRPr="00AA7CD6" w:rsidRDefault="00AA7CD6" w:rsidP="00AA7CD6">
      <w:pPr>
        <w:pStyle w:val="Normalmedextraavstnd"/>
        <w:jc w:val="center"/>
      </w:pPr>
    </w:p>
    <w:sectPr w:rsidR="00AA7CD6" w:rsidRPr="00AA7CD6" w:rsidSect="00BD02BC">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50582" w14:textId="77777777" w:rsidR="00B70B71" w:rsidRDefault="00B70B71" w:rsidP="00022D3B">
      <w:r>
        <w:separator/>
      </w:r>
    </w:p>
  </w:endnote>
  <w:endnote w:type="continuationSeparator" w:id="0">
    <w:p w14:paraId="5DCB66EF" w14:textId="77777777" w:rsidR="00B70B71" w:rsidRDefault="00B70B71" w:rsidP="0002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ook w:val="04A0" w:firstRow="1" w:lastRow="0" w:firstColumn="1" w:lastColumn="0" w:noHBand="0" w:noVBand="1"/>
    </w:tblPr>
    <w:tblGrid>
      <w:gridCol w:w="8472"/>
      <w:gridCol w:w="1275"/>
    </w:tblGrid>
    <w:tr w:rsidR="00420C8B" w:rsidRPr="00BE0F23" w14:paraId="26A35D0B" w14:textId="77777777" w:rsidTr="007D24D8">
      <w:tc>
        <w:tcPr>
          <w:tcW w:w="8472" w:type="dxa"/>
        </w:tcPr>
        <w:p w14:paraId="46DB36E1" w14:textId="77777777" w:rsidR="00420C8B" w:rsidRPr="00BE0F23" w:rsidRDefault="00420C8B" w:rsidP="007D24D8">
          <w:pPr>
            <w:pStyle w:val="Footer"/>
          </w:pPr>
        </w:p>
      </w:tc>
      <w:tc>
        <w:tcPr>
          <w:tcW w:w="1275" w:type="dxa"/>
        </w:tcPr>
        <w:p w14:paraId="62D5296E" w14:textId="77777777" w:rsidR="00420C8B" w:rsidRPr="00BE0F23" w:rsidRDefault="00420C8B" w:rsidP="007D24D8">
          <w:pPr>
            <w:pStyle w:val="Footer"/>
          </w:pPr>
          <w:r w:rsidRPr="00BE0F23">
            <w:fldChar w:fldCharType="begin"/>
          </w:r>
          <w:r w:rsidRPr="00BE0F23">
            <w:instrText xml:space="preserve"> PAGE   \* MERGEFORMAT </w:instrText>
          </w:r>
          <w:r w:rsidRPr="00BE0F23">
            <w:fldChar w:fldCharType="separate"/>
          </w:r>
          <w:r w:rsidR="00361431">
            <w:rPr>
              <w:noProof/>
            </w:rPr>
            <w:t>2</w:t>
          </w:r>
          <w:r w:rsidRPr="00BE0F23">
            <w:fldChar w:fldCharType="end"/>
          </w:r>
          <w:r w:rsidRPr="00BE0F23">
            <w:t xml:space="preserve"> / </w:t>
          </w:r>
          <w:fldSimple w:instr=" NUMPAGES   \* MERGEFORMAT ">
            <w:r w:rsidR="003E6E5C">
              <w:rPr>
                <w:noProof/>
              </w:rPr>
              <w:t>1</w:t>
            </w:r>
          </w:fldSimple>
        </w:p>
      </w:tc>
    </w:tr>
  </w:tbl>
  <w:p w14:paraId="6435410A" w14:textId="77777777" w:rsidR="006E64E3" w:rsidRPr="00420C8B" w:rsidRDefault="006E64E3" w:rsidP="00420C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523F8" w14:textId="77777777" w:rsidR="0055671A" w:rsidRDefault="00FB3584" w:rsidP="00022D3B">
    <w:pPr>
      <w:pStyle w:val="Footer"/>
    </w:pPr>
    <w:r>
      <w:rPr>
        <w:noProof/>
      </w:rPr>
      <mc:AlternateContent>
        <mc:Choice Requires="wps">
          <w:drawing>
            <wp:anchor distT="0" distB="0" distL="114300" distR="114300" simplePos="0" relativeHeight="251657728" behindDoc="0" locked="0" layoutInCell="1" allowOverlap="1" wp14:anchorId="6E557FBD" wp14:editId="611278DC">
              <wp:simplePos x="0" y="0"/>
              <wp:positionH relativeFrom="page">
                <wp:posOffset>396240</wp:posOffset>
              </wp:positionH>
              <wp:positionV relativeFrom="page">
                <wp:posOffset>9901555</wp:posOffset>
              </wp:positionV>
              <wp:extent cx="171450" cy="377190"/>
              <wp:effectExtent l="0" t="0" r="381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B36BDD" w14:textId="431ADA85" w:rsidR="008B5940" w:rsidRPr="00426960" w:rsidRDefault="00052573" w:rsidP="00410720">
                          <w:pPr>
                            <w:pStyle w:val="ID"/>
                          </w:pPr>
                          <w:bookmarkStart w:id="4" w:name="DocumentID"/>
                          <w:r>
                            <w:t>16959137</w:t>
                          </w:r>
                          <w:bookmarkEnd w:id="4"/>
                          <w:r w:rsidR="008B5940" w:rsidRPr="00426960">
                            <w:t>.</w:t>
                          </w:r>
                          <w:bookmarkStart w:id="5" w:name="DocumentVersion"/>
                          <w:r w:rsidR="00000473">
                            <w:t>1</w:t>
                          </w:r>
                          <w:bookmarkEnd w:id="5"/>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57FBD" id="_x0000_t202" coordsize="21600,21600" o:spt="202" path="m,l,21600r21600,l21600,xe">
              <v:stroke joinstyle="miter"/>
              <v:path gradientshapeok="t" o:connecttype="rect"/>
            </v:shapetype>
            <v:shape id="Text Box 2" o:spid="_x0000_s1026" type="#_x0000_t202" style="position:absolute;margin-left:31.2pt;margin-top:779.65pt;width:13.5pt;height:29.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" stroked="f">
              <v:textbox style="layout-flow:vertical;mso-layout-flow-alt:bottom-to-top" inset="0,0,0,0">
                <w:txbxContent>
                  <w:p w14:paraId="1CB36BDD" w14:textId="431ADA85" w:rsidR="008B5940" w:rsidRPr="00426960" w:rsidRDefault="00052573" w:rsidP="00410720">
                    <w:pPr>
                      <w:pStyle w:val="ID"/>
                    </w:pPr>
                    <w:bookmarkStart w:id="6" w:name="DocumentID"/>
                    <w:r>
                      <w:t>16959137</w:t>
                    </w:r>
                    <w:bookmarkEnd w:id="6"/>
                    <w:r w:rsidR="008B5940" w:rsidRPr="00426960">
                      <w:t>.</w:t>
                    </w:r>
                    <w:bookmarkStart w:id="7" w:name="DocumentVersion"/>
                    <w:r w:rsidR="00000473">
                      <w:t>1</w:t>
                    </w:r>
                    <w:bookmarkEnd w:id="7"/>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86E7C" w14:textId="77777777" w:rsidR="00B70B71" w:rsidRDefault="00B70B71" w:rsidP="00022D3B">
      <w:r>
        <w:separator/>
      </w:r>
    </w:p>
  </w:footnote>
  <w:footnote w:type="continuationSeparator" w:id="0">
    <w:p w14:paraId="07F002B6" w14:textId="77777777" w:rsidR="00B70B71" w:rsidRDefault="00B70B71" w:rsidP="00022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75" w:type="dxa"/>
      <w:tblLook w:val="04A0" w:firstRow="1" w:lastRow="0" w:firstColumn="1" w:lastColumn="0" w:noHBand="0" w:noVBand="1"/>
    </w:tblPr>
    <w:tblGrid>
      <w:gridCol w:w="10075"/>
    </w:tblGrid>
    <w:tr w:rsidR="00361431" w:rsidRPr="00D11EDE" w14:paraId="65553199" w14:textId="77777777" w:rsidTr="00BD1C7C">
      <w:tc>
        <w:tcPr>
          <w:tcW w:w="10075" w:type="dxa"/>
        </w:tcPr>
        <w:p w14:paraId="1D8729A4" w14:textId="77777777" w:rsidR="00361431" w:rsidRPr="00D11EDE" w:rsidRDefault="00361431" w:rsidP="00BD1C7C">
          <w:pPr>
            <w:tabs>
              <w:tab w:val="center" w:pos="4513"/>
              <w:tab w:val="right" w:pos="9026"/>
            </w:tabs>
            <w:ind w:right="98"/>
            <w:jc w:val="right"/>
          </w:pPr>
          <w:bookmarkStart w:id="2" w:name="uLogo2"/>
          <w:bookmarkEnd w:id="2"/>
        </w:p>
      </w:tc>
    </w:tr>
  </w:tbl>
  <w:p w14:paraId="105C9D31" w14:textId="77777777" w:rsidR="00361431" w:rsidRDefault="003614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FB645" w14:textId="77777777" w:rsidR="00B70B71" w:rsidRDefault="00B70B71"/>
  <w:tbl>
    <w:tblPr>
      <w:tblW w:w="8931" w:type="dxa"/>
      <w:tblLook w:val="04A0" w:firstRow="1" w:lastRow="0" w:firstColumn="1" w:lastColumn="0" w:noHBand="0" w:noVBand="1"/>
    </w:tblPr>
    <w:tblGrid>
      <w:gridCol w:w="8931"/>
    </w:tblGrid>
    <w:tr w:rsidR="00361431" w:rsidRPr="00D11EDE" w14:paraId="1EF4F515" w14:textId="77777777" w:rsidTr="007E3CFF">
      <w:trPr>
        <w:trHeight w:val="850"/>
      </w:trPr>
      <w:tc>
        <w:tcPr>
          <w:tcW w:w="8931" w:type="dxa"/>
        </w:tcPr>
        <w:p w14:paraId="258042B2" w14:textId="77777777" w:rsidR="00B70B71" w:rsidRDefault="00B70B71" w:rsidP="007E3CFF">
          <w:pPr>
            <w:ind w:right="-111"/>
          </w:pPr>
          <w:r>
            <w:rPr>
              <w:noProof/>
            </w:rPr>
            <w:drawing>
              <wp:anchor distT="0" distB="0" distL="114300" distR="114300" simplePos="0" relativeHeight="251658752" behindDoc="1" locked="0" layoutInCell="1" allowOverlap="1" wp14:anchorId="453833FE" wp14:editId="182F6C2C">
                <wp:simplePos x="0" y="0"/>
                <wp:positionH relativeFrom="column">
                  <wp:posOffset>1049</wp:posOffset>
                </wp:positionH>
                <wp:positionV relativeFrom="paragraph">
                  <wp:posOffset>3009</wp:posOffset>
                </wp:positionV>
                <wp:extent cx="871855" cy="499745"/>
                <wp:effectExtent l="0" t="0" r="4445" b="0"/>
                <wp:wrapTight wrapText="bothSides">
                  <wp:wrapPolygon edited="0">
                    <wp:start x="0" y="0"/>
                    <wp:lineTo x="0" y="20584"/>
                    <wp:lineTo x="21238" y="20584"/>
                    <wp:lineTo x="212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855" cy="499745"/>
                        </a:xfrm>
                        <a:prstGeom prst="rect">
                          <a:avLst/>
                        </a:prstGeom>
                        <a:noFill/>
                      </pic:spPr>
                    </pic:pic>
                  </a:graphicData>
                </a:graphic>
              </wp:anchor>
            </w:drawing>
          </w:r>
        </w:p>
        <w:p w14:paraId="448B6109" w14:textId="77777777" w:rsidR="00B70B71" w:rsidRDefault="00B70B71" w:rsidP="007E3CFF">
          <w:pPr>
            <w:ind w:right="-111"/>
          </w:pPr>
        </w:p>
        <w:p w14:paraId="32165CDA" w14:textId="77777777" w:rsidR="00361431" w:rsidRPr="00D11EDE" w:rsidRDefault="00361431" w:rsidP="007E3CFF">
          <w:pPr>
            <w:tabs>
              <w:tab w:val="center" w:pos="4513"/>
              <w:tab w:val="right" w:pos="9026"/>
            </w:tabs>
            <w:ind w:right="-111"/>
            <w:jc w:val="right"/>
          </w:pPr>
          <w:bookmarkStart w:id="3" w:name="uLogo"/>
          <w:bookmarkEnd w:id="3"/>
        </w:p>
      </w:tc>
    </w:tr>
  </w:tbl>
  <w:p w14:paraId="366AF0F5" w14:textId="77777777" w:rsidR="00361431" w:rsidRDefault="00361431">
    <w:pPr>
      <w:pStyle w:val="Header"/>
    </w:pPr>
  </w:p>
  <w:p w14:paraId="3FAAC809" w14:textId="77777777" w:rsidR="00B70B71" w:rsidRDefault="00B70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34F4B"/>
    <w:multiLevelType w:val="multilevel"/>
    <w:tmpl w:val="EF82FA70"/>
    <w:lvl w:ilvl="0">
      <w:start w:val="1"/>
      <w:numFmt w:val="upperRoman"/>
      <w:pStyle w:val="IIIIII-listamedindrag"/>
      <w:lvlText w:val="%1"/>
      <w:lvlJc w:val="left"/>
      <w:pPr>
        <w:ind w:left="1843" w:hanging="709"/>
      </w:pPr>
      <w:rPr>
        <w:rFonts w:hint="default"/>
        <w:b w:val="0"/>
        <w:sz w:val="24"/>
        <w:szCs w:val="24"/>
      </w:rPr>
    </w:lvl>
    <w:lvl w:ilvl="1">
      <w:start w:val="1"/>
      <w:numFmt w:val="lowerLetter"/>
      <w:lvlText w:val="%2."/>
      <w:lvlJc w:val="left"/>
      <w:pPr>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6C823A8"/>
    <w:multiLevelType w:val="multilevel"/>
    <w:tmpl w:val="B20052D0"/>
    <w:lvl w:ilvl="0">
      <w:start w:val="1"/>
      <w:numFmt w:val="decimal"/>
      <w:lvlText w:val="%1."/>
      <w:lvlJc w:val="left"/>
      <w:pPr>
        <w:tabs>
          <w:tab w:val="num" w:pos="1134"/>
        </w:tabs>
        <w:ind w:left="1134" w:hanging="1134"/>
      </w:pPr>
      <w:rPr>
        <w:rFonts w:ascii="Arial" w:hAnsi="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61242C"/>
    <w:multiLevelType w:val="multilevel"/>
    <w:tmpl w:val="66F09494"/>
    <w:lvl w:ilvl="0">
      <w:start w:val="1"/>
      <w:numFmt w:val="decimal"/>
      <w:lvlText w:val="%1."/>
      <w:lvlJc w:val="left"/>
      <w:pPr>
        <w:tabs>
          <w:tab w:val="num" w:pos="1134"/>
        </w:tabs>
        <w:ind w:left="1134" w:hanging="1134"/>
      </w:pPr>
      <w:rPr>
        <w:rFonts w:ascii="Arial" w:hAnsi="Arial" w:hint="default"/>
        <w:sz w:val="22"/>
        <w:szCs w:val="22"/>
      </w:rPr>
    </w:lvl>
    <w:lvl w:ilvl="1">
      <w:start w:val="1"/>
      <w:numFmt w:val="decimal"/>
      <w:lvlText w:val="%1.%2"/>
      <w:lvlJc w:val="left"/>
      <w:pPr>
        <w:tabs>
          <w:tab w:val="num" w:pos="1134"/>
        </w:tabs>
        <w:ind w:left="1134" w:hanging="1134"/>
      </w:pPr>
      <w:rPr>
        <w:rFonts w:ascii="Arial" w:hAnsi="Arial" w:hint="default"/>
        <w:sz w:val="22"/>
        <w:szCs w:val="22"/>
      </w:rPr>
    </w:lvl>
    <w:lvl w:ilvl="2">
      <w:start w:val="1"/>
      <w:numFmt w:val="decimal"/>
      <w:lvlText w:val="%1.%2.%3"/>
      <w:lvlJc w:val="left"/>
      <w:pPr>
        <w:tabs>
          <w:tab w:val="num" w:pos="1134"/>
        </w:tabs>
        <w:ind w:left="1134" w:hanging="1134"/>
      </w:pPr>
      <w:rPr>
        <w:rFonts w:ascii="Arial" w:hAnsi="Arial" w:hint="default"/>
        <w:sz w:val="22"/>
        <w:szCs w:val="22"/>
      </w:rPr>
    </w:lvl>
    <w:lvl w:ilvl="3">
      <w:start w:val="1"/>
      <w:numFmt w:val="decimal"/>
      <w:lvlText w:val="%1.%2.%3.%4"/>
      <w:lvlJc w:val="left"/>
      <w:pPr>
        <w:tabs>
          <w:tab w:val="num" w:pos="1134"/>
        </w:tabs>
        <w:ind w:left="1134" w:hanging="1134"/>
      </w:pPr>
      <w:rPr>
        <w:rFonts w:ascii="Arial" w:hAnsi="Arial" w:hint="default"/>
        <w:sz w:val="22"/>
        <w:szCs w:val="22"/>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0790A13"/>
    <w:multiLevelType w:val="hybridMultilevel"/>
    <w:tmpl w:val="A65227E8"/>
    <w:lvl w:ilvl="0" w:tplc="BFDCD7D6">
      <w:numFmt w:val="bullet"/>
      <w:lvlText w:val="•"/>
      <w:lvlJc w:val="left"/>
      <w:pPr>
        <w:ind w:left="1665" w:hanging="1305"/>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0FE6396"/>
    <w:multiLevelType w:val="multilevel"/>
    <w:tmpl w:val="C20A7F38"/>
    <w:lvl w:ilvl="0">
      <w:start w:val="1"/>
      <w:numFmt w:val="lowerLetter"/>
      <w:pStyle w:val="abc-lista"/>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48F3CAF"/>
    <w:multiLevelType w:val="multilevel"/>
    <w:tmpl w:val="A3C2F100"/>
    <w:lvl w:ilvl="0">
      <w:start w:val="1"/>
      <w:numFmt w:val="decimal"/>
      <w:lvlText w:val="%1"/>
      <w:lvlJc w:val="left"/>
      <w:pPr>
        <w:tabs>
          <w:tab w:val="num" w:pos="1134"/>
        </w:tabs>
        <w:ind w:left="1134" w:hanging="1134"/>
      </w:pPr>
      <w:rPr>
        <w:rFonts w:ascii="Arial" w:hAnsi="Arial" w:hint="default"/>
        <w:sz w:val="22"/>
        <w:szCs w:val="22"/>
      </w:rPr>
    </w:lvl>
    <w:lvl w:ilvl="1">
      <w:start w:val="1"/>
      <w:numFmt w:val="decimal"/>
      <w:lvlText w:val="%1.%2"/>
      <w:lvlJc w:val="left"/>
      <w:pPr>
        <w:tabs>
          <w:tab w:val="num" w:pos="1134"/>
        </w:tabs>
        <w:ind w:left="1134" w:hanging="1134"/>
      </w:pPr>
      <w:rPr>
        <w:rFonts w:ascii="Arial" w:hAnsi="Arial" w:hint="default"/>
        <w:sz w:val="22"/>
        <w:szCs w:val="22"/>
      </w:rPr>
    </w:lvl>
    <w:lvl w:ilvl="2">
      <w:start w:val="1"/>
      <w:numFmt w:val="decimal"/>
      <w:lvlText w:val="%1.%2.%3"/>
      <w:lvlJc w:val="left"/>
      <w:pPr>
        <w:tabs>
          <w:tab w:val="num" w:pos="1134"/>
        </w:tabs>
        <w:ind w:left="1134" w:hanging="1134"/>
      </w:pPr>
      <w:rPr>
        <w:rFonts w:ascii="Arial" w:hAnsi="Arial" w:hint="default"/>
        <w:sz w:val="22"/>
        <w:szCs w:val="22"/>
      </w:rPr>
    </w:lvl>
    <w:lvl w:ilvl="3">
      <w:start w:val="1"/>
      <w:numFmt w:val="decimal"/>
      <w:lvlText w:val="%1.%2.%3.%4"/>
      <w:lvlJc w:val="left"/>
      <w:pPr>
        <w:tabs>
          <w:tab w:val="num" w:pos="1134"/>
        </w:tabs>
        <w:ind w:left="1134" w:hanging="1134"/>
      </w:pPr>
      <w:rPr>
        <w:rFonts w:ascii="Arial" w:hAnsi="Arial" w:hint="default"/>
        <w:sz w:val="22"/>
        <w:szCs w:val="22"/>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E385CE4"/>
    <w:multiLevelType w:val="multilevel"/>
    <w:tmpl w:val="A3C2F100"/>
    <w:lvl w:ilvl="0">
      <w:start w:val="1"/>
      <w:numFmt w:val="decimal"/>
      <w:lvlText w:val="%1"/>
      <w:lvlJc w:val="left"/>
      <w:pPr>
        <w:tabs>
          <w:tab w:val="num" w:pos="1134"/>
        </w:tabs>
        <w:ind w:left="1134" w:hanging="1134"/>
      </w:pPr>
      <w:rPr>
        <w:rFonts w:ascii="Arial" w:hAnsi="Arial" w:hint="default"/>
        <w:sz w:val="22"/>
        <w:szCs w:val="22"/>
      </w:rPr>
    </w:lvl>
    <w:lvl w:ilvl="1">
      <w:start w:val="1"/>
      <w:numFmt w:val="decimal"/>
      <w:lvlText w:val="%1.%2"/>
      <w:lvlJc w:val="left"/>
      <w:pPr>
        <w:tabs>
          <w:tab w:val="num" w:pos="1134"/>
        </w:tabs>
        <w:ind w:left="1134" w:hanging="1134"/>
      </w:pPr>
      <w:rPr>
        <w:rFonts w:ascii="Arial" w:hAnsi="Arial" w:hint="default"/>
        <w:sz w:val="22"/>
        <w:szCs w:val="22"/>
      </w:rPr>
    </w:lvl>
    <w:lvl w:ilvl="2">
      <w:start w:val="1"/>
      <w:numFmt w:val="decimal"/>
      <w:lvlText w:val="%1.%2.%3"/>
      <w:lvlJc w:val="left"/>
      <w:pPr>
        <w:tabs>
          <w:tab w:val="num" w:pos="1134"/>
        </w:tabs>
        <w:ind w:left="1134" w:hanging="1134"/>
      </w:pPr>
      <w:rPr>
        <w:rFonts w:ascii="Arial" w:hAnsi="Arial" w:hint="default"/>
        <w:sz w:val="22"/>
        <w:szCs w:val="22"/>
      </w:rPr>
    </w:lvl>
    <w:lvl w:ilvl="3">
      <w:start w:val="1"/>
      <w:numFmt w:val="decimal"/>
      <w:lvlText w:val="%1.%2.%3.%4"/>
      <w:lvlJc w:val="left"/>
      <w:pPr>
        <w:tabs>
          <w:tab w:val="num" w:pos="1134"/>
        </w:tabs>
        <w:ind w:left="1134" w:hanging="1134"/>
      </w:pPr>
      <w:rPr>
        <w:rFonts w:ascii="Arial" w:hAnsi="Arial" w:hint="default"/>
        <w:sz w:val="22"/>
        <w:szCs w:val="22"/>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B6A1D5B"/>
    <w:multiLevelType w:val="multilevel"/>
    <w:tmpl w:val="E04EAE02"/>
    <w:lvl w:ilvl="0">
      <w:start w:val="1"/>
      <w:numFmt w:val="upperRoman"/>
      <w:pStyle w:val="IIIIII-lista"/>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C624529"/>
    <w:multiLevelType w:val="multilevel"/>
    <w:tmpl w:val="48BCCB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6963B09"/>
    <w:multiLevelType w:val="hybridMultilevel"/>
    <w:tmpl w:val="17429FA0"/>
    <w:lvl w:ilvl="0" w:tplc="09EC1490">
      <w:start w:val="1"/>
      <w:numFmt w:val="lowerLetter"/>
      <w:lvlText w:val="%1)"/>
      <w:lvlJc w:val="left"/>
      <w:pPr>
        <w:ind w:left="1308" w:hanging="948"/>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88017A2"/>
    <w:multiLevelType w:val="multilevel"/>
    <w:tmpl w:val="6CF425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D266B30"/>
    <w:multiLevelType w:val="multilevel"/>
    <w:tmpl w:val="EE5CF93E"/>
    <w:lvl w:ilvl="0">
      <w:start w:val="1"/>
      <w:numFmt w:val="decimal"/>
      <w:pStyle w:val="123-lista"/>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37921F3"/>
    <w:multiLevelType w:val="hybridMultilevel"/>
    <w:tmpl w:val="2D30DA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7DC4D99"/>
    <w:multiLevelType w:val="multilevel"/>
    <w:tmpl w:val="98EC4206"/>
    <w:lvl w:ilvl="0">
      <w:start w:val="1"/>
      <w:numFmt w:val="decimal"/>
      <w:pStyle w:val="Heading1"/>
      <w:lvlText w:val="%1."/>
      <w:lvlJc w:val="left"/>
      <w:pPr>
        <w:ind w:left="1134" w:hanging="1134"/>
      </w:pPr>
      <w:rPr>
        <w:rFonts w:ascii="Calibri" w:hAnsi="Calibri" w:hint="default"/>
        <w:b/>
        <w:i w:val="0"/>
        <w:sz w:val="26"/>
        <w:szCs w:val="26"/>
      </w:rPr>
    </w:lvl>
    <w:lvl w:ilvl="1">
      <w:start w:val="1"/>
      <w:numFmt w:val="decimal"/>
      <w:pStyle w:val="BodyText"/>
      <w:lvlText w:val="%1.%2"/>
      <w:lvlJc w:val="left"/>
      <w:pPr>
        <w:ind w:left="1134" w:hanging="1134"/>
      </w:pPr>
      <w:rPr>
        <w:rFonts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ascii="Calibri" w:hAnsi="Calibri" w:hint="default"/>
        <w:sz w:val="24"/>
      </w:rPr>
    </w:lvl>
    <w:lvl w:ilvl="3">
      <w:start w:val="1"/>
      <w:numFmt w:val="decimal"/>
      <w:lvlText w:val="%1.%2.%3.%4"/>
      <w:lvlJc w:val="left"/>
      <w:pPr>
        <w:ind w:left="1134" w:hanging="1134"/>
      </w:pPr>
      <w:rPr>
        <w:rFonts w:ascii="Calibri" w:hAnsi="Calibri" w:hint="default"/>
        <w:sz w:val="22"/>
      </w:rPr>
    </w:lvl>
    <w:lvl w:ilvl="4">
      <w:start w:val="1"/>
      <w:numFmt w:val="decimal"/>
      <w:lvlText w:val="%1.%2.%3.%4.%5"/>
      <w:lvlJc w:val="left"/>
      <w:pPr>
        <w:ind w:left="1134" w:hanging="1134"/>
      </w:pPr>
      <w:rPr>
        <w:rFonts w:ascii="Calibri" w:hAnsi="Calibri" w:hint="default"/>
        <w:sz w:val="24"/>
      </w:rPr>
    </w:lvl>
    <w:lvl w:ilvl="5">
      <w:start w:val="1"/>
      <w:numFmt w:val="lowerLetter"/>
      <w:lvlText w:val="%6)"/>
      <w:lvlJc w:val="left"/>
      <w:pPr>
        <w:tabs>
          <w:tab w:val="num" w:pos="0"/>
        </w:tabs>
        <w:ind w:left="1985" w:hanging="851"/>
      </w:pPr>
      <w:rPr>
        <w:rFonts w:ascii="Calibri" w:hAnsi="Calibri" w:hint="default"/>
        <w:sz w:val="24"/>
      </w:rPr>
    </w:lvl>
    <w:lvl w:ilvl="6">
      <w:start w:val="1"/>
      <w:numFmt w:val="lowerRoman"/>
      <w:lvlText w:val="%7)"/>
      <w:lvlJc w:val="left"/>
      <w:pPr>
        <w:tabs>
          <w:tab w:val="num" w:pos="1985"/>
        </w:tabs>
        <w:ind w:left="1985" w:hanging="851"/>
      </w:pPr>
      <w:rPr>
        <w:rFonts w:hint="default"/>
        <w:sz w:val="24"/>
      </w:rPr>
    </w:lvl>
    <w:lvl w:ilvl="7">
      <w:start w:val="1"/>
      <w:numFmt w:val="upperRoman"/>
      <w:lvlText w:val="%8)"/>
      <w:lvlJc w:val="left"/>
      <w:pPr>
        <w:ind w:left="1134" w:hanging="1134"/>
      </w:pPr>
      <w:rPr>
        <w:rFonts w:ascii="Calibri" w:hAnsi="Calibri" w:hint="default"/>
        <w:sz w:val="24"/>
      </w:rPr>
    </w:lvl>
    <w:lvl w:ilvl="8">
      <w:start w:val="1"/>
      <w:numFmt w:val="none"/>
      <w:lvlText w:val="%9"/>
      <w:lvlJc w:val="left"/>
      <w:pPr>
        <w:ind w:left="1134" w:firstLine="0"/>
      </w:pPr>
      <w:rPr>
        <w:rFonts w:ascii="Calibri" w:hAnsi="Calibri" w:hint="default"/>
        <w:sz w:val="24"/>
      </w:rPr>
    </w:lvl>
  </w:abstractNum>
  <w:abstractNum w:abstractNumId="14" w15:restartNumberingAfterBreak="0">
    <w:nsid w:val="5C3A5F2C"/>
    <w:multiLevelType w:val="multilevel"/>
    <w:tmpl w:val="1E563EE0"/>
    <w:lvl w:ilvl="0">
      <w:start w:val="1"/>
      <w:numFmt w:val="decimal"/>
      <w:lvlText w:val="%1."/>
      <w:lvlJc w:val="left"/>
      <w:pPr>
        <w:tabs>
          <w:tab w:val="num" w:pos="1134"/>
        </w:tabs>
        <w:ind w:left="1134" w:hanging="1134"/>
      </w:pPr>
      <w:rPr>
        <w:rFonts w:ascii="Arial" w:hAnsi="Arial" w:hint="default"/>
        <w:b/>
        <w:i w:val="0"/>
        <w:sz w:val="22"/>
        <w:szCs w:val="22"/>
      </w:rPr>
    </w:lvl>
    <w:lvl w:ilvl="1">
      <w:start w:val="1"/>
      <w:numFmt w:val="decimal"/>
      <w:lvlText w:val="%1.%2"/>
      <w:lvlJc w:val="left"/>
      <w:pPr>
        <w:tabs>
          <w:tab w:val="num" w:pos="1134"/>
        </w:tabs>
        <w:ind w:left="1134" w:hanging="1134"/>
      </w:pPr>
      <w:rPr>
        <w:rFonts w:ascii="Arial" w:hAnsi="Arial" w:hint="default"/>
        <w:b w:val="0"/>
        <w:i w:val="0"/>
        <w:sz w:val="22"/>
        <w:szCs w:val="22"/>
      </w:rPr>
    </w:lvl>
    <w:lvl w:ilvl="2">
      <w:start w:val="1"/>
      <w:numFmt w:val="decimal"/>
      <w:lvlText w:val="%1.%2.%3"/>
      <w:lvlJc w:val="left"/>
      <w:pPr>
        <w:tabs>
          <w:tab w:val="num" w:pos="1134"/>
        </w:tabs>
        <w:ind w:left="1134" w:hanging="1134"/>
      </w:pPr>
      <w:rPr>
        <w:rFonts w:ascii="Arial" w:hAnsi="Arial" w:hint="default"/>
        <w:b w:val="0"/>
        <w:i w:val="0"/>
        <w:sz w:val="22"/>
        <w:szCs w:val="22"/>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65"/>
        </w:tabs>
        <w:ind w:left="1365" w:hanging="136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03F232C"/>
    <w:multiLevelType w:val="multilevel"/>
    <w:tmpl w:val="E7EE3DC0"/>
    <w:lvl w:ilvl="0">
      <w:start w:val="1"/>
      <w:numFmt w:val="decimal"/>
      <w:pStyle w:val="123-listamedindrag"/>
      <w:lvlText w:val="%1."/>
      <w:lvlJc w:val="left"/>
      <w:pPr>
        <w:ind w:left="1843" w:hanging="709"/>
      </w:pPr>
      <w:rPr>
        <w:rFonts w:hint="default"/>
      </w:rPr>
    </w:lvl>
    <w:lvl w:ilvl="1">
      <w:start w:val="1"/>
      <w:numFmt w:val="lowerLetter"/>
      <w:lvlText w:val="%2."/>
      <w:lvlJc w:val="left"/>
      <w:pPr>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53C5608"/>
    <w:multiLevelType w:val="hybridMultilevel"/>
    <w:tmpl w:val="7DC0BE0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6020A88"/>
    <w:multiLevelType w:val="multilevel"/>
    <w:tmpl w:val="7C322C6A"/>
    <w:lvl w:ilvl="0">
      <w:start w:val="1"/>
      <w:numFmt w:val="lowerLetter"/>
      <w:pStyle w:val="abc-listamedindrag"/>
      <w:lvlText w:val="%1)"/>
      <w:lvlJc w:val="left"/>
      <w:pPr>
        <w:ind w:left="2127" w:hanging="709"/>
      </w:pPr>
      <w:rPr>
        <w:rFonts w:hint="default"/>
      </w:rPr>
    </w:lvl>
    <w:lvl w:ilvl="1">
      <w:start w:val="1"/>
      <w:numFmt w:val="lowerLetter"/>
      <w:lvlText w:val="%2."/>
      <w:lvlJc w:val="left"/>
      <w:pPr>
        <w:tabs>
          <w:tab w:val="num" w:pos="2269"/>
        </w:tabs>
        <w:ind w:left="2836" w:hanging="709"/>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8" w15:restartNumberingAfterBreak="0">
    <w:nsid w:val="7C830040"/>
    <w:multiLevelType w:val="multilevel"/>
    <w:tmpl w:val="44A264CE"/>
    <w:lvl w:ilvl="0">
      <w:start w:val="1"/>
      <w:numFmt w:val="decimal"/>
      <w:lvlText w:val="%1."/>
      <w:lvlJc w:val="left"/>
      <w:pPr>
        <w:tabs>
          <w:tab w:val="num" w:pos="1134"/>
        </w:tabs>
        <w:ind w:left="1134" w:hanging="1134"/>
      </w:pPr>
      <w:rPr>
        <w:rFonts w:ascii="Arial" w:hAnsi="Arial" w:hint="default"/>
        <w:b/>
        <w:i w:val="0"/>
        <w:sz w:val="22"/>
        <w:szCs w:val="22"/>
      </w:rPr>
    </w:lvl>
    <w:lvl w:ilvl="1">
      <w:start w:val="1"/>
      <w:numFmt w:val="decimal"/>
      <w:lvlText w:val="%1.%2"/>
      <w:lvlJc w:val="left"/>
      <w:pPr>
        <w:tabs>
          <w:tab w:val="num" w:pos="1134"/>
        </w:tabs>
        <w:ind w:left="1134" w:hanging="1134"/>
      </w:pPr>
      <w:rPr>
        <w:rFonts w:ascii="Arial" w:hAnsi="Arial" w:hint="default"/>
        <w:b w:val="0"/>
        <w:i w:val="0"/>
        <w:sz w:val="22"/>
        <w:szCs w:val="22"/>
      </w:rPr>
    </w:lvl>
    <w:lvl w:ilvl="2">
      <w:start w:val="1"/>
      <w:numFmt w:val="decimal"/>
      <w:lvlText w:val="%1.%2.%3"/>
      <w:lvlJc w:val="left"/>
      <w:pPr>
        <w:tabs>
          <w:tab w:val="num" w:pos="1134"/>
        </w:tabs>
        <w:ind w:left="1134" w:hanging="1134"/>
      </w:pPr>
      <w:rPr>
        <w:rFonts w:ascii="Arial" w:hAnsi="Arial" w:hint="default"/>
        <w:b w:val="0"/>
        <w:i w:val="0"/>
        <w:sz w:val="22"/>
        <w:szCs w:val="22"/>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lowerLetter"/>
      <w:lvlText w:val="(%6)"/>
      <w:lvlJc w:val="left"/>
      <w:pPr>
        <w:tabs>
          <w:tab w:val="num" w:pos="1985"/>
        </w:tabs>
        <w:ind w:left="1985" w:hanging="851"/>
      </w:pPr>
      <w:rPr>
        <w:rFonts w:ascii="Arial" w:hAnsi="Arial" w:hint="default"/>
        <w:b w:val="0"/>
        <w:i w:val="0"/>
        <w:sz w:val="22"/>
      </w:rPr>
    </w:lvl>
    <w:lvl w:ilvl="6">
      <w:start w:val="1"/>
      <w:numFmt w:val="lowerRoman"/>
      <w:lvlText w:val="(%7)"/>
      <w:lvlJc w:val="left"/>
      <w:pPr>
        <w:tabs>
          <w:tab w:val="num" w:pos="1985"/>
        </w:tabs>
        <w:ind w:left="1985" w:hanging="851"/>
      </w:pPr>
      <w:rPr>
        <w:rFonts w:ascii="Arial" w:hAnsi="Arial" w:hint="default"/>
        <w:b w:val="0"/>
        <w:i w:val="0"/>
        <w:sz w:val="22"/>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0"/>
  </w:num>
  <w:num w:numId="3">
    <w:abstractNumId w:val="1"/>
  </w:num>
  <w:num w:numId="4">
    <w:abstractNumId w:val="2"/>
  </w:num>
  <w:num w:numId="5">
    <w:abstractNumId w:val="6"/>
  </w:num>
  <w:num w:numId="6">
    <w:abstractNumId w:val="18"/>
  </w:num>
  <w:num w:numId="7">
    <w:abstractNumId w:val="14"/>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1"/>
  </w:num>
  <w:num w:numId="34">
    <w:abstractNumId w:val="15"/>
  </w:num>
  <w:num w:numId="35">
    <w:abstractNumId w:val="4"/>
  </w:num>
  <w:num w:numId="36">
    <w:abstractNumId w:val="17"/>
  </w:num>
  <w:num w:numId="37">
    <w:abstractNumId w:val="7"/>
  </w:num>
  <w:num w:numId="38">
    <w:abstractNumId w:val="0"/>
  </w:num>
  <w:num w:numId="39">
    <w:abstractNumId w:val="12"/>
  </w:num>
  <w:num w:numId="40">
    <w:abstractNumId w:val="3"/>
  </w:num>
  <w:num w:numId="41">
    <w:abstractNumId w:val="16"/>
  </w:num>
  <w:num w:numId="42">
    <w:abstractNumId w:val="9"/>
  </w:num>
  <w:num w:numId="43">
    <w:abstractNumId w:val="15"/>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rsids>
    <w:rsidRoot w:val="00B70B71"/>
    <w:rsid w:val="00000367"/>
    <w:rsid w:val="00000473"/>
    <w:rsid w:val="0000531D"/>
    <w:rsid w:val="000115C4"/>
    <w:rsid w:val="00022D3B"/>
    <w:rsid w:val="00052573"/>
    <w:rsid w:val="000A27D2"/>
    <w:rsid w:val="000B1D13"/>
    <w:rsid w:val="000C23B0"/>
    <w:rsid w:val="000D34E1"/>
    <w:rsid w:val="0010684F"/>
    <w:rsid w:val="00107374"/>
    <w:rsid w:val="00183221"/>
    <w:rsid w:val="00193C79"/>
    <w:rsid w:val="001B3B25"/>
    <w:rsid w:val="001D47A4"/>
    <w:rsid w:val="001F5E91"/>
    <w:rsid w:val="0020264F"/>
    <w:rsid w:val="00216DF1"/>
    <w:rsid w:val="002305CD"/>
    <w:rsid w:val="0023072A"/>
    <w:rsid w:val="002432C1"/>
    <w:rsid w:val="0026373B"/>
    <w:rsid w:val="002A2179"/>
    <w:rsid w:val="002B5EC7"/>
    <w:rsid w:val="002F6081"/>
    <w:rsid w:val="00305004"/>
    <w:rsid w:val="00333BE6"/>
    <w:rsid w:val="00355536"/>
    <w:rsid w:val="00361431"/>
    <w:rsid w:val="00365D4C"/>
    <w:rsid w:val="00373056"/>
    <w:rsid w:val="00386739"/>
    <w:rsid w:val="00397C0C"/>
    <w:rsid w:val="003E27E9"/>
    <w:rsid w:val="003E6E5C"/>
    <w:rsid w:val="00404427"/>
    <w:rsid w:val="00410720"/>
    <w:rsid w:val="00420C8B"/>
    <w:rsid w:val="00453294"/>
    <w:rsid w:val="004A60BB"/>
    <w:rsid w:val="004D6B36"/>
    <w:rsid w:val="005074CD"/>
    <w:rsid w:val="005168D8"/>
    <w:rsid w:val="005400E7"/>
    <w:rsid w:val="0055671A"/>
    <w:rsid w:val="005963B8"/>
    <w:rsid w:val="005B080A"/>
    <w:rsid w:val="005E7383"/>
    <w:rsid w:val="00603404"/>
    <w:rsid w:val="00607BA4"/>
    <w:rsid w:val="00636473"/>
    <w:rsid w:val="00637345"/>
    <w:rsid w:val="00641FB0"/>
    <w:rsid w:val="0064476F"/>
    <w:rsid w:val="006D5A21"/>
    <w:rsid w:val="006E64E3"/>
    <w:rsid w:val="006F2872"/>
    <w:rsid w:val="0072533B"/>
    <w:rsid w:val="007D24D8"/>
    <w:rsid w:val="007E3CFF"/>
    <w:rsid w:val="007F70A5"/>
    <w:rsid w:val="0083537A"/>
    <w:rsid w:val="00867B4D"/>
    <w:rsid w:val="00871046"/>
    <w:rsid w:val="00884550"/>
    <w:rsid w:val="0089257E"/>
    <w:rsid w:val="008A5E5A"/>
    <w:rsid w:val="008B5940"/>
    <w:rsid w:val="009B2324"/>
    <w:rsid w:val="009B4988"/>
    <w:rsid w:val="009C1741"/>
    <w:rsid w:val="009C231A"/>
    <w:rsid w:val="009E0555"/>
    <w:rsid w:val="00A05DC1"/>
    <w:rsid w:val="00A1521B"/>
    <w:rsid w:val="00A439B7"/>
    <w:rsid w:val="00AA7CD6"/>
    <w:rsid w:val="00AB7DCA"/>
    <w:rsid w:val="00AC141D"/>
    <w:rsid w:val="00AE2016"/>
    <w:rsid w:val="00AF5DBB"/>
    <w:rsid w:val="00B24381"/>
    <w:rsid w:val="00B6319A"/>
    <w:rsid w:val="00B70B71"/>
    <w:rsid w:val="00BA48D5"/>
    <w:rsid w:val="00BB2C3F"/>
    <w:rsid w:val="00BD02BC"/>
    <w:rsid w:val="00BD204E"/>
    <w:rsid w:val="00BF75D9"/>
    <w:rsid w:val="00C056AB"/>
    <w:rsid w:val="00C10FCF"/>
    <w:rsid w:val="00C17079"/>
    <w:rsid w:val="00C232B7"/>
    <w:rsid w:val="00C30A27"/>
    <w:rsid w:val="00C54458"/>
    <w:rsid w:val="00CA4558"/>
    <w:rsid w:val="00D0769A"/>
    <w:rsid w:val="00D52D0B"/>
    <w:rsid w:val="00D77199"/>
    <w:rsid w:val="00D83EE7"/>
    <w:rsid w:val="00DB4103"/>
    <w:rsid w:val="00DC7EAB"/>
    <w:rsid w:val="00DF73CD"/>
    <w:rsid w:val="00E02F62"/>
    <w:rsid w:val="00E1302E"/>
    <w:rsid w:val="00E40A59"/>
    <w:rsid w:val="00E4349B"/>
    <w:rsid w:val="00E65B07"/>
    <w:rsid w:val="00E9794B"/>
    <w:rsid w:val="00EC3494"/>
    <w:rsid w:val="00ED45AF"/>
    <w:rsid w:val="00ED7FD5"/>
    <w:rsid w:val="00F66AE9"/>
    <w:rsid w:val="00FB3584"/>
    <w:rsid w:val="00FC3580"/>
    <w:rsid w:val="00FC631E"/>
    <w:rsid w:val="00FD24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1D963EB"/>
  <w15:chartTrackingRefBased/>
  <w15:docId w15:val="{B98537B2-6530-44ED-BAEB-2088C16A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73CD"/>
    <w:rPr>
      <w:rFonts w:ascii="Calibri" w:hAnsi="Calibri" w:cs="Arial"/>
      <w:sz w:val="24"/>
      <w:szCs w:val="24"/>
    </w:rPr>
  </w:style>
  <w:style w:type="paragraph" w:styleId="Heading1">
    <w:name w:val="heading 1"/>
    <w:basedOn w:val="Normal"/>
    <w:next w:val="BodyText"/>
    <w:link w:val="Heading1Char"/>
    <w:qFormat/>
    <w:rsid w:val="00DF73CD"/>
    <w:pPr>
      <w:keepNext/>
      <w:numPr>
        <w:numId w:val="32"/>
      </w:numPr>
      <w:tabs>
        <w:tab w:val="left" w:pos="1134"/>
      </w:tabs>
      <w:spacing w:before="360" w:after="240"/>
      <w:outlineLvl w:val="0"/>
    </w:pPr>
    <w:rPr>
      <w:b/>
      <w:bCs/>
      <w:kern w:val="32"/>
      <w:sz w:val="26"/>
      <w:szCs w:val="32"/>
    </w:rPr>
  </w:style>
  <w:style w:type="paragraph" w:styleId="Heading2">
    <w:name w:val="heading 2"/>
    <w:basedOn w:val="BodyText"/>
    <w:next w:val="BodyText"/>
    <w:link w:val="Heading2Char"/>
    <w:qFormat/>
    <w:rsid w:val="004A60BB"/>
    <w:pPr>
      <w:outlineLvl w:val="1"/>
    </w:pPr>
    <w:rPr>
      <w:b/>
    </w:rPr>
  </w:style>
  <w:style w:type="paragraph" w:styleId="Heading3">
    <w:name w:val="heading 3"/>
    <w:basedOn w:val="Heading2"/>
    <w:next w:val="BodyText"/>
    <w:link w:val="Heading3Char"/>
    <w:qFormat/>
    <w:rsid w:val="00DF73CD"/>
    <w:pPr>
      <w:outlineLvl w:val="2"/>
    </w:pPr>
    <w:rPr>
      <w:b w:val="0"/>
      <w:u w:val="single"/>
    </w:rPr>
  </w:style>
  <w:style w:type="paragraph" w:styleId="Heading4">
    <w:name w:val="heading 4"/>
    <w:basedOn w:val="Heading3"/>
    <w:next w:val="BodyText"/>
    <w:link w:val="Heading4Char"/>
    <w:qFormat/>
    <w:rsid w:val="00DF73CD"/>
    <w:pPr>
      <w:outlineLvl w:val="3"/>
    </w:pPr>
    <w:rPr>
      <w:i/>
      <w:u w:val="none"/>
    </w:rPr>
  </w:style>
  <w:style w:type="paragraph" w:styleId="Heading5">
    <w:name w:val="heading 5"/>
    <w:basedOn w:val="Normal"/>
    <w:link w:val="Heading5Char"/>
    <w:qFormat/>
    <w:rsid w:val="00ED7FD5"/>
    <w:pPr>
      <w:numPr>
        <w:ilvl w:val="4"/>
        <w:numId w:val="16"/>
      </w:numPr>
      <w:spacing w:before="120" w:after="180"/>
      <w:outlineLvl w:val="4"/>
    </w:pPr>
    <w:rPr>
      <w:bCs/>
      <w:iCs/>
      <w:sz w:val="22"/>
      <w:szCs w:val="26"/>
    </w:rPr>
  </w:style>
  <w:style w:type="paragraph" w:styleId="Heading6">
    <w:name w:val="heading 6"/>
    <w:basedOn w:val="Heading5"/>
    <w:link w:val="Heading6Char"/>
    <w:qFormat/>
    <w:rsid w:val="00ED7FD5"/>
    <w:pPr>
      <w:numPr>
        <w:ilvl w:val="5"/>
      </w:numPr>
      <w:outlineLvl w:val="5"/>
    </w:pPr>
    <w:rPr>
      <w:bCs w:val="0"/>
      <w:szCs w:val="22"/>
    </w:rPr>
  </w:style>
  <w:style w:type="paragraph" w:styleId="Heading7">
    <w:name w:val="heading 7"/>
    <w:basedOn w:val="Heading6"/>
    <w:link w:val="Heading7Char"/>
    <w:qFormat/>
    <w:rsid w:val="00ED7FD5"/>
    <w:pPr>
      <w:numPr>
        <w:ilvl w:val="6"/>
      </w:numPr>
      <w:outlineLvl w:val="6"/>
    </w:pPr>
  </w:style>
  <w:style w:type="paragraph" w:styleId="Heading8">
    <w:name w:val="heading 8"/>
    <w:basedOn w:val="Normal"/>
    <w:next w:val="Normal"/>
    <w:link w:val="Heading8Char"/>
    <w:semiHidden/>
    <w:unhideWhenUsed/>
    <w:qFormat/>
    <w:rsid w:val="00ED7FD5"/>
    <w:pPr>
      <w:numPr>
        <w:ilvl w:val="7"/>
        <w:numId w:val="16"/>
      </w:numPr>
      <w:spacing w:before="240" w:after="60"/>
      <w:outlineLvl w:val="7"/>
    </w:pPr>
    <w:rPr>
      <w:i/>
      <w:iCs/>
    </w:rPr>
  </w:style>
  <w:style w:type="paragraph" w:styleId="Heading9">
    <w:name w:val="heading 9"/>
    <w:basedOn w:val="Normal"/>
    <w:next w:val="Normal"/>
    <w:link w:val="Heading9Char"/>
    <w:semiHidden/>
    <w:unhideWhenUsed/>
    <w:qFormat/>
    <w:rsid w:val="00ED7FD5"/>
    <w:pPr>
      <w:numPr>
        <w:ilvl w:val="8"/>
        <w:numId w:val="1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reradtext1">
    <w:name w:val="Numrerad text 1"/>
    <w:basedOn w:val="Normal"/>
    <w:rsid w:val="00ED7FD5"/>
    <w:rPr>
      <w:sz w:val="22"/>
    </w:rPr>
  </w:style>
  <w:style w:type="paragraph" w:styleId="BodyText">
    <w:name w:val="Body Text"/>
    <w:basedOn w:val="Heading1"/>
    <w:link w:val="BodyTextChar"/>
    <w:qFormat/>
    <w:rsid w:val="00DF73CD"/>
    <w:pPr>
      <w:keepNext w:val="0"/>
      <w:numPr>
        <w:ilvl w:val="1"/>
      </w:numPr>
      <w:spacing w:before="120" w:after="180"/>
      <w:outlineLvl w:val="9"/>
    </w:pPr>
    <w:rPr>
      <w:b w:val="0"/>
      <w:sz w:val="24"/>
      <w:szCs w:val="24"/>
    </w:rPr>
  </w:style>
  <w:style w:type="character" w:customStyle="1" w:styleId="BodyTextChar">
    <w:name w:val="Body Text Char"/>
    <w:basedOn w:val="DefaultParagraphFont"/>
    <w:link w:val="BodyText"/>
    <w:rsid w:val="009B2324"/>
    <w:rPr>
      <w:rFonts w:ascii="Calibri" w:hAnsi="Calibri" w:cs="Arial"/>
      <w:bCs/>
      <w:kern w:val="32"/>
      <w:sz w:val="24"/>
      <w:szCs w:val="24"/>
    </w:rPr>
  </w:style>
  <w:style w:type="character" w:customStyle="1" w:styleId="Heading1Char">
    <w:name w:val="Heading 1 Char"/>
    <w:basedOn w:val="DefaultParagraphFont"/>
    <w:link w:val="Heading1"/>
    <w:rsid w:val="00ED7FD5"/>
    <w:rPr>
      <w:rFonts w:ascii="Calibri" w:hAnsi="Calibri" w:cs="Arial"/>
      <w:b/>
      <w:bCs/>
      <w:kern w:val="32"/>
      <w:sz w:val="26"/>
      <w:szCs w:val="32"/>
    </w:rPr>
  </w:style>
  <w:style w:type="character" w:customStyle="1" w:styleId="Heading2Char">
    <w:name w:val="Heading 2 Char"/>
    <w:basedOn w:val="DefaultParagraphFont"/>
    <w:link w:val="Heading2"/>
    <w:rsid w:val="004A60BB"/>
    <w:rPr>
      <w:rFonts w:ascii="Calibri" w:hAnsi="Calibri" w:cs="Arial"/>
      <w:b/>
      <w:bCs/>
      <w:kern w:val="32"/>
      <w:sz w:val="24"/>
      <w:szCs w:val="24"/>
    </w:rPr>
  </w:style>
  <w:style w:type="character" w:customStyle="1" w:styleId="Heading3Char">
    <w:name w:val="Heading 3 Char"/>
    <w:basedOn w:val="DefaultParagraphFont"/>
    <w:link w:val="Heading3"/>
    <w:rsid w:val="00ED7FD5"/>
    <w:rPr>
      <w:rFonts w:ascii="Calibri" w:hAnsi="Calibri" w:cs="Arial"/>
      <w:bCs/>
      <w:kern w:val="32"/>
      <w:sz w:val="24"/>
      <w:szCs w:val="24"/>
      <w:u w:val="single"/>
    </w:rPr>
  </w:style>
  <w:style w:type="character" w:customStyle="1" w:styleId="Heading4Char">
    <w:name w:val="Heading 4 Char"/>
    <w:basedOn w:val="DefaultParagraphFont"/>
    <w:link w:val="Heading4"/>
    <w:rsid w:val="00ED7FD5"/>
    <w:rPr>
      <w:rFonts w:ascii="Calibri" w:hAnsi="Calibri" w:cs="Arial"/>
      <w:bCs/>
      <w:i/>
      <w:kern w:val="32"/>
      <w:sz w:val="24"/>
      <w:szCs w:val="24"/>
    </w:rPr>
  </w:style>
  <w:style w:type="character" w:customStyle="1" w:styleId="Heading5Char">
    <w:name w:val="Heading 5 Char"/>
    <w:basedOn w:val="DefaultParagraphFont"/>
    <w:link w:val="Heading5"/>
    <w:rsid w:val="00ED7FD5"/>
    <w:rPr>
      <w:rFonts w:ascii="Calibri" w:hAnsi="Calibri"/>
      <w:bCs/>
      <w:iCs/>
      <w:sz w:val="22"/>
      <w:szCs w:val="26"/>
    </w:rPr>
  </w:style>
  <w:style w:type="character" w:customStyle="1" w:styleId="Heading6Char">
    <w:name w:val="Heading 6 Char"/>
    <w:basedOn w:val="DefaultParagraphFont"/>
    <w:link w:val="Heading6"/>
    <w:rsid w:val="00ED7FD5"/>
    <w:rPr>
      <w:rFonts w:ascii="Calibri" w:hAnsi="Calibri"/>
      <w:iCs/>
      <w:sz w:val="22"/>
      <w:szCs w:val="22"/>
    </w:rPr>
  </w:style>
  <w:style w:type="character" w:customStyle="1" w:styleId="Heading7Char">
    <w:name w:val="Heading 7 Char"/>
    <w:basedOn w:val="DefaultParagraphFont"/>
    <w:link w:val="Heading7"/>
    <w:rsid w:val="00ED7FD5"/>
    <w:rPr>
      <w:rFonts w:ascii="Calibri" w:hAnsi="Calibri"/>
      <w:iCs/>
      <w:sz w:val="22"/>
      <w:szCs w:val="22"/>
    </w:rPr>
  </w:style>
  <w:style w:type="character" w:customStyle="1" w:styleId="Heading8Char">
    <w:name w:val="Heading 8 Char"/>
    <w:basedOn w:val="DefaultParagraphFont"/>
    <w:link w:val="Heading8"/>
    <w:semiHidden/>
    <w:rsid w:val="00ED7FD5"/>
    <w:rPr>
      <w:rFonts w:ascii="Calibri" w:hAnsi="Calibri"/>
      <w:i/>
      <w:iCs/>
      <w:sz w:val="21"/>
      <w:szCs w:val="24"/>
    </w:rPr>
  </w:style>
  <w:style w:type="character" w:customStyle="1" w:styleId="Heading9Char">
    <w:name w:val="Heading 9 Char"/>
    <w:basedOn w:val="DefaultParagraphFont"/>
    <w:link w:val="Heading9"/>
    <w:semiHidden/>
    <w:rsid w:val="00ED7FD5"/>
    <w:rPr>
      <w:rFonts w:ascii="Cambria" w:hAnsi="Cambria"/>
      <w:sz w:val="22"/>
      <w:szCs w:val="22"/>
    </w:rPr>
  </w:style>
  <w:style w:type="paragraph" w:styleId="Header">
    <w:name w:val="header"/>
    <w:basedOn w:val="Normal"/>
    <w:rsid w:val="00ED7FD5"/>
    <w:pPr>
      <w:tabs>
        <w:tab w:val="center" w:pos="4536"/>
        <w:tab w:val="right" w:pos="9072"/>
      </w:tabs>
    </w:pPr>
  </w:style>
  <w:style w:type="paragraph" w:styleId="Footer">
    <w:name w:val="footer"/>
    <w:basedOn w:val="Normal"/>
    <w:link w:val="FooterChar"/>
    <w:rsid w:val="00BD02BC"/>
    <w:pPr>
      <w:tabs>
        <w:tab w:val="center" w:pos="4536"/>
        <w:tab w:val="right" w:pos="9072"/>
      </w:tabs>
    </w:pPr>
  </w:style>
  <w:style w:type="character" w:styleId="PageNumber">
    <w:name w:val="page number"/>
    <w:basedOn w:val="DefaultParagraphFont"/>
    <w:rsid w:val="00ED7FD5"/>
  </w:style>
  <w:style w:type="paragraph" w:customStyle="1" w:styleId="ID">
    <w:name w:val="ID"/>
    <w:basedOn w:val="Normal"/>
    <w:qFormat/>
    <w:rsid w:val="00410720"/>
    <w:rPr>
      <w:noProof/>
      <w:sz w:val="11"/>
    </w:rPr>
  </w:style>
  <w:style w:type="paragraph" w:customStyle="1" w:styleId="Huvudrubrik">
    <w:name w:val="Huvudrubrik"/>
    <w:basedOn w:val="Normal"/>
    <w:next w:val="Normal"/>
    <w:qFormat/>
    <w:rsid w:val="00ED7FD5"/>
    <w:pPr>
      <w:spacing w:after="100"/>
    </w:pPr>
    <w:rPr>
      <w:b/>
      <w:sz w:val="32"/>
    </w:rPr>
  </w:style>
  <w:style w:type="paragraph" w:customStyle="1" w:styleId="Ledtext">
    <w:name w:val="Ledtext"/>
    <w:basedOn w:val="Normal"/>
    <w:qFormat/>
    <w:rsid w:val="00ED7FD5"/>
    <w:rPr>
      <w:b/>
      <w:szCs w:val="22"/>
    </w:rPr>
  </w:style>
  <w:style w:type="paragraph" w:customStyle="1" w:styleId="rendemening">
    <w:name w:val="Ärendemening"/>
    <w:basedOn w:val="Normal"/>
    <w:qFormat/>
    <w:rsid w:val="00DF73CD"/>
    <w:pPr>
      <w:spacing w:after="240"/>
    </w:pPr>
    <w:rPr>
      <w:b/>
      <w:sz w:val="26"/>
      <w:szCs w:val="26"/>
    </w:rPr>
  </w:style>
  <w:style w:type="paragraph" w:customStyle="1" w:styleId="DOKUMENTRUBRIK">
    <w:name w:val="DOKUMENTRUBRIK"/>
    <w:basedOn w:val="Normal"/>
    <w:qFormat/>
    <w:rsid w:val="00DF73CD"/>
    <w:pPr>
      <w:spacing w:before="40" w:after="360"/>
    </w:pPr>
    <w:rPr>
      <w:b/>
      <w:caps/>
      <w:sz w:val="32"/>
      <w:szCs w:val="32"/>
    </w:rPr>
  </w:style>
  <w:style w:type="paragraph" w:customStyle="1" w:styleId="OnumreradBodyText">
    <w:name w:val="Onumrerad Body Text"/>
    <w:basedOn w:val="BodyText"/>
    <w:qFormat/>
    <w:rsid w:val="00DF73CD"/>
    <w:pPr>
      <w:numPr>
        <w:ilvl w:val="0"/>
        <w:numId w:val="0"/>
      </w:numPr>
      <w:ind w:left="1134"/>
    </w:pPr>
    <w:rPr>
      <w:lang w:val="en-US"/>
    </w:rPr>
  </w:style>
  <w:style w:type="character" w:customStyle="1" w:styleId="FooterChar">
    <w:name w:val="Footer Char"/>
    <w:basedOn w:val="DefaultParagraphFont"/>
    <w:link w:val="Footer"/>
    <w:rsid w:val="00420C8B"/>
    <w:rPr>
      <w:rFonts w:ascii="Calibri" w:hAnsi="Calibri" w:cs="Arial"/>
      <w:sz w:val="24"/>
      <w:szCs w:val="24"/>
    </w:rPr>
  </w:style>
  <w:style w:type="paragraph" w:styleId="BalloonText">
    <w:name w:val="Balloon Text"/>
    <w:basedOn w:val="Normal"/>
    <w:link w:val="BalloonTextChar"/>
    <w:rsid w:val="00361431"/>
    <w:rPr>
      <w:rFonts w:ascii="Tahoma" w:hAnsi="Tahoma" w:cs="Tahoma"/>
      <w:sz w:val="16"/>
      <w:szCs w:val="16"/>
    </w:rPr>
  </w:style>
  <w:style w:type="character" w:customStyle="1" w:styleId="BalloonTextChar">
    <w:name w:val="Balloon Text Char"/>
    <w:basedOn w:val="DefaultParagraphFont"/>
    <w:link w:val="BalloonText"/>
    <w:rsid w:val="00361431"/>
    <w:rPr>
      <w:rFonts w:ascii="Tahoma" w:hAnsi="Tahoma" w:cs="Tahoma"/>
      <w:sz w:val="16"/>
      <w:szCs w:val="16"/>
    </w:rPr>
  </w:style>
  <w:style w:type="paragraph" w:customStyle="1" w:styleId="123-lista">
    <w:name w:val="1 2 3-lista"/>
    <w:basedOn w:val="ListParagraph"/>
    <w:qFormat/>
    <w:rsid w:val="0026373B"/>
    <w:pPr>
      <w:numPr>
        <w:numId w:val="33"/>
      </w:numPr>
      <w:tabs>
        <w:tab w:val="left" w:pos="1134"/>
      </w:tabs>
      <w:spacing w:after="120"/>
      <w:contextualSpacing w:val="0"/>
    </w:pPr>
    <w:rPr>
      <w:rFonts w:cs="Times New Roman"/>
    </w:rPr>
  </w:style>
  <w:style w:type="paragraph" w:styleId="ListParagraph">
    <w:name w:val="List Paragraph"/>
    <w:basedOn w:val="Normal"/>
    <w:uiPriority w:val="34"/>
    <w:qFormat/>
    <w:rsid w:val="0026373B"/>
    <w:pPr>
      <w:ind w:left="720"/>
      <w:contextualSpacing/>
    </w:pPr>
  </w:style>
  <w:style w:type="paragraph" w:customStyle="1" w:styleId="123-listamedindrag">
    <w:name w:val="1 2 3-lista med indrag"/>
    <w:basedOn w:val="123-lista"/>
    <w:qFormat/>
    <w:rsid w:val="00B70B71"/>
    <w:pPr>
      <w:numPr>
        <w:numId w:val="34"/>
      </w:numPr>
      <w:tabs>
        <w:tab w:val="clear" w:pos="1134"/>
        <w:tab w:val="left" w:pos="1701"/>
      </w:tabs>
    </w:pPr>
  </w:style>
  <w:style w:type="paragraph" w:customStyle="1" w:styleId="abc-lista">
    <w:name w:val="abc-lista"/>
    <w:basedOn w:val="ListParagraph"/>
    <w:rsid w:val="0026373B"/>
    <w:pPr>
      <w:numPr>
        <w:numId w:val="35"/>
      </w:numPr>
      <w:tabs>
        <w:tab w:val="left" w:pos="1134"/>
      </w:tabs>
      <w:spacing w:after="120"/>
      <w:contextualSpacing w:val="0"/>
    </w:pPr>
    <w:rPr>
      <w:rFonts w:cs="Times New Roman"/>
    </w:rPr>
  </w:style>
  <w:style w:type="paragraph" w:customStyle="1" w:styleId="abc-listamedindrag">
    <w:name w:val="abc-lista med indrag"/>
    <w:basedOn w:val="abc-lista"/>
    <w:qFormat/>
    <w:rsid w:val="0026373B"/>
    <w:pPr>
      <w:numPr>
        <w:numId w:val="36"/>
      </w:numPr>
      <w:tabs>
        <w:tab w:val="clear" w:pos="1134"/>
        <w:tab w:val="left" w:pos="1843"/>
      </w:tabs>
    </w:pPr>
  </w:style>
  <w:style w:type="paragraph" w:customStyle="1" w:styleId="IIIIII-lista">
    <w:name w:val="I II III-lista"/>
    <w:basedOn w:val="ListParagraph"/>
    <w:qFormat/>
    <w:rsid w:val="0026373B"/>
    <w:pPr>
      <w:numPr>
        <w:numId w:val="37"/>
      </w:numPr>
      <w:tabs>
        <w:tab w:val="left" w:pos="1134"/>
      </w:tabs>
      <w:spacing w:after="120"/>
      <w:contextualSpacing w:val="0"/>
    </w:pPr>
    <w:rPr>
      <w:rFonts w:cs="Times New Roman"/>
    </w:rPr>
  </w:style>
  <w:style w:type="paragraph" w:customStyle="1" w:styleId="IIIIII-listamedindrag">
    <w:name w:val="I II III-lista med indrag"/>
    <w:basedOn w:val="IIIIII-lista"/>
    <w:qFormat/>
    <w:rsid w:val="0026373B"/>
    <w:pPr>
      <w:numPr>
        <w:numId w:val="38"/>
      </w:numPr>
      <w:tabs>
        <w:tab w:val="clear" w:pos="1134"/>
        <w:tab w:val="left" w:pos="1843"/>
      </w:tabs>
    </w:pPr>
  </w:style>
  <w:style w:type="paragraph" w:customStyle="1" w:styleId="Normalmedextraavstnd">
    <w:name w:val="Normal med extra avstånd"/>
    <w:basedOn w:val="Normal"/>
    <w:qFormat/>
    <w:rsid w:val="0026373B"/>
    <w:pPr>
      <w:spacing w:after="120"/>
    </w:pPr>
  </w:style>
  <w:style w:type="paragraph" w:customStyle="1" w:styleId="Rubrik1Onumrerad">
    <w:name w:val="Rubrik 1 Onumrerad"/>
    <w:basedOn w:val="Heading1"/>
    <w:next w:val="Normal"/>
    <w:rsid w:val="0026373B"/>
    <w:pPr>
      <w:numPr>
        <w:numId w:val="0"/>
      </w:numPr>
      <w:tabs>
        <w:tab w:val="clear" w:pos="1134"/>
      </w:tabs>
      <w:spacing w:before="120" w:after="180"/>
    </w:pPr>
    <w:rPr>
      <w:rFonts w:cs="Times New Roman"/>
      <w:szCs w:val="20"/>
    </w:rPr>
  </w:style>
  <w:style w:type="paragraph" w:customStyle="1" w:styleId="Rubrik2Onumrerad">
    <w:name w:val="Rubrik 2 Onumrerad"/>
    <w:basedOn w:val="Heading2"/>
    <w:next w:val="Normal"/>
    <w:rsid w:val="0026373B"/>
    <w:pPr>
      <w:numPr>
        <w:ilvl w:val="0"/>
        <w:numId w:val="0"/>
      </w:numPr>
    </w:pPr>
    <w:rPr>
      <w:rFonts w:cs="Times New Roman"/>
      <w:bCs w:val="0"/>
      <w:szCs w:val="20"/>
    </w:rPr>
  </w:style>
  <w:style w:type="paragraph" w:customStyle="1" w:styleId="Rubrik3Onumrerad">
    <w:name w:val="Rubrik 3 Onumrerad"/>
    <w:basedOn w:val="Heading3"/>
    <w:next w:val="Normal"/>
    <w:qFormat/>
    <w:rsid w:val="0026373B"/>
    <w:pPr>
      <w:numPr>
        <w:ilvl w:val="0"/>
        <w:numId w:val="0"/>
      </w:numPr>
    </w:pPr>
  </w:style>
  <w:style w:type="paragraph" w:customStyle="1" w:styleId="Rubrik4Onumrerad">
    <w:name w:val="Rubrik 4 Onumrerad"/>
    <w:basedOn w:val="Heading4"/>
    <w:next w:val="Normal"/>
    <w:qFormat/>
    <w:rsid w:val="0026373B"/>
    <w:pPr>
      <w:numPr>
        <w:ilvl w:val="0"/>
        <w:numId w:val="0"/>
      </w:numPr>
    </w:pPr>
  </w:style>
  <w:style w:type="character" w:styleId="Hyperlink">
    <w:name w:val="Hyperlink"/>
    <w:basedOn w:val="DefaultParagraphFont"/>
    <w:unhideWhenUsed/>
    <w:rsid w:val="00B70B71"/>
    <w:rPr>
      <w:color w:val="0563C1" w:themeColor="hyperlink"/>
      <w:u w:val="single"/>
    </w:rPr>
  </w:style>
  <w:style w:type="character" w:styleId="UnresolvedMention">
    <w:name w:val="Unresolved Mention"/>
    <w:basedOn w:val="DefaultParagraphFont"/>
    <w:uiPriority w:val="99"/>
    <w:semiHidden/>
    <w:unhideWhenUsed/>
    <w:rsid w:val="00B70B71"/>
    <w:rPr>
      <w:color w:val="605E5C"/>
      <w:shd w:val="clear" w:color="auto" w:fill="E1DFDD"/>
    </w:rPr>
  </w:style>
  <w:style w:type="character" w:styleId="CommentReference">
    <w:name w:val="annotation reference"/>
    <w:basedOn w:val="DefaultParagraphFont"/>
    <w:semiHidden/>
    <w:unhideWhenUsed/>
    <w:rsid w:val="00AE2016"/>
    <w:rPr>
      <w:sz w:val="16"/>
      <w:szCs w:val="16"/>
    </w:rPr>
  </w:style>
  <w:style w:type="paragraph" w:styleId="CommentText">
    <w:name w:val="annotation text"/>
    <w:basedOn w:val="Normal"/>
    <w:link w:val="CommentTextChar"/>
    <w:semiHidden/>
    <w:unhideWhenUsed/>
    <w:rsid w:val="00AE2016"/>
    <w:rPr>
      <w:sz w:val="20"/>
      <w:szCs w:val="20"/>
    </w:rPr>
  </w:style>
  <w:style w:type="character" w:customStyle="1" w:styleId="CommentTextChar">
    <w:name w:val="Comment Text Char"/>
    <w:basedOn w:val="DefaultParagraphFont"/>
    <w:link w:val="CommentText"/>
    <w:semiHidden/>
    <w:rsid w:val="00AE2016"/>
    <w:rPr>
      <w:rFonts w:ascii="Calibri" w:hAnsi="Calibri" w:cs="Arial"/>
    </w:rPr>
  </w:style>
  <w:style w:type="paragraph" w:styleId="CommentSubject">
    <w:name w:val="annotation subject"/>
    <w:basedOn w:val="CommentText"/>
    <w:next w:val="CommentText"/>
    <w:link w:val="CommentSubjectChar"/>
    <w:semiHidden/>
    <w:unhideWhenUsed/>
    <w:rsid w:val="00AE2016"/>
    <w:rPr>
      <w:b/>
      <w:bCs/>
    </w:rPr>
  </w:style>
  <w:style w:type="character" w:customStyle="1" w:styleId="CommentSubjectChar">
    <w:name w:val="Comment Subject Char"/>
    <w:basedOn w:val="CommentTextChar"/>
    <w:link w:val="CommentSubject"/>
    <w:semiHidden/>
    <w:rsid w:val="00AE2016"/>
    <w:rPr>
      <w:rFonts w:ascii="Calibri" w:hAnsi="Calibri" w:cs="Arial"/>
      <w:b/>
      <w:bCs/>
    </w:rPr>
  </w:style>
  <w:style w:type="character" w:styleId="FollowedHyperlink">
    <w:name w:val="FollowedHyperlink"/>
    <w:basedOn w:val="DefaultParagraphFont"/>
    <w:semiHidden/>
    <w:unhideWhenUsed/>
    <w:rsid w:val="00DB41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823914">
      <w:bodyDiv w:val="1"/>
      <w:marLeft w:val="0"/>
      <w:marRight w:val="0"/>
      <w:marTop w:val="0"/>
      <w:marBottom w:val="0"/>
      <w:divBdr>
        <w:top w:val="none" w:sz="0" w:space="0" w:color="auto"/>
        <w:left w:val="none" w:sz="0" w:space="0" w:color="auto"/>
        <w:bottom w:val="none" w:sz="0" w:space="0" w:color="auto"/>
        <w:right w:val="none" w:sz="0" w:space="0" w:color="auto"/>
      </w:divBdr>
    </w:div>
    <w:div w:id="205523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lphi-tema">
  <a:themeElements>
    <a:clrScheme name="Delphi">
      <a:dk1>
        <a:sysClr val="windowText" lastClr="000000"/>
      </a:dk1>
      <a:lt1>
        <a:sysClr val="window" lastClr="FFFFFF"/>
      </a:lt1>
      <a:dk2>
        <a:srgbClr val="000000"/>
      </a:dk2>
      <a:lt2>
        <a:srgbClr val="E9E4DB"/>
      </a:lt2>
      <a:accent1>
        <a:srgbClr val="1EBED2"/>
      </a:accent1>
      <a:accent2>
        <a:srgbClr val="DF491E"/>
      </a:accent2>
      <a:accent3>
        <a:srgbClr val="145E63"/>
      </a:accent3>
      <a:accent4>
        <a:srgbClr val="AAD0DC"/>
      </a:accent4>
      <a:accent5>
        <a:srgbClr val="1EBED2"/>
      </a:accent5>
      <a:accent6>
        <a:srgbClr val="145E63"/>
      </a:accent6>
      <a:hlink>
        <a:srgbClr val="0563C1"/>
      </a:hlink>
      <a:folHlink>
        <a:srgbClr val="954F72"/>
      </a:folHlink>
    </a:clrScheme>
    <a:fontScheme name="Delph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3.xml><?xml version="1.0" encoding="utf-8"?>
<b:Sources xmlns:b="http://schemas.openxmlformats.org/officeDocument/2006/bibliography" xmlns="http://schemas.openxmlformats.org/officeDocument/2006/bibliography" SelectedStyle="\APA.XSL" StyleName="APA"/>
</file>

<file path=customXml/itemProps3.xml><?xml version="1.0" encoding="utf-8"?>
<ds:datastoreItem xmlns:ds="http://schemas.openxmlformats.org/officeDocument/2006/customXml" ds:itemID="{E7348320-0050-4FA0-9243-653866D56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2022-04-04T14:23:00Z</dcterms:created>
  <dcterms:modified xsi:type="dcterms:W3CDTF">2022-04-04T14:23:00Z</dcterms:modified>
</cp:coreProperties>
</file>