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CONVOCATORIA PÚBLICA DE PATROCINIO DE OBRA CANARIA AUDIOVISUAL SELECCIONADA EN FESTIVALES Y MUESTRAS NACIONALES E INTERNACIONALES QUE SE CELEBREN FUERA DE CANARIAS DURANTE EL AÑO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- Solicitud física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Deberá rellenar esta solicitud únicamente en el caso de no poder rellenar el formulario online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1) Datos de la persona física o jurídica solicitante</w:t>
      </w:r>
    </w:p>
    <w:tbl>
      <w:tblPr>
        <w:tblStyle w:val="Table1"/>
        <w:tblW w:w="8485.0" w:type="dxa"/>
        <w:jc w:val="left"/>
        <w:tblInd w:w="116.0" w:type="dxa"/>
        <w:tblLayout w:type="fixed"/>
        <w:tblLook w:val="0000"/>
      </w:tblPr>
      <w:tblGrid>
        <w:gridCol w:w="6112"/>
        <w:gridCol w:w="2373"/>
        <w:tblGridChange w:id="0">
          <w:tblGrid>
            <w:gridCol w:w="6112"/>
            <w:gridCol w:w="23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Nombre y apellidos de la solicitante persona física / representante persona jurídica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DNI / NIE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Razón social de la persona jurídica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CIF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420"/>
        <w:tblGridChange w:id="0">
          <w:tblGrid>
            <w:gridCol w:w="2085"/>
            <w:gridCol w:w="6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Domicilio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Código postal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Municipio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Isla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2) Título de la obra audiovisual seleccionada</w:t>
      </w:r>
      <w:r w:rsidDel="00000000" w:rsidR="00000000" w:rsidRPr="00000000">
        <w:rPr>
          <w:rtl w:val="0"/>
        </w:rPr>
      </w:r>
    </w:p>
    <w:tbl>
      <w:tblPr>
        <w:tblStyle w:val="Table3"/>
        <w:tblW w:w="8498.0" w:type="dxa"/>
        <w:jc w:val="left"/>
        <w:tblInd w:w="104.0" w:type="dxa"/>
        <w:tblLayout w:type="fixed"/>
        <w:tblLook w:val="0000"/>
      </w:tblPr>
      <w:tblGrid>
        <w:gridCol w:w="8498"/>
        <w:tblGridChange w:id="0">
          <w:tblGrid>
            <w:gridCol w:w="8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after="200"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) Modalidad de obra audiovisual </w:t>
      </w:r>
      <w:r w:rsidDel="00000000" w:rsidR="00000000" w:rsidRPr="00000000">
        <w:rPr>
          <w:rtl w:val="0"/>
        </w:rPr>
      </w:r>
    </w:p>
    <w:tbl>
      <w:tblPr>
        <w:tblStyle w:val="Table4"/>
        <w:tblW w:w="8498.0" w:type="dxa"/>
        <w:jc w:val="left"/>
        <w:tblInd w:w="104.0" w:type="dxa"/>
        <w:tblLayout w:type="fixed"/>
        <w:tblLook w:val="0000"/>
      </w:tblPr>
      <w:tblGrid>
        <w:gridCol w:w="8498"/>
        <w:tblGridChange w:id="0">
          <w:tblGrid>
            <w:gridCol w:w="8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widowControl w:val="0"/>
              <w:spacing w:after="200"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4) Festival o muestra (indicando número de edición)</w:t>
      </w:r>
      <w:r w:rsidDel="00000000" w:rsidR="00000000" w:rsidRPr="00000000">
        <w:rPr>
          <w:rtl w:val="0"/>
        </w:rPr>
      </w:r>
    </w:p>
    <w:tbl>
      <w:tblPr>
        <w:tblStyle w:val="Table5"/>
        <w:tblW w:w="8472.0" w:type="dxa"/>
        <w:jc w:val="left"/>
        <w:tblInd w:w="129.0" w:type="dxa"/>
        <w:tblLayout w:type="fixed"/>
        <w:tblLook w:val="0000"/>
      </w:tblPr>
      <w:tblGrid>
        <w:gridCol w:w="8472"/>
        <w:tblGridChange w:id="0">
          <w:tblGrid>
            <w:gridCol w:w="8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spacing w:after="200"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5) Sección del Festival o muestra</w:t>
      </w:r>
      <w:r w:rsidDel="00000000" w:rsidR="00000000" w:rsidRPr="00000000">
        <w:rPr>
          <w:rtl w:val="0"/>
        </w:rPr>
      </w:r>
    </w:p>
    <w:tbl>
      <w:tblPr>
        <w:tblStyle w:val="Table6"/>
        <w:tblW w:w="8459.0" w:type="dxa"/>
        <w:jc w:val="left"/>
        <w:tblInd w:w="129.0" w:type="dxa"/>
        <w:tblLayout w:type="fixed"/>
        <w:tblLook w:val="0000"/>
      </w:tblPr>
      <w:tblGrid>
        <w:gridCol w:w="8459"/>
        <w:tblGridChange w:id="0">
          <w:tblGrid>
            <w:gridCol w:w="84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200"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6) Fechas de celebración del Festival o Muestra</w:t>
      </w:r>
      <w:r w:rsidDel="00000000" w:rsidR="00000000" w:rsidRPr="00000000">
        <w:rPr>
          <w:rtl w:val="0"/>
        </w:rPr>
      </w:r>
    </w:p>
    <w:tbl>
      <w:tblPr>
        <w:tblStyle w:val="Table7"/>
        <w:tblW w:w="8606.0" w:type="dxa"/>
        <w:jc w:val="left"/>
        <w:tblInd w:w="116.0" w:type="dxa"/>
        <w:tblLayout w:type="fixed"/>
        <w:tblLook w:val="0000"/>
      </w:tblPr>
      <w:tblGrid>
        <w:gridCol w:w="1301"/>
        <w:gridCol w:w="1417"/>
        <w:gridCol w:w="1416"/>
        <w:gridCol w:w="1537"/>
        <w:gridCol w:w="1417"/>
        <w:gridCol w:w="1518"/>
        <w:tblGridChange w:id="0">
          <w:tblGrid>
            <w:gridCol w:w="1301"/>
            <w:gridCol w:w="1417"/>
            <w:gridCol w:w="1416"/>
            <w:gridCol w:w="1537"/>
            <w:gridCol w:w="1417"/>
            <w:gridCol w:w="151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Desde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Hasta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Año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Día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Año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line="256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line="256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56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line="256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line="256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line="256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60" w:before="200" w:line="256" w:lineRule="auto"/>
        <w:ind w:right="714.3307086614186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before="200" w:line="256" w:lineRule="auto"/>
        <w:ind w:right="714.330708661418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7) Cargos en la película ocupados por, al menos, una persona con residencia fiscal en la Comunidad Autónoma  de Canarias</w:t>
      </w:r>
      <w:r w:rsidDel="00000000" w:rsidR="00000000" w:rsidRPr="00000000">
        <w:rPr>
          <w:rtl w:val="0"/>
        </w:rPr>
      </w:r>
    </w:p>
    <w:tbl>
      <w:tblPr>
        <w:tblStyle w:val="Table8"/>
        <w:tblW w:w="8610.0" w:type="dxa"/>
        <w:jc w:val="left"/>
        <w:tblInd w:w="116.0" w:type="dxa"/>
        <w:tblLayout w:type="fixed"/>
        <w:tblLook w:val="0000"/>
      </w:tblPr>
      <w:tblGrid>
        <w:gridCol w:w="2700"/>
        <w:gridCol w:w="4365"/>
        <w:gridCol w:w="1545"/>
        <w:tblGridChange w:id="0">
          <w:tblGrid>
            <w:gridCol w:w="2700"/>
            <w:gridCol w:w="4365"/>
            <w:gridCol w:w="154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Nombre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DNI / NIE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Producción Ejecutiva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Guion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Composición de música original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Dirección de fotografía / Dirección de animación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Edición / Diseño de personajes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line="256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8)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Enlace al apartado de la web de la entidad organizadora del Festival o Muestra donde se haya publicado la selección de la obra audiovisual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59.0" w:type="dxa"/>
        <w:jc w:val="left"/>
        <w:tblInd w:w="129.0" w:type="dxa"/>
        <w:tblLayout w:type="fixed"/>
        <w:tblLook w:val="0000"/>
      </w:tblPr>
      <w:tblGrid>
        <w:gridCol w:w="8459"/>
        <w:tblGridChange w:id="0">
          <w:tblGrid>
            <w:gridCol w:w="84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spacing w:after="200"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9)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Enlace web para el visionado de la obra audiovisual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59.0" w:type="dxa"/>
        <w:jc w:val="left"/>
        <w:tblInd w:w="129.0" w:type="dxa"/>
        <w:tblLayout w:type="fixed"/>
        <w:tblLook w:val="0000"/>
      </w:tblPr>
      <w:tblGrid>
        <w:gridCol w:w="8459"/>
        <w:tblGridChange w:id="0">
          <w:tblGrid>
            <w:gridCol w:w="84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widowControl w:val="0"/>
              <w:spacing w:after="200"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160" w:before="200" w:line="25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Contraseña</w:t>
      </w:r>
      <w:r w:rsidDel="00000000" w:rsidR="00000000" w:rsidRPr="00000000">
        <w:rPr>
          <w:rtl w:val="0"/>
        </w:rPr>
      </w:r>
    </w:p>
    <w:tbl>
      <w:tblPr>
        <w:tblStyle w:val="Table11"/>
        <w:tblW w:w="8459.0" w:type="dxa"/>
        <w:jc w:val="left"/>
        <w:tblInd w:w="129.0" w:type="dxa"/>
        <w:tblLayout w:type="fixed"/>
        <w:tblLook w:val="0000"/>
      </w:tblPr>
      <w:tblGrid>
        <w:gridCol w:w="8459"/>
        <w:tblGridChange w:id="0">
          <w:tblGrid>
            <w:gridCol w:w="84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0"/>
              <w:spacing w:after="200" w:line="25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Información Básica de Protección de Datos </w:t>
      </w:r>
    </w:p>
    <w:p w:rsidR="00000000" w:rsidDel="00000000" w:rsidP="00000000" w:rsidRDefault="00000000" w:rsidRPr="00000000" w14:paraId="00000062">
      <w:pPr>
        <w:spacing w:after="280" w:before="2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Responsable del tratamiento de los datos: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INSTITUTO CANARIO DE DESARROLLO CULTURAL, S.A., A35077817. Calle Puerta Canseco, 49, 2, 38003 - Santa Cruz de Tenerife / Calle León y Castillo, 57, 4ª. 35002 - Las Palmas de Gran Canaria. Correo-e: protecciondedatos@icdcultural.org . web: www.icdcultural.org</w:t>
      </w:r>
    </w:p>
    <w:p w:rsidR="00000000" w:rsidDel="00000000" w:rsidP="00000000" w:rsidRDefault="00000000" w:rsidRPr="00000000" w14:paraId="00000063">
      <w:pPr>
        <w:spacing w:after="280" w:before="2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Puede contactar con el Delegado de Protección de Datos en la siguiente dirección de correo-e protecciondedatos@icdcultural.org  </w:t>
      </w:r>
    </w:p>
    <w:p w:rsidR="00000000" w:rsidDel="00000000" w:rsidP="00000000" w:rsidRDefault="00000000" w:rsidRPr="00000000" w14:paraId="00000064">
      <w:pPr>
        <w:spacing w:after="280" w:before="2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Finalidad: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Los datos personales aportados serán utilizados para la participación en la presente convocatoria y contratos derivados con el INSTITUTO CANARIO DE DESARROLLO CULTURAL, S.A. </w:t>
      </w:r>
    </w:p>
    <w:p w:rsidR="00000000" w:rsidDel="00000000" w:rsidP="00000000" w:rsidRDefault="00000000" w:rsidRPr="00000000" w14:paraId="00000065">
      <w:pPr>
        <w:spacing w:after="280" w:before="2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El titular de los datos se compromete a comunicar cualquier modificación que sufran los datos facilitados y a mantener éstos completamente actualizados.</w:t>
      </w:r>
    </w:p>
    <w:p w:rsidR="00000000" w:rsidDel="00000000" w:rsidP="00000000" w:rsidRDefault="00000000" w:rsidRPr="00000000" w14:paraId="00000066">
      <w:pPr>
        <w:spacing w:after="280" w:before="2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Legitimación: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Estamos legitimados para tratar sus datos en base a: </w:t>
      </w:r>
    </w:p>
    <w:p w:rsidR="00000000" w:rsidDel="00000000" w:rsidP="00000000" w:rsidRDefault="00000000" w:rsidRPr="00000000" w14:paraId="00000067">
      <w:pPr>
        <w:spacing w:after="280" w:before="2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Artículo 6.1.a) RGPD el interesado dio su consentimiento para el tratamiento de sus datos personales para uno o varios fines específicos prestado por la participación en la presente convocatoria;</w:t>
      </w:r>
    </w:p>
    <w:p w:rsidR="00000000" w:rsidDel="00000000" w:rsidP="00000000" w:rsidRDefault="00000000" w:rsidRPr="00000000" w14:paraId="00000068">
      <w:pPr>
        <w:spacing w:after="280" w:before="2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Destinatarios: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 realizarán cesiones a los organismos obligados por Ley.</w:t>
      </w:r>
    </w:p>
    <w:p w:rsidR="00000000" w:rsidDel="00000000" w:rsidP="00000000" w:rsidRDefault="00000000" w:rsidRPr="00000000" w14:paraId="00000069">
      <w:pPr>
        <w:spacing w:after="280" w:before="2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acompañado a su solicitud copia de su documento nacional de identidad o documento identificativo equivalente.</w:t>
      </w:r>
    </w:p>
    <w:p w:rsidR="00000000" w:rsidDel="00000000" w:rsidP="00000000" w:rsidRDefault="00000000" w:rsidRPr="00000000" w14:paraId="0000006A">
      <w:pPr>
        <w:spacing w:after="280" w:before="28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Información Adicional: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Puede consultar la información adicional y detallada sobre protección de datos solicitando una copia en el correo-e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protecciondedatos@icdcultural.org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6B">
      <w:pPr>
        <w:spacing w:after="240" w:before="24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Por la presente la persona solicitante abajo firmante en la calidad en que interviene: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☐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Declara responsablemente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que ostenta una participación igual o superior al 20% de la titularidad de la obra audiovisual y ha obtenido las autorizaciones pertinentes de los autores de la misma para su participación en la presente convocatoria. </w:t>
      </w:r>
    </w:p>
    <w:p w:rsidR="00000000" w:rsidDel="00000000" w:rsidP="00000000" w:rsidRDefault="00000000" w:rsidRPr="00000000" w14:paraId="0000006D">
      <w:pPr>
        <w:spacing w:after="240" w:before="24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Autoriza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el uso de la obra audiovisual para la participación y la debida valoración de la solicitud presentada en la presente convocatoria por parte de Instituto Canario de Desarrollo Cultural.</w:t>
      </w:r>
    </w:p>
    <w:p w:rsidR="00000000" w:rsidDel="00000000" w:rsidP="00000000" w:rsidRDefault="00000000" w:rsidRPr="00000000" w14:paraId="0000006E">
      <w:pPr>
        <w:spacing w:after="240" w:before="24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Acepta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plenamente el contenido de las Bases reguladoras de la convocatoria, se compromete al cumplimiento de las obligaciones recogidas en las mismas y autoriza que el órgano competente desarrolle y promueva la contratación que se contempla en la misma en sus mismos términos.</w:t>
      </w:r>
    </w:p>
    <w:p w:rsidR="00000000" w:rsidDel="00000000" w:rsidP="00000000" w:rsidRDefault="00000000" w:rsidRPr="00000000" w14:paraId="0000006F">
      <w:pPr>
        <w:spacing w:after="240" w:before="240" w:line="25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Autoriza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el uso del título de la obra audiovisual y nombre de la productora a efectos de su inclusión, en el caso de resultar patrocinada, en materiales de comunicación, estadísticas y otros medios que estime oportunos Instituto Canario de Desarrollo Cultural para la adecuada visibilización de la actividad de patrocinio.</w:t>
      </w:r>
    </w:p>
    <w:p w:rsidR="00000000" w:rsidDel="00000000" w:rsidP="00000000" w:rsidRDefault="00000000" w:rsidRPr="00000000" w14:paraId="00000070">
      <w:pPr>
        <w:spacing w:after="240" w:before="240" w:line="256" w:lineRule="auto"/>
        <w:ind w:right="-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D/Dª  _____________________</w:t>
      </w:r>
    </w:p>
    <w:p w:rsidR="00000000" w:rsidDel="00000000" w:rsidP="00000000" w:rsidRDefault="00000000" w:rsidRPr="00000000" w14:paraId="00000071">
      <w:pPr>
        <w:spacing w:after="240" w:before="240" w:line="256" w:lineRule="auto"/>
        <w:ind w:right="-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="256" w:lineRule="auto"/>
        <w:ind w:right="-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                         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     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                         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  2022</w:t>
      </w:r>
    </w:p>
    <w:p w:rsidR="00000000" w:rsidDel="00000000" w:rsidP="00000000" w:rsidRDefault="00000000" w:rsidRPr="00000000" w14:paraId="00000073">
      <w:pPr>
        <w:spacing w:after="240" w:line="148.79999999999998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line="148.79999999999998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line="148.79999999999998" w:lineRule="auto"/>
        <w:ind w:firstLine="72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DOCUMENTACIÓN A ADJUNTAR</w:t>
      </w:r>
    </w:p>
    <w:p w:rsidR="00000000" w:rsidDel="00000000" w:rsidP="00000000" w:rsidRDefault="00000000" w:rsidRPr="00000000" w14:paraId="00000076">
      <w:pPr>
        <w:spacing w:after="240" w:line="148.79999999999998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Documentación administrativa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Identificación y cumplimiento obligaciones (en un solo pdf):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el caso de autónomo: 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Copia del DNI  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Certificado de estar al corriente ante la Administración Tributaria Canaria.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Certificado de estar al corriente ante la Agencia Tributaria. 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Certificado de estar al corriente ante la Seguridad Social. 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Certificado de situación censal expedido por la Agencia Tributaria. 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caso de empresa: 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Copia del DNI del representante legal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Copia de la tarjeta CIF y copia del poder de representación legal o elevación a público de acuerdo social de nombramiento.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Copia de la escritura de constitución y modificaciones si las hubiere, con los datos correspondientes a la inscripción en el registro mercantil. 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Certificado de estar al corriente ante la Administración Tributaria Canaria.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Certificado de estar al corriente ante la Agencia Tributaria. 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Certificado de estar al corriente ante la Seguridad Social. 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Certificado de situación censal expedido por la Agencia Tributaria.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Copia de la resolución de inscripción como productora en el Registro de Empresas Audiovisuales de Canarias.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Declaración responsable (Anexo III) de no haber recibido ayudas del Gobierno de Canarias u otras instituciones públicas para asistir al mismo festival o muestra y por los mismos gastos por el que se presupuesta el patrocinio solicitado y no estar incurso en prohibiciones para contratar con la administración pública, de acuerdo con el art. 71 de la Ley 9/2017, de 8 de noviembre, de Contratos del Sector Público.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Certificado de situación censal de aquellas personas que ocupan los puestos recogidos en la cláusula Cuarta.II a efectos de acreditación de los requisitos de la obra seleccionada. </w:t>
      </w:r>
    </w:p>
    <w:p w:rsidR="00000000" w:rsidDel="00000000" w:rsidP="00000000" w:rsidRDefault="00000000" w:rsidRPr="00000000" w14:paraId="0000008A">
      <w:pPr>
        <w:spacing w:after="280" w:before="28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Documentación técnica 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before="28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Memoria y presupuesto del patrocinio (Anexo IV) con la descripción de las actividades a realizar, objetivos y gastos previstos.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before="28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Comunicación oficial emitida por la entidad organizadora del Festival o Muestra donde se acredite la selección de la obra audiovisual titularidad de la persona solicitante en la Sección del Festival o Muestra recogida en el Anexo I.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before="28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Acreditación de que la entidad beneficiaria cuenta con una participación igual o superior al 20% de la titularidad de la obra audiovisual. Los solicitantes podrán acreditar la coproducción de tres formas: </w:t>
      </w:r>
    </w:p>
    <w:p w:rsidR="00000000" w:rsidDel="00000000" w:rsidP="00000000" w:rsidRDefault="00000000" w:rsidRPr="00000000" w14:paraId="0000008E">
      <w:pPr>
        <w:ind w:left="144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-Acuerdo o contrato privado de coproducción firmado. </w:t>
      </w:r>
    </w:p>
    <w:p w:rsidR="00000000" w:rsidDel="00000000" w:rsidP="00000000" w:rsidRDefault="00000000" w:rsidRPr="00000000" w14:paraId="0000008F">
      <w:pPr>
        <w:spacing w:after="280" w:lineRule="auto"/>
        <w:ind w:left="1440" w:firstLine="0"/>
        <w:jc w:val="both"/>
        <w:rPr>
          <w:rFonts w:ascii="Times New Roman" w:cs="Times New Roman" w:eastAsia="Times New Roman" w:hAnsi="Times New Roman"/>
          <w:color w:val="0260bf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-Documento de constitución de agrupación de empresas del ICAA firmado (ver </w:t>
      </w:r>
      <w:r w:rsidDel="00000000" w:rsidR="00000000" w:rsidRPr="00000000">
        <w:rPr>
          <w:rFonts w:ascii="Times New Roman" w:cs="Times New Roman" w:eastAsia="Times New Roman" w:hAnsi="Times New Roman"/>
          <w:color w:val="0260bf"/>
          <w:sz w:val="22"/>
          <w:szCs w:val="22"/>
          <w:rtl w:val="0"/>
        </w:rPr>
        <w:t xml:space="preserve">https://www.culturaydeporte.gob.es/dam/jcr:1822ef7f-0869-41b5-a15e-64ef203f3e84/constitucion-agrupacion-empresas-2019.pdf- )</w:t>
      </w:r>
    </w:p>
    <w:p w:rsidR="00000000" w:rsidDel="00000000" w:rsidP="00000000" w:rsidRDefault="00000000" w:rsidRPr="00000000" w14:paraId="00000090">
      <w:pPr>
        <w:spacing w:after="280" w:lineRule="auto"/>
        <w:ind w:left="144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Resolución de aprobación del ICAA de proyectos de coproducción de películas cinematográficas y otras obras audiovisuales realizadas con empresas extranjeras: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2"/>
          <w:szCs w:val="22"/>
          <w:rtl w:val="0"/>
        </w:rPr>
        <w:t xml:space="preserve">https://www.culturaydeporte.gob.es/cultura/areas/cine/informacion-servicios/in/procedimientos-administrativos/coproducciones-internacionales.html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28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Archivo de la obra audiovisual en caso de no adjuntar enlace web y contraseña para el visionado de la obra audiovisual. </w:t>
      </w:r>
    </w:p>
    <w:p w:rsidR="00000000" w:rsidDel="00000000" w:rsidP="00000000" w:rsidRDefault="00000000" w:rsidRPr="00000000" w14:paraId="0000009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417" w:top="1417" w:left="1276" w:right="127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Calle León y Castillo, 57- 4ª planta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35003 - Las Palmas de Gran Canaria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928 277530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928 277690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C/ Puerta Canseco, 49 – 2ª planta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38003 - Santa Cruz de Tenerife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922 531101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922 242419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4882515</wp:posOffset>
          </wp:positionH>
          <wp:positionV relativeFrom="paragraph">
            <wp:posOffset>-66674</wp:posOffset>
          </wp:positionV>
          <wp:extent cx="958850" cy="447040"/>
          <wp:effectExtent b="0" l="0" r="0" t="0"/>
          <wp:wrapNone/>
          <wp:docPr id="2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-94614</wp:posOffset>
          </wp:positionH>
          <wp:positionV relativeFrom="paragraph">
            <wp:posOffset>-105409</wp:posOffset>
          </wp:positionV>
          <wp:extent cx="1562100" cy="495935"/>
          <wp:effectExtent b="0" l="0" r="0" t="0"/>
          <wp:wrapNone/>
          <wp:docPr id="2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Calle León y Castillo, 57- 4ª planta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35003 - Las Palmas de Gran Canaria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928 277530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928 277690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C/ Puerta Canseco, 49 – 2ª planta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38003 - Santa Cruz de Tenerife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922 531101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922 242419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4695190</wp:posOffset>
          </wp:positionH>
          <wp:positionV relativeFrom="paragraph">
            <wp:posOffset>-1904</wp:posOffset>
          </wp:positionV>
          <wp:extent cx="1152525" cy="306756"/>
          <wp:effectExtent b="0" l="0" r="0" t="0"/>
          <wp:wrapNone/>
          <wp:docPr id="22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decimal"/>
      <w:lvlText w:val="%1.%2."/>
      <w:lvlJc w:val="righ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/>
    </w:lvl>
    <w:lvl w:ilvl="3">
      <w:start w:val="1"/>
      <w:numFmt w:val="decimal"/>
      <w:lvlText w:val="%1.%2.■.%4."/>
      <w:lvlJc w:val="right"/>
      <w:pPr>
        <w:ind w:left="2880" w:hanging="360"/>
      </w:pPr>
      <w:rPr/>
    </w:lvl>
    <w:lvl w:ilvl="4">
      <w:start w:val="1"/>
      <w:numFmt w:val="decimal"/>
      <w:lvlText w:val="%1.%2.■.%4.%5."/>
      <w:lvlJc w:val="right"/>
      <w:pPr>
        <w:ind w:left="3600" w:hanging="360"/>
      </w:pPr>
      <w:rPr/>
    </w:lvl>
    <w:lvl w:ilvl="5">
      <w:start w:val="1"/>
      <w:numFmt w:val="decimal"/>
      <w:lvlText w:val="%1.%2.■.%4.%5.%6."/>
      <w:lvlJc w:val="right"/>
      <w:pPr>
        <w:ind w:left="4320" w:hanging="360"/>
      </w:pPr>
      <w:rPr/>
    </w:lvl>
    <w:lvl w:ilvl="6">
      <w:start w:val="1"/>
      <w:numFmt w:val="decimal"/>
      <w:lvlText w:val="%1.%2.■.%4.%5.%6.%7."/>
      <w:lvlJc w:val="right"/>
      <w:pPr>
        <w:ind w:left="5040" w:hanging="360"/>
      </w:pPr>
      <w:rPr/>
    </w:lvl>
    <w:lvl w:ilvl="7">
      <w:start w:val="1"/>
      <w:numFmt w:val="decimal"/>
      <w:lvlText w:val="%1.%2.■.%4.%5.%6.%7.%8."/>
      <w:lvlJc w:val="right"/>
      <w:pPr>
        <w:ind w:left="5760" w:hanging="360"/>
      </w:pPr>
      <w:rPr/>
    </w:lvl>
    <w:lvl w:ilvl="8">
      <w:start w:val="1"/>
      <w:numFmt w:val="decimal"/>
      <w:lvlText w:val="%1.%2.■.%4.%5.%6.%7.%8.%9."/>
      <w:lvlJc w:val="righ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07DB"/>
    <w:pPr>
      <w:spacing w:after="0" w:line="240" w:lineRule="auto"/>
    </w:pPr>
    <w:rPr>
      <w:rFonts w:eastAsiaTheme="minorEastAsia"/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71F3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 w:val="1"/>
    <w:rsid w:val="00C71F3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cs="Times New Roman" w:eastAsia="Times" w:hAnsi="Univers"/>
      <w:sz w:val="14"/>
      <w:szCs w:val="20"/>
    </w:rPr>
  </w:style>
  <w:style w:type="character" w:styleId="Textoindependiente2Car" w:customStyle="1">
    <w:name w:val="Texto independiente 2 Car"/>
    <w:basedOn w:val="Fuentedeprrafopredeter"/>
    <w:link w:val="Textoindependiente2"/>
    <w:rsid w:val="00C71F3D"/>
    <w:rPr>
      <w:rFonts w:ascii="Univers" w:cs="Times New Roman" w:eastAsia="Times" w:hAnsi="Univers"/>
      <w:sz w:val="14"/>
      <w:szCs w:val="20"/>
      <w:lang w:eastAsia="es-ES" w:val="es-ES_tradnl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C71F3D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C71F3D"/>
  </w:style>
  <w:style w:type="paragraph" w:styleId="Default" w:customStyle="1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207D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0F5F07"/>
    <w:pPr>
      <w:suppressAutoHyphens w:val="1"/>
      <w:ind w:left="708"/>
    </w:pPr>
    <w:rPr>
      <w:rFonts w:ascii="Times" w:cs="Times" w:eastAsia="Times" w:hAnsi="Times"/>
      <w:szCs w:val="20"/>
      <w:lang w:eastAsia="zh-CN"/>
    </w:rPr>
  </w:style>
  <w:style w:type="character" w:styleId="Hipervnculo">
    <w:name w:val="Hyperlink"/>
    <w:basedOn w:val="Fuentedeprrafopredeter"/>
    <w:uiPriority w:val="99"/>
    <w:unhideWhenUsed w:val="1"/>
    <w:rsid w:val="000F5F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0F5F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otecciondedatos@icdcultural.org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rOJD4glqMRC3BFk74KHFYDw5w==">AMUW2mXYsSSEEmD7voZ2ef/bVNC1Ue2kGkGk3XMsU/bD+81u+fRRcdi6S8Utk3oz2rNEjfGkFXgQlQhB26ZX0icNbyl6MWc2lWhfm824HunIOnllsXyBbUQ=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2021-03-17T13:49:00Z</dcterms:created>
  <dc:creator>Oficina Apoyo</dc:creator>
</cp:coreProperties>
</file>