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40A" w:rsidRDefault="008A140A" w:rsidP="008A140A">
      <w:pPr>
        <w:shd w:val="clear" w:color="auto" w:fill="FFFFFF"/>
        <w:spacing w:after="0" w:line="465" w:lineRule="atLeast"/>
        <w:textAlignment w:val="baseline"/>
        <w:rPr>
          <w:rFonts w:ascii="inherit" w:eastAsia="Times New Roman" w:hAnsi="inherit" w:cs="Helvetica"/>
          <w:b/>
          <w:bCs/>
          <w:color w:val="666666"/>
          <w:sz w:val="24"/>
          <w:szCs w:val="24"/>
          <w:bdr w:val="none" w:sz="0" w:space="0" w:color="auto" w:frame="1"/>
        </w:rPr>
      </w:pPr>
    </w:p>
    <w:p w:rsidR="008A140A" w:rsidRDefault="008A140A" w:rsidP="008A140A">
      <w:pPr>
        <w:shd w:val="clear" w:color="auto" w:fill="FFFFFF"/>
        <w:spacing w:after="0" w:line="465" w:lineRule="atLeast"/>
        <w:textAlignment w:val="baseline"/>
        <w:rPr>
          <w:rFonts w:ascii="inherit" w:eastAsia="Times New Roman" w:hAnsi="inherit" w:cs="Helvetica"/>
          <w:b/>
          <w:bCs/>
          <w:color w:val="666666"/>
          <w:sz w:val="24"/>
          <w:szCs w:val="24"/>
          <w:bdr w:val="none" w:sz="0" w:space="0" w:color="auto" w:frame="1"/>
        </w:rPr>
      </w:pPr>
      <w:bookmarkStart w:id="0" w:name="_GoBack"/>
      <w:r>
        <w:rPr>
          <w:rFonts w:ascii="inherit" w:eastAsia="Times New Roman" w:hAnsi="inherit" w:cs="Helvetica"/>
          <w:b/>
          <w:bCs/>
          <w:color w:val="666666"/>
          <w:sz w:val="24"/>
          <w:szCs w:val="24"/>
          <w:bdr w:val="none" w:sz="0" w:space="0" w:color="auto" w:frame="1"/>
        </w:rPr>
        <w:t>NITROSI</w:t>
      </w:r>
      <w:r w:rsidR="00A41C6B">
        <w:rPr>
          <w:rFonts w:ascii="inherit" w:eastAsia="Times New Roman" w:hAnsi="inherit" w:cs="Helvetica"/>
          <w:b/>
          <w:bCs/>
          <w:color w:val="666666"/>
          <w:sz w:val="24"/>
          <w:szCs w:val="24"/>
          <w:bdr w:val="none" w:sz="0" w:space="0" w:color="auto" w:frame="1"/>
        </w:rPr>
        <w:t>GINE Studies</w:t>
      </w:r>
    </w:p>
    <w:bookmarkEnd w:id="0"/>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r w:rsidRPr="008A140A">
        <w:rPr>
          <w:rFonts w:ascii="inherit" w:eastAsia="Times New Roman" w:hAnsi="inherit" w:cs="Helvetica"/>
          <w:b/>
          <w:bCs/>
          <w:color w:val="666666"/>
          <w:sz w:val="24"/>
          <w:szCs w:val="24"/>
          <w:bdr w:val="none" w:sz="0" w:space="0" w:color="auto" w:frame="1"/>
        </w:rPr>
        <w:fldChar w:fldCharType="begin"/>
      </w:r>
      <w:r w:rsidRPr="008A140A">
        <w:rPr>
          <w:rFonts w:ascii="inherit" w:eastAsia="Times New Roman" w:hAnsi="inherit" w:cs="Helvetica"/>
          <w:b/>
          <w:bCs/>
          <w:color w:val="666666"/>
          <w:sz w:val="24"/>
          <w:szCs w:val="24"/>
          <w:bdr w:val="none" w:sz="0" w:space="0" w:color="auto" w:frame="1"/>
        </w:rPr>
        <w:instrText xml:space="preserve"> HYPERLINK "https://nitrosigine.com/wp-content/uploads/2019/11/DRA2110100919NitrosigineCMStudyPressRelease.pdf" \t "_blank" </w:instrText>
      </w:r>
      <w:r w:rsidRPr="008A140A">
        <w:rPr>
          <w:rFonts w:ascii="inherit" w:eastAsia="Times New Roman" w:hAnsi="inherit" w:cs="Helvetica"/>
          <w:b/>
          <w:bCs/>
          <w:color w:val="666666"/>
          <w:sz w:val="24"/>
          <w:szCs w:val="24"/>
          <w:bdr w:val="none" w:sz="0" w:space="0" w:color="auto" w:frame="1"/>
        </w:rPr>
        <w:fldChar w:fldCharType="separate"/>
      </w:r>
      <w:proofErr w:type="spellStart"/>
      <w:proofErr w:type="gramStart"/>
      <w:r w:rsidRPr="008A140A">
        <w:rPr>
          <w:rFonts w:ascii="inherit" w:eastAsia="Times New Roman" w:hAnsi="inherit" w:cs="Helvetica"/>
          <w:b/>
          <w:bCs/>
          <w:color w:val="0000FF"/>
          <w:sz w:val="24"/>
          <w:szCs w:val="24"/>
          <w:bdr w:val="none" w:sz="0" w:space="0" w:color="auto" w:frame="1"/>
        </w:rPr>
        <w:t>Univeristy</w:t>
      </w:r>
      <w:proofErr w:type="spellEnd"/>
      <w:r w:rsidRPr="008A140A">
        <w:rPr>
          <w:rFonts w:ascii="inherit" w:eastAsia="Times New Roman" w:hAnsi="inherit" w:cs="Helvetica"/>
          <w:b/>
          <w:bCs/>
          <w:color w:val="0000FF"/>
          <w:sz w:val="24"/>
          <w:szCs w:val="24"/>
          <w:bdr w:val="none" w:sz="0" w:space="0" w:color="auto" w:frame="1"/>
        </w:rPr>
        <w:t xml:space="preserve"> of Arkansas Releases Independent, Placebo-Controlled Vasodilation Study Showing 1.5G of </w:t>
      </w:r>
      <w:proofErr w:type="spellStart"/>
      <w:r w:rsidRPr="008A140A">
        <w:rPr>
          <w:rFonts w:ascii="inherit" w:eastAsia="Times New Roman" w:hAnsi="inherit" w:cs="Helvetica"/>
          <w:b/>
          <w:bCs/>
          <w:color w:val="0000FF"/>
          <w:sz w:val="24"/>
          <w:szCs w:val="24"/>
          <w:bdr w:val="none" w:sz="0" w:space="0" w:color="auto" w:frame="1"/>
        </w:rPr>
        <w:t>Nitrosigine</w:t>
      </w:r>
      <w:proofErr w:type="spellEnd"/>
      <w:r w:rsidRPr="008A140A">
        <w:rPr>
          <w:rFonts w:ascii="inherit" w:eastAsia="Times New Roman" w:hAnsi="inherit" w:cs="Helvetica"/>
          <w:b/>
          <w:bCs/>
          <w:color w:val="0000FF"/>
          <w:sz w:val="24"/>
          <w:szCs w:val="24"/>
          <w:bdr w:val="none" w:sz="0" w:space="0" w:color="auto" w:frame="1"/>
        </w:rPr>
        <w:t xml:space="preserve">® Is Equal To 8G Of </w:t>
      </w:r>
      <w:proofErr w:type="spellStart"/>
      <w:r w:rsidRPr="008A140A">
        <w:rPr>
          <w:rFonts w:ascii="inherit" w:eastAsia="Times New Roman" w:hAnsi="inherit" w:cs="Helvetica"/>
          <w:b/>
          <w:bCs/>
          <w:color w:val="0000FF"/>
          <w:sz w:val="24"/>
          <w:szCs w:val="24"/>
          <w:bdr w:val="none" w:sz="0" w:space="0" w:color="auto" w:frame="1"/>
        </w:rPr>
        <w:t>Citrulline</w:t>
      </w:r>
      <w:proofErr w:type="spellEnd"/>
      <w:r w:rsidRPr="008A140A">
        <w:rPr>
          <w:rFonts w:ascii="inherit" w:eastAsia="Times New Roman" w:hAnsi="inherit" w:cs="Helvetica"/>
          <w:b/>
          <w:bCs/>
          <w:color w:val="0000FF"/>
          <w:sz w:val="24"/>
          <w:szCs w:val="24"/>
          <w:bdr w:val="none" w:sz="0" w:space="0" w:color="auto" w:frame="1"/>
        </w:rPr>
        <w:t xml:space="preserve"> Malate</w:t>
      </w:r>
      <w:r w:rsidRPr="008A140A">
        <w:rPr>
          <w:rFonts w:ascii="inherit" w:eastAsia="Times New Roman" w:hAnsi="inherit" w:cs="Helvetica"/>
          <w:b/>
          <w:bCs/>
          <w:color w:val="666666"/>
          <w:sz w:val="24"/>
          <w:szCs w:val="24"/>
          <w:bdr w:val="none" w:sz="0" w:space="0" w:color="auto" w:frame="1"/>
        </w:rPr>
        <w:fldChar w:fldCharType="end"/>
      </w:r>
      <w:r w:rsidRPr="008A140A">
        <w:rPr>
          <w:rFonts w:ascii="inherit" w:eastAsia="Times New Roman" w:hAnsi="inherit" w:cs="Helvetica"/>
          <w:b/>
          <w:bCs/>
          <w:color w:val="666666"/>
          <w:sz w:val="24"/>
          <w:szCs w:val="24"/>
          <w:bdr w:val="none" w:sz="0" w:space="0" w:color="auto" w:frame="1"/>
        </w:rPr>
        <w:br/>
      </w:r>
      <w:r w:rsidRPr="008A140A">
        <w:rPr>
          <w:rFonts w:ascii="Helvetica" w:eastAsia="Times New Roman" w:hAnsi="Helvetica" w:cs="Helvetica"/>
          <w:color w:val="666666"/>
          <w:sz w:val="27"/>
          <w:szCs w:val="27"/>
        </w:rPr>
        <w:t xml:space="preserve">October 10 2019 – Nutrition 21, LLC (“Nutrition 21”)  Nutrition 21 is proud to announce, at this year’s ISSN (International Society of Sports Nutrition) Annual Conference, significant results from an independent study presented by researchers from the University of Arkansas studying the significant blood flow impact of </w:t>
      </w:r>
      <w:proofErr w:type="spellStart"/>
      <w:r w:rsidRPr="008A140A">
        <w:rPr>
          <w:rFonts w:ascii="Helvetica" w:eastAsia="Times New Roman" w:hAnsi="Helvetica" w:cs="Helvetica"/>
          <w:color w:val="666666"/>
          <w:sz w:val="27"/>
          <w:szCs w:val="27"/>
        </w:rPr>
        <w:t>Nitrosigine</w:t>
      </w:r>
      <w:proofErr w:type="spellEnd"/>
      <w:r w:rsidRPr="008A140A">
        <w:rPr>
          <w:rFonts w:ascii="inherit" w:eastAsia="Times New Roman" w:hAnsi="inherit" w:cs="Helvetica"/>
          <w:color w:val="666666"/>
          <w:sz w:val="24"/>
          <w:szCs w:val="24"/>
          <w:bdr w:val="none" w:sz="0" w:space="0" w:color="auto" w:frame="1"/>
        </w:rPr>
        <w:t>®</w:t>
      </w:r>
      <w:r w:rsidRPr="008A140A">
        <w:rPr>
          <w:rFonts w:ascii="Helvetica" w:eastAsia="Times New Roman" w:hAnsi="Helvetica" w:cs="Helvetica"/>
          <w:color w:val="666666"/>
          <w:sz w:val="27"/>
          <w:szCs w:val="27"/>
        </w:rPr>
        <w:t>.</w:t>
      </w:r>
      <w:proofErr w:type="gramEnd"/>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proofErr w:type="gramStart"/>
      <w:r w:rsidRPr="008A140A">
        <w:rPr>
          <w:rFonts w:ascii="Helvetica" w:eastAsia="Times New Roman" w:hAnsi="Helvetica" w:cs="Helvetica"/>
          <w:color w:val="666666"/>
          <w:sz w:val="27"/>
          <w:szCs w:val="27"/>
        </w:rPr>
        <w:t>weight</w:t>
      </w:r>
      <w:proofErr w:type="gramEnd"/>
      <w:r w:rsidRPr="008A140A">
        <w:rPr>
          <w:rFonts w:ascii="Helvetica" w:eastAsia="Times New Roman" w:hAnsi="Helvetica" w:cs="Helvetica"/>
          <w:color w:val="666666"/>
          <w:sz w:val="27"/>
          <w:szCs w:val="27"/>
        </w:rPr>
        <w:t xml:space="preserve"> management system.</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4" w:history="1">
        <w:proofErr w:type="spellStart"/>
        <w:r w:rsidRPr="008A140A">
          <w:rPr>
            <w:rFonts w:ascii="inherit" w:eastAsia="Times New Roman" w:hAnsi="inherit" w:cs="Helvetica"/>
            <w:b/>
            <w:bCs/>
            <w:color w:val="0000FF"/>
            <w:sz w:val="24"/>
            <w:szCs w:val="24"/>
            <w:bdr w:val="none" w:sz="0" w:space="0" w:color="auto" w:frame="1"/>
          </w:rPr>
          <w:t>Nitrosigine</w:t>
        </w:r>
        <w:proofErr w:type="spellEnd"/>
        <w:r w:rsidRPr="008A140A">
          <w:rPr>
            <w:rFonts w:ascii="inherit" w:eastAsia="Times New Roman" w:hAnsi="inherit" w:cs="Helvetica"/>
            <w:b/>
            <w:bCs/>
            <w:color w:val="0000FF"/>
            <w:sz w:val="24"/>
            <w:szCs w:val="24"/>
            <w:bdr w:val="none" w:sz="0" w:space="0" w:color="auto" w:frame="1"/>
          </w:rPr>
          <w:t xml:space="preserve"> ® is Now Charging Up </w:t>
        </w:r>
        <w:proofErr w:type="spellStart"/>
        <w:r w:rsidRPr="008A140A">
          <w:rPr>
            <w:rFonts w:ascii="inherit" w:eastAsia="Times New Roman" w:hAnsi="inherit" w:cs="Helvetica"/>
            <w:b/>
            <w:bCs/>
            <w:color w:val="0000FF"/>
            <w:sz w:val="24"/>
            <w:szCs w:val="24"/>
            <w:bdr w:val="none" w:sz="0" w:space="0" w:color="auto" w:frame="1"/>
          </w:rPr>
          <w:t>Nugenix</w:t>
        </w:r>
        <w:proofErr w:type="spellEnd"/>
        <w:r w:rsidRPr="008A140A">
          <w:rPr>
            <w:rFonts w:ascii="inherit" w:eastAsia="Times New Roman" w:hAnsi="inherit" w:cs="Helvetica"/>
            <w:b/>
            <w:bCs/>
            <w:color w:val="0000FF"/>
            <w:sz w:val="24"/>
            <w:szCs w:val="24"/>
            <w:bdr w:val="none" w:sz="0" w:space="0" w:color="auto" w:frame="1"/>
          </w:rPr>
          <w:t>® Sexual Vitality Booster</w:t>
        </w:r>
      </w:hyperlink>
      <w:r w:rsidRPr="008A140A">
        <w:rPr>
          <w:rFonts w:ascii="inherit" w:eastAsia="Times New Roman" w:hAnsi="inherit" w:cs="Helvetica"/>
          <w:b/>
          <w:bCs/>
          <w:color w:val="666666"/>
          <w:sz w:val="24"/>
          <w:szCs w:val="24"/>
          <w:bdr w:val="none" w:sz="0" w:space="0" w:color="auto" w:frame="1"/>
        </w:rPr>
        <w:br/>
      </w:r>
      <w:r w:rsidRPr="008A140A">
        <w:rPr>
          <w:rFonts w:ascii="Helvetica" w:eastAsia="Times New Roman" w:hAnsi="Helvetica" w:cs="Helvetica"/>
          <w:color w:val="666666"/>
          <w:sz w:val="27"/>
          <w:szCs w:val="27"/>
        </w:rPr>
        <w:t xml:space="preserve">December 13, 2018 -Nutrition 21, LLC (“Nutrition 21”), has announced that its clinically substantiated ingredient,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xml:space="preserve">®, is now featured in its first </w:t>
      </w:r>
      <w:proofErr w:type="spellStart"/>
      <w:r w:rsidRPr="008A140A">
        <w:rPr>
          <w:rFonts w:ascii="Helvetica" w:eastAsia="Times New Roman" w:hAnsi="Helvetica" w:cs="Helvetica"/>
          <w:color w:val="666666"/>
          <w:sz w:val="27"/>
          <w:szCs w:val="27"/>
        </w:rPr>
        <w:t>Nugenix</w:t>
      </w:r>
      <w:proofErr w:type="spellEnd"/>
      <w:r w:rsidRPr="008A140A">
        <w:rPr>
          <w:rFonts w:ascii="Helvetica" w:eastAsia="Times New Roman" w:hAnsi="Helvetica" w:cs="Helvetica"/>
          <w:color w:val="666666"/>
          <w:sz w:val="27"/>
          <w:szCs w:val="27"/>
        </w:rPr>
        <w:t>® men’s sexual health product, Sexual Vitality Booster.</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5" w:history="1">
        <w:r w:rsidRPr="008A140A">
          <w:rPr>
            <w:rFonts w:ascii="inherit" w:eastAsia="Times New Roman" w:hAnsi="inherit" w:cs="Helvetica"/>
            <w:b/>
            <w:bCs/>
            <w:color w:val="0000FF"/>
            <w:sz w:val="24"/>
            <w:szCs w:val="24"/>
            <w:bdr w:val="none" w:sz="0" w:space="0" w:color="auto" w:frame="1"/>
          </w:rPr>
          <w:t xml:space="preserve">Nutrition 21 Presents New Study Linking </w:t>
        </w:r>
        <w:proofErr w:type="spellStart"/>
        <w:r w:rsidRPr="008A140A">
          <w:rPr>
            <w:rFonts w:ascii="inherit" w:eastAsia="Times New Roman" w:hAnsi="inherit" w:cs="Helvetica"/>
            <w:b/>
            <w:bCs/>
            <w:color w:val="0000FF"/>
            <w:sz w:val="24"/>
            <w:szCs w:val="24"/>
            <w:bdr w:val="none" w:sz="0" w:space="0" w:color="auto" w:frame="1"/>
          </w:rPr>
          <w:t>Nitrosigine</w:t>
        </w:r>
        <w:proofErr w:type="spellEnd"/>
        <w:r w:rsidRPr="008A140A">
          <w:rPr>
            <w:rFonts w:ascii="inherit" w:eastAsia="Times New Roman" w:hAnsi="inherit" w:cs="Helvetica"/>
            <w:b/>
            <w:bCs/>
            <w:color w:val="0000FF"/>
            <w:sz w:val="24"/>
            <w:szCs w:val="24"/>
            <w:bdr w:val="none" w:sz="0" w:space="0" w:color="auto" w:frame="1"/>
          </w:rPr>
          <w:t>®’s Enhanced Absorption to the Inhibition of Arginase at the American Society for Nutrition’s 2018 Annual Meeting</w:t>
        </w:r>
      </w:hyperlink>
      <w:r w:rsidRPr="008A140A">
        <w:rPr>
          <w:rFonts w:ascii="inherit" w:eastAsia="Times New Roman" w:hAnsi="inherit" w:cs="Helvetica"/>
          <w:b/>
          <w:bCs/>
          <w:color w:val="666666"/>
          <w:sz w:val="24"/>
          <w:szCs w:val="24"/>
          <w:bdr w:val="none" w:sz="0" w:space="0" w:color="auto" w:frame="1"/>
        </w:rPr>
        <w:br/>
      </w:r>
      <w:r w:rsidRPr="008A140A">
        <w:rPr>
          <w:rFonts w:ascii="Helvetica" w:eastAsia="Times New Roman" w:hAnsi="Helvetica" w:cs="Helvetica"/>
          <w:color w:val="666666"/>
          <w:sz w:val="27"/>
          <w:szCs w:val="27"/>
        </w:rPr>
        <w:t xml:space="preserve">July 10, 2018 -Nutrition 21, LLC (“Nutrition 21”) is proud to announce the presentation of new clinical study results demonstrating that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significantly improves cognitive and executive function, including mental flexibility and processing speed.</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6" w:history="1">
        <w:r w:rsidRPr="008A140A">
          <w:rPr>
            <w:rFonts w:ascii="inherit" w:eastAsia="Times New Roman" w:hAnsi="inherit" w:cs="Helvetica"/>
            <w:b/>
            <w:bCs/>
            <w:color w:val="0000FF"/>
            <w:sz w:val="24"/>
            <w:szCs w:val="24"/>
            <w:bdr w:val="none" w:sz="0" w:space="0" w:color="auto" w:frame="1"/>
          </w:rPr>
          <w:t xml:space="preserve">Nutrition 21, LLC Presents the Effects of Non-Stimulant, Energy-Increasing </w:t>
        </w:r>
        <w:proofErr w:type="spellStart"/>
        <w:r w:rsidRPr="008A140A">
          <w:rPr>
            <w:rFonts w:ascii="inherit" w:eastAsia="Times New Roman" w:hAnsi="inherit" w:cs="Helvetica"/>
            <w:b/>
            <w:bCs/>
            <w:color w:val="0000FF"/>
            <w:sz w:val="24"/>
            <w:szCs w:val="24"/>
            <w:bdr w:val="none" w:sz="0" w:space="0" w:color="auto" w:frame="1"/>
          </w:rPr>
          <w:t>Nitrosigine</w:t>
        </w:r>
        <w:proofErr w:type="spellEnd"/>
        <w:r w:rsidRPr="008A140A">
          <w:rPr>
            <w:rFonts w:ascii="inherit" w:eastAsia="Times New Roman" w:hAnsi="inherit" w:cs="Helvetica"/>
            <w:b/>
            <w:bCs/>
            <w:color w:val="0000FF"/>
            <w:sz w:val="24"/>
            <w:szCs w:val="24"/>
            <w:bdr w:val="none" w:sz="0" w:space="0" w:color="auto" w:frame="1"/>
          </w:rPr>
          <w:t>® on Cognitive Function at 2018 International Society Of Sports Nutrition Conference</w:t>
        </w:r>
      </w:hyperlink>
      <w:r w:rsidRPr="008A140A">
        <w:rPr>
          <w:rFonts w:ascii="inherit" w:eastAsia="Times New Roman" w:hAnsi="inherit" w:cs="Helvetica"/>
          <w:b/>
          <w:bCs/>
          <w:color w:val="666666"/>
          <w:sz w:val="24"/>
          <w:szCs w:val="24"/>
          <w:bdr w:val="none" w:sz="0" w:space="0" w:color="auto" w:frame="1"/>
        </w:rPr>
        <w:br/>
      </w:r>
      <w:r w:rsidRPr="008A140A">
        <w:rPr>
          <w:rFonts w:ascii="Helvetica" w:eastAsia="Times New Roman" w:hAnsi="Helvetica" w:cs="Helvetica"/>
          <w:color w:val="666666"/>
          <w:sz w:val="27"/>
          <w:szCs w:val="27"/>
        </w:rPr>
        <w:t xml:space="preserve">June 12, 2018 – Nutrition 21, LLC (“Nutrition 21”) is proud to announce the presentation of new clinical study results demonstrating that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significantly improves cognitive and executive function, including mental flexibility and processing speed.</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7" w:history="1">
        <w:r w:rsidRPr="008A140A">
          <w:rPr>
            <w:rFonts w:ascii="inherit" w:eastAsia="Times New Roman" w:hAnsi="inherit" w:cs="Helvetica"/>
            <w:b/>
            <w:bCs/>
            <w:color w:val="0000FF"/>
            <w:sz w:val="24"/>
            <w:szCs w:val="24"/>
            <w:bdr w:val="none" w:sz="0" w:space="0" w:color="auto" w:frame="1"/>
          </w:rPr>
          <w:t xml:space="preserve">Nutrition 21 Presents the Effects of Non-Stimulant, Energy-Increasing </w:t>
        </w:r>
        <w:proofErr w:type="spellStart"/>
        <w:r w:rsidRPr="008A140A">
          <w:rPr>
            <w:rFonts w:ascii="inherit" w:eastAsia="Times New Roman" w:hAnsi="inherit" w:cs="Helvetica"/>
            <w:b/>
            <w:bCs/>
            <w:color w:val="0000FF"/>
            <w:sz w:val="24"/>
            <w:szCs w:val="24"/>
            <w:bdr w:val="none" w:sz="0" w:space="0" w:color="auto" w:frame="1"/>
          </w:rPr>
          <w:t>Nitrosigine</w:t>
        </w:r>
        <w:proofErr w:type="spellEnd"/>
        <w:r w:rsidRPr="008A140A">
          <w:rPr>
            <w:rFonts w:ascii="inherit" w:eastAsia="Times New Roman" w:hAnsi="inherit" w:cs="Helvetica"/>
            <w:b/>
            <w:bCs/>
            <w:color w:val="0000FF"/>
            <w:sz w:val="24"/>
            <w:szCs w:val="24"/>
            <w:bdr w:val="none" w:sz="0" w:space="0" w:color="auto" w:frame="1"/>
          </w:rPr>
          <w:t xml:space="preserve"> on Heart Rate &amp; Blood Pressure at 2018 Experimental Biology Conference</w:t>
        </w:r>
      </w:hyperlink>
      <w:r w:rsidRPr="008A140A">
        <w:rPr>
          <w:rFonts w:ascii="inherit" w:eastAsia="Times New Roman" w:hAnsi="inherit" w:cs="Helvetica"/>
          <w:b/>
          <w:bCs/>
          <w:color w:val="666666"/>
          <w:sz w:val="24"/>
          <w:szCs w:val="24"/>
          <w:bdr w:val="none" w:sz="0" w:space="0" w:color="auto" w:frame="1"/>
        </w:rPr>
        <w:br/>
      </w:r>
      <w:r w:rsidRPr="008A140A">
        <w:rPr>
          <w:rFonts w:ascii="Helvetica" w:eastAsia="Times New Roman" w:hAnsi="Helvetica" w:cs="Helvetica"/>
          <w:color w:val="666666"/>
          <w:sz w:val="27"/>
          <w:szCs w:val="27"/>
        </w:rPr>
        <w:t xml:space="preserve">April 24, 2018 – Nutrition 21, LLC (“Nutrition 21”) is proud to announce the presentation of new clinical study results that support the safety of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the company’s patented complex of inositol-stabilized arginine silicate that serves as a nitric-oxide boosting, pre-workout ingredient.</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8" w:history="1">
        <w:r w:rsidRPr="008A140A">
          <w:rPr>
            <w:rFonts w:ascii="inherit" w:eastAsia="Times New Roman" w:hAnsi="inherit" w:cs="Helvetica"/>
            <w:b/>
            <w:bCs/>
            <w:color w:val="0000FF"/>
            <w:sz w:val="24"/>
            <w:szCs w:val="24"/>
            <w:bdr w:val="none" w:sz="0" w:space="0" w:color="auto" w:frame="1"/>
          </w:rPr>
          <w:t xml:space="preserve">Nutrition 21’s </w:t>
        </w:r>
        <w:proofErr w:type="spellStart"/>
        <w:r w:rsidRPr="008A140A">
          <w:rPr>
            <w:rFonts w:ascii="inherit" w:eastAsia="Times New Roman" w:hAnsi="inherit" w:cs="Helvetica"/>
            <w:b/>
            <w:bCs/>
            <w:color w:val="0000FF"/>
            <w:sz w:val="24"/>
            <w:szCs w:val="24"/>
            <w:bdr w:val="none" w:sz="0" w:space="0" w:color="auto" w:frame="1"/>
          </w:rPr>
          <w:t>Nitrosigine</w:t>
        </w:r>
        <w:proofErr w:type="spellEnd"/>
        <w:r w:rsidRPr="008A140A">
          <w:rPr>
            <w:rFonts w:ascii="inherit" w:eastAsia="Times New Roman" w:hAnsi="inherit" w:cs="Helvetica"/>
            <w:b/>
            <w:bCs/>
            <w:color w:val="0000FF"/>
            <w:sz w:val="24"/>
            <w:szCs w:val="24"/>
            <w:bdr w:val="none" w:sz="0" w:space="0" w:color="auto" w:frame="1"/>
          </w:rPr>
          <w:t>® Wins Novel Ingredient and Science Award!</w:t>
        </w:r>
        <w:r w:rsidRPr="008A140A">
          <w:rPr>
            <w:rFonts w:ascii="inherit" w:eastAsia="Times New Roman" w:hAnsi="inherit" w:cs="Helvetica"/>
            <w:b/>
            <w:bCs/>
            <w:color w:val="0000FF"/>
            <w:sz w:val="24"/>
            <w:szCs w:val="24"/>
            <w:bdr w:val="none" w:sz="0" w:space="0" w:color="auto" w:frame="1"/>
          </w:rPr>
          <w:br/>
          <w:t>Award Winners Celebrated at The Big Natural, June 9th in Las Vegas</w:t>
        </w:r>
        <w:r w:rsidRPr="008A140A">
          <w:rPr>
            <w:rFonts w:ascii="inherit" w:eastAsia="Times New Roman" w:hAnsi="inherit" w:cs="Helvetica"/>
            <w:b/>
            <w:bCs/>
            <w:color w:val="0000FF"/>
            <w:sz w:val="24"/>
            <w:szCs w:val="24"/>
            <w:bdr w:val="none" w:sz="0" w:space="0" w:color="auto" w:frame="1"/>
          </w:rPr>
          <w:br/>
        </w:r>
      </w:hyperlink>
      <w:r w:rsidRPr="008A140A">
        <w:rPr>
          <w:rFonts w:ascii="inherit" w:eastAsia="Times New Roman" w:hAnsi="inherit" w:cs="Helvetica"/>
          <w:i/>
          <w:iCs/>
          <w:color w:val="666666"/>
          <w:sz w:val="24"/>
          <w:szCs w:val="24"/>
          <w:bdr w:val="none" w:sz="0" w:space="0" w:color="auto" w:frame="1"/>
        </w:rPr>
        <w:t>June 7, 2017 – NPA Press Release</w:t>
      </w:r>
      <w:r w:rsidRPr="008A140A">
        <w:rPr>
          <w:rFonts w:ascii="inherit" w:eastAsia="Times New Roman" w:hAnsi="inherit" w:cs="Helvetica"/>
          <w:i/>
          <w:iCs/>
          <w:color w:val="666666"/>
          <w:sz w:val="24"/>
          <w:szCs w:val="24"/>
          <w:bdr w:val="none" w:sz="0" w:space="0" w:color="auto" w:frame="1"/>
        </w:rPr>
        <w:br/>
      </w:r>
      <w:r w:rsidRPr="008A140A">
        <w:rPr>
          <w:rFonts w:ascii="Helvetica" w:eastAsia="Times New Roman" w:hAnsi="Helvetica" w:cs="Helvetica"/>
          <w:color w:val="666666"/>
          <w:sz w:val="27"/>
          <w:szCs w:val="27"/>
        </w:rPr>
        <w:t>WASHINGTON, D.C. – The Natural Products Association (NPA) today announced winners of the 24th Annual NPA Awards, honoring outstanding individuals in government and businesses that have made valuable contributions to the success of the natural products industry.</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9" w:history="1">
        <w:proofErr w:type="gramStart"/>
        <w:r w:rsidRPr="008A140A">
          <w:rPr>
            <w:rFonts w:ascii="inherit" w:eastAsia="Times New Roman" w:hAnsi="inherit" w:cs="Helvetica"/>
            <w:b/>
            <w:bCs/>
            <w:color w:val="0000FF"/>
            <w:sz w:val="24"/>
            <w:szCs w:val="24"/>
            <w:bdr w:val="none" w:sz="0" w:space="0" w:color="auto" w:frame="1"/>
          </w:rPr>
          <w:t xml:space="preserve">Nutrition 21 Announces The Presentation Of A Preclinical Evaluation Of The Effect Of </w:t>
        </w:r>
        <w:proofErr w:type="spellStart"/>
        <w:r w:rsidRPr="008A140A">
          <w:rPr>
            <w:rFonts w:ascii="inherit" w:eastAsia="Times New Roman" w:hAnsi="inherit" w:cs="Helvetica"/>
            <w:b/>
            <w:bCs/>
            <w:color w:val="0000FF"/>
            <w:sz w:val="24"/>
            <w:szCs w:val="24"/>
            <w:bdr w:val="none" w:sz="0" w:space="0" w:color="auto" w:frame="1"/>
          </w:rPr>
          <w:t>Nitrosigine</w:t>
        </w:r>
        <w:proofErr w:type="spellEnd"/>
        <w:r w:rsidRPr="008A140A">
          <w:rPr>
            <w:rFonts w:ascii="inherit" w:eastAsia="Times New Roman" w:hAnsi="inherit" w:cs="Helvetica"/>
            <w:b/>
            <w:bCs/>
            <w:color w:val="0000FF"/>
            <w:sz w:val="24"/>
            <w:szCs w:val="24"/>
            <w:bdr w:val="none" w:sz="0" w:space="0" w:color="auto" w:frame="1"/>
          </w:rPr>
          <w:t>® On Inflammatory Markers And Arthritis At The Renowned Experimental Biology 2017 Annual Meeting</w:t>
        </w:r>
        <w:r w:rsidRPr="008A140A">
          <w:rPr>
            <w:rFonts w:ascii="inherit" w:eastAsia="Times New Roman" w:hAnsi="inherit" w:cs="Helvetica"/>
            <w:b/>
            <w:bCs/>
            <w:color w:val="0000FF"/>
            <w:sz w:val="24"/>
            <w:szCs w:val="24"/>
            <w:bdr w:val="none" w:sz="0" w:space="0" w:color="auto" w:frame="1"/>
          </w:rPr>
          <w:br/>
        </w:r>
      </w:hyperlink>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Supplementation Effective in Reducing Inflammation Associated with Joint Health</w:t>
      </w:r>
      <w:r w:rsidRPr="008A140A">
        <w:rPr>
          <w:rFonts w:ascii="inherit" w:eastAsia="Times New Roman" w:hAnsi="inherit" w:cs="Helvetica"/>
          <w:b/>
          <w:bCs/>
          <w:color w:val="666666"/>
          <w:sz w:val="24"/>
          <w:szCs w:val="24"/>
          <w:bdr w:val="none" w:sz="0" w:space="0" w:color="auto" w:frame="1"/>
        </w:rPr>
        <w:br/>
      </w:r>
      <w:r w:rsidRPr="008A140A">
        <w:rPr>
          <w:rFonts w:ascii="Helvetica" w:eastAsia="Times New Roman" w:hAnsi="Helvetica" w:cs="Helvetica"/>
          <w:color w:val="666666"/>
          <w:sz w:val="27"/>
          <w:szCs w:val="27"/>
        </w:rPr>
        <w:t xml:space="preserve">Purchase, NY – April 20, 2017 – PURCHASE, NEW YORK – APRIL 25, 2017 – Nutrition 21, LLC (“Nutrition 21”) is proud to announce the presentation of new preclinical study results supporting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bonded arginine silicate (ASI), titled, “Effect of Bonded Arginine Silicate on Inflammatory Markers and Arthritis.”</w:t>
      </w:r>
      <w:proofErr w:type="gramEnd"/>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10" w:history="1">
        <w:proofErr w:type="spellStart"/>
        <w:r w:rsidRPr="008A140A">
          <w:rPr>
            <w:rFonts w:ascii="inherit" w:eastAsia="Times New Roman" w:hAnsi="inherit" w:cs="Helvetica"/>
            <w:b/>
            <w:bCs/>
            <w:color w:val="0000FF"/>
            <w:sz w:val="24"/>
            <w:szCs w:val="24"/>
            <w:bdr w:val="none" w:sz="0" w:space="0" w:color="auto" w:frame="1"/>
          </w:rPr>
          <w:t>Glanbia</w:t>
        </w:r>
        <w:proofErr w:type="spellEnd"/>
        <w:r w:rsidRPr="008A140A">
          <w:rPr>
            <w:rFonts w:ascii="inherit" w:eastAsia="Times New Roman" w:hAnsi="inherit" w:cs="Helvetica"/>
            <w:b/>
            <w:bCs/>
            <w:color w:val="0000FF"/>
            <w:sz w:val="24"/>
            <w:szCs w:val="24"/>
            <w:bdr w:val="none" w:sz="0" w:space="0" w:color="auto" w:frame="1"/>
          </w:rPr>
          <w:t xml:space="preserve"> and Nutrition 21 Extend Distribution Partnership for </w:t>
        </w:r>
        <w:proofErr w:type="spellStart"/>
        <w:r w:rsidRPr="008A140A">
          <w:rPr>
            <w:rFonts w:ascii="inherit" w:eastAsia="Times New Roman" w:hAnsi="inherit" w:cs="Helvetica"/>
            <w:b/>
            <w:bCs/>
            <w:color w:val="0000FF"/>
            <w:sz w:val="24"/>
            <w:szCs w:val="24"/>
            <w:bdr w:val="none" w:sz="0" w:space="0" w:color="auto" w:frame="1"/>
          </w:rPr>
          <w:t>Velositol</w:t>
        </w:r>
        <w:proofErr w:type="spellEnd"/>
        <w:r w:rsidRPr="008A140A">
          <w:rPr>
            <w:rFonts w:ascii="inherit" w:eastAsia="Times New Roman" w:hAnsi="inherit" w:cs="Helvetica"/>
            <w:b/>
            <w:bCs/>
            <w:color w:val="0000FF"/>
            <w:sz w:val="24"/>
            <w:szCs w:val="24"/>
            <w:bdr w:val="none" w:sz="0" w:space="0" w:color="auto" w:frame="1"/>
          </w:rPr>
          <w:t>™</w:t>
        </w:r>
        <w:r w:rsidRPr="008A140A">
          <w:rPr>
            <w:rFonts w:ascii="inherit" w:eastAsia="Times New Roman" w:hAnsi="inherit" w:cs="Helvetica"/>
            <w:b/>
            <w:bCs/>
            <w:color w:val="0000FF"/>
            <w:sz w:val="24"/>
            <w:szCs w:val="24"/>
            <w:bdr w:val="none" w:sz="0" w:space="0" w:color="auto" w:frame="1"/>
          </w:rPr>
          <w:br/>
        </w:r>
      </w:hyperlink>
      <w:r w:rsidRPr="008A140A">
        <w:rPr>
          <w:rFonts w:ascii="Helvetica" w:eastAsia="Times New Roman" w:hAnsi="Helvetica" w:cs="Helvetica"/>
          <w:color w:val="666666"/>
          <w:sz w:val="27"/>
          <w:szCs w:val="27"/>
        </w:rPr>
        <w:t>March 9, 2017 –</w:t>
      </w:r>
      <w:r w:rsidRPr="008A140A">
        <w:rPr>
          <w:rFonts w:ascii="inherit" w:eastAsia="Times New Roman" w:hAnsi="inherit" w:cs="Helvetica"/>
          <w:i/>
          <w:iCs/>
          <w:color w:val="666666"/>
          <w:sz w:val="24"/>
          <w:szCs w:val="24"/>
          <w:bdr w:val="none" w:sz="0" w:space="0" w:color="auto" w:frame="1"/>
        </w:rPr>
        <w:t>Nutraceuticals World</w:t>
      </w:r>
      <w:r w:rsidRPr="008A140A">
        <w:rPr>
          <w:rFonts w:ascii="Helvetica" w:eastAsia="Times New Roman" w:hAnsi="Helvetica" w:cs="Helvetica"/>
          <w:color w:val="666666"/>
          <w:sz w:val="27"/>
          <w:szCs w:val="27"/>
        </w:rPr>
        <w:br/>
        <w:t xml:space="preserve">Clinical study shows </w:t>
      </w:r>
      <w:proofErr w:type="spellStart"/>
      <w:r w:rsidRPr="008A140A">
        <w:rPr>
          <w:rFonts w:ascii="Helvetica" w:eastAsia="Times New Roman" w:hAnsi="Helvetica" w:cs="Helvetica"/>
          <w:color w:val="666666"/>
          <w:sz w:val="27"/>
          <w:szCs w:val="27"/>
        </w:rPr>
        <w:t>Velositol</w:t>
      </w:r>
      <w:proofErr w:type="spellEnd"/>
      <w:r w:rsidRPr="008A140A">
        <w:rPr>
          <w:rFonts w:ascii="Helvetica" w:eastAsia="Times New Roman" w:hAnsi="Helvetica" w:cs="Helvetica"/>
          <w:color w:val="666666"/>
          <w:sz w:val="27"/>
          <w:szCs w:val="27"/>
        </w:rPr>
        <w:t xml:space="preserve">™ can enhance muscle protein synthesis. </w:t>
      </w:r>
      <w:proofErr w:type="spellStart"/>
      <w:proofErr w:type="gramStart"/>
      <w:r w:rsidRPr="008A140A">
        <w:rPr>
          <w:rFonts w:ascii="Helvetica" w:eastAsia="Times New Roman" w:hAnsi="Helvetica" w:cs="Helvetica"/>
          <w:color w:val="666666"/>
          <w:sz w:val="27"/>
          <w:szCs w:val="27"/>
        </w:rPr>
        <w:t>Glanbia’s</w:t>
      </w:r>
      <w:proofErr w:type="spellEnd"/>
      <w:r w:rsidRPr="008A140A">
        <w:rPr>
          <w:rFonts w:ascii="Helvetica" w:eastAsia="Times New Roman" w:hAnsi="Helvetica" w:cs="Helvetica"/>
          <w:color w:val="666666"/>
          <w:sz w:val="27"/>
          <w:szCs w:val="27"/>
        </w:rPr>
        <w:t xml:space="preserve"> sales organization is the exclusive distributor of </w:t>
      </w:r>
      <w:proofErr w:type="spellStart"/>
      <w:r w:rsidRPr="008A140A">
        <w:rPr>
          <w:rFonts w:ascii="Helvetica" w:eastAsia="Times New Roman" w:hAnsi="Helvetica" w:cs="Helvetica"/>
          <w:color w:val="666666"/>
          <w:sz w:val="27"/>
          <w:szCs w:val="27"/>
        </w:rPr>
        <w:t>Velositol</w:t>
      </w:r>
      <w:proofErr w:type="spellEnd"/>
      <w:r w:rsidRPr="008A140A">
        <w:rPr>
          <w:rFonts w:ascii="Helvetica" w:eastAsia="Times New Roman" w:hAnsi="Helvetica" w:cs="Helvetica"/>
          <w:color w:val="666666"/>
          <w:sz w:val="27"/>
          <w:szCs w:val="27"/>
        </w:rPr>
        <w:t xml:space="preserve">™ and will </w:t>
      </w:r>
      <w:r w:rsidRPr="008A140A">
        <w:rPr>
          <w:rFonts w:ascii="Helvetica" w:eastAsia="Times New Roman" w:hAnsi="Helvetica" w:cs="Helvetica"/>
          <w:color w:val="666666"/>
          <w:sz w:val="27"/>
          <w:szCs w:val="27"/>
        </w:rPr>
        <w:lastRenderedPageBreak/>
        <w:t xml:space="preserve">support Nutrition 21 in North America, offering </w:t>
      </w:r>
      <w:proofErr w:type="spellStart"/>
      <w:r w:rsidRPr="008A140A">
        <w:rPr>
          <w:rFonts w:ascii="Helvetica" w:eastAsia="Times New Roman" w:hAnsi="Helvetica" w:cs="Helvetica"/>
          <w:color w:val="666666"/>
          <w:sz w:val="27"/>
          <w:szCs w:val="27"/>
        </w:rPr>
        <w:t>Velositol</w:t>
      </w:r>
      <w:proofErr w:type="spellEnd"/>
      <w:r w:rsidRPr="008A140A">
        <w:rPr>
          <w:rFonts w:ascii="Helvetica" w:eastAsia="Times New Roman" w:hAnsi="Helvetica" w:cs="Helvetica"/>
          <w:color w:val="666666"/>
          <w:sz w:val="27"/>
          <w:szCs w:val="27"/>
        </w:rPr>
        <w:t>™ to the dietary supplement and functional food industries.</w:t>
      </w:r>
      <w:proofErr w:type="gramEnd"/>
      <w:r w:rsidRPr="008A140A">
        <w:rPr>
          <w:rFonts w:ascii="Helvetica" w:eastAsia="Times New Roman" w:hAnsi="Helvetica" w:cs="Helvetica"/>
          <w:color w:val="666666"/>
          <w:sz w:val="27"/>
          <w:szCs w:val="27"/>
        </w:rPr>
        <w:t xml:space="preserve"> The company’s expect to obtain Generally Recognized </w:t>
      </w:r>
      <w:proofErr w:type="gramStart"/>
      <w:r w:rsidRPr="008A140A">
        <w:rPr>
          <w:rFonts w:ascii="Helvetica" w:eastAsia="Times New Roman" w:hAnsi="Helvetica" w:cs="Helvetica"/>
          <w:color w:val="666666"/>
          <w:sz w:val="27"/>
          <w:szCs w:val="27"/>
        </w:rPr>
        <w:t>As</w:t>
      </w:r>
      <w:proofErr w:type="gramEnd"/>
      <w:r w:rsidRPr="008A140A">
        <w:rPr>
          <w:rFonts w:ascii="Helvetica" w:eastAsia="Times New Roman" w:hAnsi="Helvetica" w:cs="Helvetica"/>
          <w:color w:val="666666"/>
          <w:sz w:val="27"/>
          <w:szCs w:val="27"/>
        </w:rPr>
        <w:t xml:space="preserve"> Safe (GRAS) status for the ingredient in April of this year…</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11" w:tgtFrame="_blank" w:history="1">
        <w:proofErr w:type="spellStart"/>
        <w:r w:rsidRPr="008A140A">
          <w:rPr>
            <w:rFonts w:ascii="inherit" w:eastAsia="Times New Roman" w:hAnsi="inherit" w:cs="Helvetica"/>
            <w:b/>
            <w:bCs/>
            <w:color w:val="0000FF"/>
            <w:sz w:val="24"/>
            <w:szCs w:val="24"/>
            <w:bdr w:val="none" w:sz="0" w:space="0" w:color="auto" w:frame="1"/>
          </w:rPr>
          <w:t>Nitrosigine</w:t>
        </w:r>
        <w:proofErr w:type="spellEnd"/>
        <w:r w:rsidRPr="008A140A">
          <w:rPr>
            <w:rFonts w:ascii="inherit" w:eastAsia="Times New Roman" w:hAnsi="inherit" w:cs="Helvetica"/>
            <w:b/>
            <w:bCs/>
            <w:color w:val="0000FF"/>
            <w:sz w:val="24"/>
            <w:szCs w:val="24"/>
            <w:bdr w:val="none" w:sz="0" w:space="0" w:color="auto" w:frame="1"/>
          </w:rPr>
          <w:t xml:space="preserve"> (ASI) demonstrates 33 percent cognitive performance boost in healthy, active adults</w:t>
        </w:r>
      </w:hyperlink>
      <w:r w:rsidRPr="008A140A">
        <w:rPr>
          <w:rFonts w:ascii="Helvetica" w:eastAsia="Times New Roman" w:hAnsi="Helvetica" w:cs="Helvetica"/>
          <w:color w:val="666666"/>
          <w:sz w:val="27"/>
          <w:szCs w:val="27"/>
        </w:rPr>
        <w:br/>
        <w:t xml:space="preserve">PURCHASE, NEW YORK – February 2, 2017 – Nutrition 21, LLC (“Nutrition 21”), announces results of two placebo-controlled human studies, published in “Nutrients”, indicate that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 bonded arginine silicate (ASI) – significantly improves cognitive acuity, including processing speed and executive functioning. Athletes know that focus and mental acuity are essential to improving their performance and avoiding injury.</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12" w:tgtFrame="_blank" w:history="1">
        <w:proofErr w:type="spellStart"/>
        <w:r w:rsidRPr="008A140A">
          <w:rPr>
            <w:rFonts w:ascii="inherit" w:eastAsia="Times New Roman" w:hAnsi="inherit" w:cs="Helvetica"/>
            <w:b/>
            <w:bCs/>
            <w:color w:val="0000FF"/>
            <w:sz w:val="24"/>
            <w:szCs w:val="24"/>
            <w:bdr w:val="none" w:sz="0" w:space="0" w:color="auto" w:frame="1"/>
          </w:rPr>
          <w:t>Nitrosigine</w:t>
        </w:r>
        <w:proofErr w:type="spellEnd"/>
        <w:r w:rsidRPr="008A140A">
          <w:rPr>
            <w:rFonts w:ascii="inherit" w:eastAsia="Times New Roman" w:hAnsi="inherit" w:cs="Helvetica"/>
            <w:b/>
            <w:bCs/>
            <w:color w:val="0000FF"/>
            <w:sz w:val="24"/>
            <w:szCs w:val="24"/>
            <w:bdr w:val="none" w:sz="0" w:space="0" w:color="auto" w:frame="1"/>
          </w:rPr>
          <w:t>® Supplementation Significantly Enhances the Bioavailability of</w:t>
        </w:r>
        <w:r w:rsidRPr="008A140A">
          <w:rPr>
            <w:rFonts w:ascii="inherit" w:eastAsia="Times New Roman" w:hAnsi="inherit" w:cs="Helvetica"/>
            <w:b/>
            <w:bCs/>
            <w:color w:val="0000FF"/>
            <w:sz w:val="24"/>
            <w:szCs w:val="24"/>
            <w:bdr w:val="none" w:sz="0" w:space="0" w:color="auto" w:frame="1"/>
          </w:rPr>
          <w:br/>
          <w:t>Arginine and Silicon Levels</w:t>
        </w:r>
      </w:hyperlink>
      <w:r w:rsidRPr="008A140A">
        <w:rPr>
          <w:rFonts w:ascii="Helvetica" w:eastAsia="Times New Roman" w:hAnsi="Helvetica" w:cs="Helvetica"/>
          <w:color w:val="666666"/>
          <w:sz w:val="27"/>
          <w:szCs w:val="27"/>
        </w:rPr>
        <w:br/>
        <w:t xml:space="preserve">PURCHASE, NEW YORK – June 16, 2016 – Nutrition 21, LLC (“Nutrition 21”) is proud to announce the presentation of new preclinical study results supporting the bioavailability of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xml:space="preserve">® bonded arginine silicate (ASI), titled, “Absorption of Bonded Arginine Silicate Compared to Individual Arginine and Silicon Components.” The study was presented on June </w:t>
      </w:r>
      <w:proofErr w:type="gramStart"/>
      <w:r w:rsidRPr="008A140A">
        <w:rPr>
          <w:rFonts w:ascii="Helvetica" w:eastAsia="Times New Roman" w:hAnsi="Helvetica" w:cs="Helvetica"/>
          <w:color w:val="666666"/>
          <w:sz w:val="27"/>
          <w:szCs w:val="27"/>
        </w:rPr>
        <w:t>11th</w:t>
      </w:r>
      <w:proofErr w:type="gramEnd"/>
      <w:r w:rsidRPr="008A140A">
        <w:rPr>
          <w:rFonts w:ascii="Helvetica" w:eastAsia="Times New Roman" w:hAnsi="Helvetica" w:cs="Helvetica"/>
          <w:color w:val="666666"/>
          <w:sz w:val="27"/>
          <w:szCs w:val="27"/>
        </w:rPr>
        <w:t>, 2016 to scientists and other professionals at the acclaimed International Society of Sports Nutrition 13th Annual Conference…</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13" w:tgtFrame="_blank" w:history="1">
        <w:proofErr w:type="spellStart"/>
        <w:r w:rsidRPr="008A140A">
          <w:rPr>
            <w:rFonts w:ascii="inherit" w:eastAsia="Times New Roman" w:hAnsi="inherit" w:cs="Helvetica"/>
            <w:b/>
            <w:bCs/>
            <w:color w:val="0000FF"/>
            <w:sz w:val="24"/>
            <w:szCs w:val="24"/>
            <w:bdr w:val="none" w:sz="0" w:space="0" w:color="auto" w:frame="1"/>
          </w:rPr>
          <w:t>Nitrosigine</w:t>
        </w:r>
        <w:proofErr w:type="spellEnd"/>
        <w:r w:rsidRPr="008A140A">
          <w:rPr>
            <w:rFonts w:ascii="inherit" w:eastAsia="Times New Roman" w:hAnsi="inherit" w:cs="Helvetica"/>
            <w:b/>
            <w:bCs/>
            <w:color w:val="0000FF"/>
            <w:sz w:val="24"/>
            <w:szCs w:val="24"/>
            <w:bdr w:val="none" w:sz="0" w:space="0" w:color="auto" w:frame="1"/>
          </w:rPr>
          <w:t>® Supplementation Significantly Increases Nitric Oxide Production 5x Greater than Other Ingredients Tested</w:t>
        </w:r>
      </w:hyperlink>
      <w:r w:rsidRPr="008A140A">
        <w:rPr>
          <w:rFonts w:ascii="Helvetica" w:eastAsia="Times New Roman" w:hAnsi="Helvetica" w:cs="Helvetica"/>
          <w:color w:val="666666"/>
          <w:sz w:val="27"/>
          <w:szCs w:val="27"/>
        </w:rPr>
        <w:br/>
        <w:t xml:space="preserve">PURCHASE, NY JUNE 15, 2016 – Nutrition 21, LLC, (“Nutrition 21”) is proud to announce the presentation of new in vitro study results supporting the superior nitric oxide production of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xml:space="preserve">® bonded arginine silicate (ASI), titled, “Comparison of Cellular Nitric Oxide Production from Various Sports </w:t>
      </w:r>
      <w:r w:rsidRPr="008A140A">
        <w:rPr>
          <w:rFonts w:ascii="Helvetica" w:eastAsia="Times New Roman" w:hAnsi="Helvetica" w:cs="Helvetica"/>
          <w:color w:val="666666"/>
          <w:sz w:val="27"/>
          <w:szCs w:val="27"/>
        </w:rPr>
        <w:lastRenderedPageBreak/>
        <w:t xml:space="preserve">Nutrition Ingredients.” The study was presented on June </w:t>
      </w:r>
      <w:proofErr w:type="gramStart"/>
      <w:r w:rsidRPr="008A140A">
        <w:rPr>
          <w:rFonts w:ascii="Helvetica" w:eastAsia="Times New Roman" w:hAnsi="Helvetica" w:cs="Helvetica"/>
          <w:color w:val="666666"/>
          <w:sz w:val="27"/>
          <w:szCs w:val="27"/>
        </w:rPr>
        <w:t>11th</w:t>
      </w:r>
      <w:proofErr w:type="gramEnd"/>
      <w:r w:rsidRPr="008A140A">
        <w:rPr>
          <w:rFonts w:ascii="Helvetica" w:eastAsia="Times New Roman" w:hAnsi="Helvetica" w:cs="Helvetica"/>
          <w:color w:val="666666"/>
          <w:sz w:val="27"/>
          <w:szCs w:val="27"/>
        </w:rPr>
        <w:t>, 2016 to scientists…</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14" w:tgtFrame="_blank" w:history="1">
        <w:proofErr w:type="gramStart"/>
        <w:r w:rsidRPr="008A140A">
          <w:rPr>
            <w:rFonts w:ascii="inherit" w:eastAsia="Times New Roman" w:hAnsi="inherit" w:cs="Helvetica"/>
            <w:b/>
            <w:bCs/>
            <w:color w:val="0000FF"/>
            <w:sz w:val="24"/>
            <w:szCs w:val="24"/>
            <w:bdr w:val="none" w:sz="0" w:space="0" w:color="auto" w:frame="1"/>
          </w:rPr>
          <w:t>NUTRITION 21, LLC ANNOUNCES THE PRESENTATION OF A CLINICAL EVALUATION OF THE DURATION OF THE EFFECT OF NITROSIGINE®AT THE RENOWNED EXPERIMENTAL BIOLOGY 2016 ANNUAL MEETING</w:t>
        </w:r>
        <w:r w:rsidRPr="008A140A">
          <w:rPr>
            <w:rFonts w:ascii="inherit" w:eastAsia="Times New Roman" w:hAnsi="inherit" w:cs="Helvetica"/>
            <w:b/>
            <w:bCs/>
            <w:color w:val="0000FF"/>
            <w:sz w:val="24"/>
            <w:szCs w:val="24"/>
            <w:bdr w:val="none" w:sz="0" w:space="0" w:color="auto" w:frame="1"/>
          </w:rPr>
          <w:br/>
        </w:r>
      </w:hyperlink>
      <w:r w:rsidRPr="008A140A">
        <w:rPr>
          <w:rFonts w:ascii="Helvetica" w:eastAsia="Times New Roman" w:hAnsi="Helvetica" w:cs="Helvetica"/>
          <w:color w:val="666666"/>
          <w:sz w:val="27"/>
          <w:szCs w:val="27"/>
        </w:rPr>
        <w:t>Purchase, NY – APRIL 6th, 2016</w:t>
      </w:r>
      <w:r w:rsidRPr="008A140A">
        <w:rPr>
          <w:rFonts w:ascii="Helvetica" w:eastAsia="Times New Roman" w:hAnsi="Helvetica" w:cs="Helvetica"/>
          <w:color w:val="666666"/>
          <w:sz w:val="27"/>
          <w:szCs w:val="27"/>
        </w:rPr>
        <w:br/>
        <w:t xml:space="preserve">Nutrition 21, LLC is proud to announce the presentation of new clinical study results supporting the bioavailability of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bonded arginine silicate (ASI), titled, “A Pharmacokinetic Evaluation of the Duration of Effect of Inositol-Stabilized Arginine Silicate and Arginine Hydrochloride in Healthy Adult Males.”</w:t>
      </w:r>
      <w:proofErr w:type="gramEnd"/>
      <w:r w:rsidRPr="008A140A">
        <w:rPr>
          <w:rFonts w:ascii="Helvetica" w:eastAsia="Times New Roman" w:hAnsi="Helvetica" w:cs="Helvetica"/>
          <w:color w:val="666666"/>
          <w:sz w:val="27"/>
          <w:szCs w:val="27"/>
        </w:rPr>
        <w:t>…</w:t>
      </w:r>
    </w:p>
    <w:p w:rsidR="008A140A" w:rsidRPr="008A140A" w:rsidRDefault="008A140A" w:rsidP="008A140A">
      <w:pPr>
        <w:shd w:val="clear" w:color="auto" w:fill="FFFFFF"/>
        <w:spacing w:after="0" w:line="465" w:lineRule="atLeast"/>
        <w:textAlignment w:val="baseline"/>
        <w:rPr>
          <w:rFonts w:ascii="Helvetica" w:eastAsia="Times New Roman" w:hAnsi="Helvetica" w:cs="Helvetica"/>
          <w:sz w:val="27"/>
          <w:szCs w:val="27"/>
        </w:rPr>
      </w:pPr>
      <w:hyperlink r:id="rId15" w:tgtFrame="_blank" w:history="1">
        <w:r w:rsidRPr="008A140A">
          <w:rPr>
            <w:rFonts w:ascii="inherit" w:eastAsia="Times New Roman" w:hAnsi="inherit" w:cs="Helvetica"/>
            <w:b/>
            <w:bCs/>
            <w:sz w:val="24"/>
            <w:szCs w:val="24"/>
            <w:bdr w:val="none" w:sz="0" w:space="0" w:color="auto" w:frame="1"/>
          </w:rPr>
          <w:t xml:space="preserve">Nutrition 21, LLC Announces The Presentation of Proteomic Results of a </w:t>
        </w:r>
        <w:proofErr w:type="spellStart"/>
        <w:r w:rsidRPr="008A140A">
          <w:rPr>
            <w:rFonts w:ascii="inherit" w:eastAsia="Times New Roman" w:hAnsi="inherit" w:cs="Helvetica"/>
            <w:b/>
            <w:bCs/>
            <w:sz w:val="24"/>
            <w:szCs w:val="24"/>
            <w:bdr w:val="none" w:sz="0" w:space="0" w:color="auto" w:frame="1"/>
          </w:rPr>
          <w:t>Nitrosigine</w:t>
        </w:r>
        <w:proofErr w:type="spellEnd"/>
        <w:r w:rsidRPr="008A140A">
          <w:rPr>
            <w:rFonts w:ascii="inherit" w:eastAsia="Times New Roman" w:hAnsi="inherit" w:cs="Helvetica"/>
            <w:b/>
            <w:bCs/>
            <w:sz w:val="24"/>
            <w:szCs w:val="24"/>
            <w:bdr w:val="none" w:sz="0" w:space="0" w:color="auto" w:frame="1"/>
          </w:rPr>
          <w:t>® Clinical Study at the Renowned Experimental Biology 2015 Annual Meeting</w:t>
        </w:r>
        <w:r w:rsidRPr="008A140A">
          <w:rPr>
            <w:rFonts w:ascii="inherit" w:eastAsia="Times New Roman" w:hAnsi="inherit" w:cs="Helvetica"/>
            <w:b/>
            <w:bCs/>
            <w:sz w:val="24"/>
            <w:szCs w:val="24"/>
            <w:bdr w:val="none" w:sz="0" w:space="0" w:color="auto" w:frame="1"/>
          </w:rPr>
          <w:br/>
        </w:r>
      </w:hyperlink>
      <w:r w:rsidRPr="008A140A">
        <w:rPr>
          <w:rFonts w:ascii="Helvetica" w:eastAsia="Times New Roman" w:hAnsi="Helvetica" w:cs="Helvetica"/>
          <w:sz w:val="27"/>
          <w:szCs w:val="27"/>
        </w:rPr>
        <w:t>Purchase, NY – March 30, 2015</w:t>
      </w:r>
      <w:r w:rsidRPr="008A140A">
        <w:rPr>
          <w:rFonts w:ascii="Helvetica" w:eastAsia="Times New Roman" w:hAnsi="Helvetica" w:cs="Helvetica"/>
          <w:sz w:val="27"/>
          <w:szCs w:val="27"/>
        </w:rPr>
        <w:br/>
        <w:t xml:space="preserve">Significant increases were shown in the protein </w:t>
      </w:r>
      <w:proofErr w:type="spellStart"/>
      <w:r w:rsidRPr="008A140A">
        <w:rPr>
          <w:rFonts w:ascii="Helvetica" w:eastAsia="Times New Roman" w:hAnsi="Helvetica" w:cs="Helvetica"/>
          <w:sz w:val="27"/>
          <w:szCs w:val="27"/>
        </w:rPr>
        <w:t>Kallistatin</w:t>
      </w:r>
      <w:proofErr w:type="spellEnd"/>
      <w:r w:rsidRPr="008A140A">
        <w:rPr>
          <w:rFonts w:ascii="Helvetica" w:eastAsia="Times New Roman" w:hAnsi="Helvetica" w:cs="Helvetica"/>
          <w:sz w:val="27"/>
          <w:szCs w:val="27"/>
        </w:rPr>
        <w:t>, a potent vasodilator …</w:t>
      </w:r>
    </w:p>
    <w:p w:rsidR="008A140A" w:rsidRPr="008A140A" w:rsidRDefault="008A140A" w:rsidP="008A140A">
      <w:pPr>
        <w:shd w:val="clear" w:color="auto" w:fill="FFFFFF"/>
        <w:spacing w:after="0" w:line="465" w:lineRule="atLeast"/>
        <w:textAlignment w:val="baseline"/>
        <w:rPr>
          <w:rFonts w:ascii="Helvetica" w:eastAsia="Times New Roman" w:hAnsi="Helvetica" w:cs="Helvetica"/>
          <w:sz w:val="27"/>
          <w:szCs w:val="27"/>
        </w:rPr>
      </w:pPr>
      <w:hyperlink r:id="rId16" w:tgtFrame="_blank" w:history="1">
        <w:proofErr w:type="spellStart"/>
        <w:r w:rsidRPr="008A140A">
          <w:rPr>
            <w:rFonts w:ascii="inherit" w:eastAsia="Times New Roman" w:hAnsi="inherit" w:cs="Helvetica"/>
            <w:b/>
            <w:bCs/>
            <w:sz w:val="24"/>
            <w:szCs w:val="24"/>
            <w:bdr w:val="none" w:sz="0" w:space="0" w:color="auto" w:frame="1"/>
          </w:rPr>
          <w:t>Nitrosigine</w:t>
        </w:r>
        <w:proofErr w:type="spellEnd"/>
        <w:r w:rsidRPr="008A140A">
          <w:rPr>
            <w:rFonts w:ascii="inherit" w:eastAsia="Times New Roman" w:hAnsi="inherit" w:cs="Helvetica"/>
            <w:b/>
            <w:bCs/>
            <w:sz w:val="24"/>
            <w:szCs w:val="24"/>
            <w:bdr w:val="none" w:sz="0" w:space="0" w:color="auto" w:frame="1"/>
          </w:rPr>
          <w:t xml:space="preserve">® Named as a 2015 </w:t>
        </w:r>
        <w:proofErr w:type="spellStart"/>
        <w:r w:rsidRPr="008A140A">
          <w:rPr>
            <w:rFonts w:ascii="inherit" w:eastAsia="Times New Roman" w:hAnsi="inherit" w:cs="Helvetica"/>
            <w:b/>
            <w:bCs/>
            <w:sz w:val="24"/>
            <w:szCs w:val="24"/>
            <w:bdr w:val="none" w:sz="0" w:space="0" w:color="auto" w:frame="1"/>
          </w:rPr>
          <w:t>NutrAward</w:t>
        </w:r>
        <w:proofErr w:type="spellEnd"/>
        <w:r w:rsidRPr="008A140A">
          <w:rPr>
            <w:rFonts w:ascii="inherit" w:eastAsia="Times New Roman" w:hAnsi="inherit" w:cs="Helvetica"/>
            <w:b/>
            <w:bCs/>
            <w:sz w:val="24"/>
            <w:szCs w:val="24"/>
            <w:bdr w:val="none" w:sz="0" w:space="0" w:color="auto" w:frame="1"/>
          </w:rPr>
          <w:t xml:space="preserve"> Finalist for Best New Functional Ingredient</w:t>
        </w:r>
        <w:r w:rsidRPr="008A140A">
          <w:rPr>
            <w:rFonts w:ascii="inherit" w:eastAsia="Times New Roman" w:hAnsi="inherit" w:cs="Helvetica"/>
            <w:b/>
            <w:bCs/>
            <w:sz w:val="24"/>
            <w:szCs w:val="24"/>
            <w:bdr w:val="none" w:sz="0" w:space="0" w:color="auto" w:frame="1"/>
          </w:rPr>
          <w:br/>
        </w:r>
      </w:hyperlink>
      <w:r w:rsidRPr="008A140A">
        <w:rPr>
          <w:rFonts w:ascii="Helvetica" w:eastAsia="Times New Roman" w:hAnsi="Helvetica" w:cs="Helvetica"/>
          <w:sz w:val="27"/>
          <w:szCs w:val="27"/>
        </w:rPr>
        <w:t xml:space="preserve">Nutrition 21’s </w:t>
      </w:r>
      <w:proofErr w:type="spellStart"/>
      <w:r w:rsidRPr="008A140A">
        <w:rPr>
          <w:rFonts w:ascii="Helvetica" w:eastAsia="Times New Roman" w:hAnsi="Helvetica" w:cs="Helvetica"/>
          <w:sz w:val="27"/>
          <w:szCs w:val="27"/>
        </w:rPr>
        <w:t>Nitrosigine</w:t>
      </w:r>
      <w:proofErr w:type="spellEnd"/>
      <w:r w:rsidRPr="008A140A">
        <w:rPr>
          <w:rFonts w:ascii="Helvetica" w:eastAsia="Times New Roman" w:hAnsi="Helvetica" w:cs="Helvetica"/>
          <w:sz w:val="27"/>
          <w:szCs w:val="27"/>
        </w:rPr>
        <w:t>® bonded arginine silicate for use in Sports Nutrition Products, Earns Nomination for Best New Functional Ingredient…</w:t>
      </w:r>
    </w:p>
    <w:p w:rsidR="008A140A" w:rsidRPr="008A140A" w:rsidRDefault="008A140A" w:rsidP="008A140A">
      <w:pPr>
        <w:shd w:val="clear" w:color="auto" w:fill="FFFFFF"/>
        <w:spacing w:after="0" w:line="465" w:lineRule="atLeast"/>
        <w:textAlignment w:val="baseline"/>
        <w:rPr>
          <w:rFonts w:ascii="Helvetica" w:eastAsia="Times New Roman" w:hAnsi="Helvetica" w:cs="Helvetica"/>
          <w:sz w:val="27"/>
          <w:szCs w:val="27"/>
        </w:rPr>
      </w:pPr>
      <w:hyperlink r:id="rId17" w:tgtFrame="_blank" w:history="1">
        <w:r w:rsidRPr="008A140A">
          <w:rPr>
            <w:rFonts w:ascii="inherit" w:eastAsia="Times New Roman" w:hAnsi="inherit" w:cs="Helvetica"/>
            <w:b/>
            <w:bCs/>
            <w:sz w:val="24"/>
            <w:szCs w:val="24"/>
            <w:bdr w:val="none" w:sz="0" w:space="0" w:color="auto" w:frame="1"/>
          </w:rPr>
          <w:t xml:space="preserve">Nutrition 21 Announces GRAS Affirmation of </w:t>
        </w:r>
        <w:proofErr w:type="spellStart"/>
        <w:r w:rsidRPr="008A140A">
          <w:rPr>
            <w:rFonts w:ascii="inherit" w:eastAsia="Times New Roman" w:hAnsi="inherit" w:cs="Helvetica"/>
            <w:b/>
            <w:bCs/>
            <w:sz w:val="24"/>
            <w:szCs w:val="24"/>
            <w:bdr w:val="none" w:sz="0" w:space="0" w:color="auto" w:frame="1"/>
          </w:rPr>
          <w:t>Nitrosigine</w:t>
        </w:r>
        <w:proofErr w:type="spellEnd"/>
        <w:r w:rsidRPr="008A140A">
          <w:rPr>
            <w:rFonts w:ascii="inherit" w:eastAsia="Times New Roman" w:hAnsi="inherit" w:cs="Helvetica"/>
            <w:b/>
            <w:bCs/>
            <w:sz w:val="24"/>
            <w:szCs w:val="24"/>
            <w:bdr w:val="none" w:sz="0" w:space="0" w:color="auto" w:frame="1"/>
          </w:rPr>
          <w:t>, Bonded Arginine Silicate</w:t>
        </w:r>
      </w:hyperlink>
      <w:r w:rsidRPr="008A140A">
        <w:rPr>
          <w:rFonts w:ascii="Helvetica" w:eastAsia="Times New Roman" w:hAnsi="Helvetica" w:cs="Helvetica"/>
          <w:sz w:val="27"/>
          <w:szCs w:val="27"/>
        </w:rPr>
        <w:br/>
        <w:t xml:space="preserve">Expert Panel affirms that </w:t>
      </w:r>
      <w:proofErr w:type="spellStart"/>
      <w:r w:rsidRPr="008A140A">
        <w:rPr>
          <w:rFonts w:ascii="Helvetica" w:eastAsia="Times New Roman" w:hAnsi="Helvetica" w:cs="Helvetica"/>
          <w:sz w:val="27"/>
          <w:szCs w:val="27"/>
        </w:rPr>
        <w:t>Nitrosigine</w:t>
      </w:r>
      <w:proofErr w:type="spellEnd"/>
      <w:r w:rsidRPr="008A140A">
        <w:rPr>
          <w:rFonts w:ascii="Helvetica" w:eastAsia="Times New Roman" w:hAnsi="Helvetica" w:cs="Helvetica"/>
          <w:sz w:val="27"/>
          <w:szCs w:val="27"/>
        </w:rPr>
        <w:t>® is Generally Recognized as Safe for use in nutritional bars and beverages at daily doses up to 1,500 mg…</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18" w:tgtFrame="_blank" w:history="1">
        <w:r w:rsidRPr="008A140A">
          <w:rPr>
            <w:rFonts w:ascii="inherit" w:eastAsia="Times New Roman" w:hAnsi="inherit" w:cs="Helvetica"/>
            <w:b/>
            <w:bCs/>
            <w:sz w:val="24"/>
            <w:szCs w:val="24"/>
            <w:bdr w:val="none" w:sz="0" w:space="0" w:color="auto" w:frame="1"/>
          </w:rPr>
          <w:t xml:space="preserve">Nutrition 21, LLC &gt; Our Products &gt; </w:t>
        </w:r>
        <w:proofErr w:type="spellStart"/>
        <w:r w:rsidRPr="008A140A">
          <w:rPr>
            <w:rFonts w:ascii="inherit" w:eastAsia="Times New Roman" w:hAnsi="inherit" w:cs="Helvetica"/>
            <w:b/>
            <w:bCs/>
            <w:sz w:val="24"/>
            <w:szCs w:val="24"/>
            <w:bdr w:val="none" w:sz="0" w:space="0" w:color="auto" w:frame="1"/>
          </w:rPr>
          <w:t>Nitrosigine</w:t>
        </w:r>
        <w:proofErr w:type="spellEnd"/>
      </w:hyperlink>
      <w:r w:rsidRPr="008A140A">
        <w:rPr>
          <w:rFonts w:ascii="Helvetica" w:eastAsia="Times New Roman" w:hAnsi="Helvetica" w:cs="Helvetica"/>
          <w:sz w:val="27"/>
          <w:szCs w:val="27"/>
        </w:rPr>
        <w:br/>
      </w:r>
      <w:r w:rsidRPr="008A140A">
        <w:rPr>
          <w:rFonts w:ascii="Helvetica" w:eastAsia="Times New Roman" w:hAnsi="Helvetica" w:cs="Helvetica"/>
          <w:color w:val="666666"/>
          <w:sz w:val="27"/>
          <w:szCs w:val="27"/>
        </w:rPr>
        <w:t xml:space="preserve">The results of a clinical study presented at the renowned Experimental Biology 2014 Annual meeting, support the use of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as a bioavailable source of …</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19" w:tgtFrame="_blank" w:history="1">
        <w:r w:rsidRPr="008A140A">
          <w:rPr>
            <w:rFonts w:ascii="inherit" w:eastAsia="Times New Roman" w:hAnsi="inherit" w:cs="Helvetica"/>
            <w:b/>
            <w:bCs/>
            <w:sz w:val="24"/>
            <w:szCs w:val="24"/>
            <w:bdr w:val="none" w:sz="0" w:space="0" w:color="auto" w:frame="1"/>
          </w:rPr>
          <w:t xml:space="preserve">Nutrition 21 Announces </w:t>
        </w:r>
        <w:proofErr w:type="spellStart"/>
        <w:r w:rsidRPr="008A140A">
          <w:rPr>
            <w:rFonts w:ascii="inherit" w:eastAsia="Times New Roman" w:hAnsi="inherit" w:cs="Helvetica"/>
            <w:b/>
            <w:bCs/>
            <w:sz w:val="24"/>
            <w:szCs w:val="24"/>
            <w:bdr w:val="none" w:sz="0" w:space="0" w:color="auto" w:frame="1"/>
          </w:rPr>
          <w:t>Nitrosigine</w:t>
        </w:r>
        <w:proofErr w:type="spellEnd"/>
        <w:r w:rsidRPr="008A140A">
          <w:rPr>
            <w:rFonts w:ascii="inherit" w:eastAsia="Times New Roman" w:hAnsi="inherit" w:cs="Helvetica"/>
            <w:b/>
            <w:bCs/>
            <w:sz w:val="24"/>
            <w:szCs w:val="24"/>
            <w:bdr w:val="none" w:sz="0" w:space="0" w:color="auto" w:frame="1"/>
          </w:rPr>
          <w:t xml:space="preserve"> Study Results</w:t>
        </w:r>
      </w:hyperlink>
      <w:r w:rsidRPr="008A140A">
        <w:rPr>
          <w:rFonts w:ascii="Helvetica" w:eastAsia="Times New Roman" w:hAnsi="Helvetica" w:cs="Helvetica"/>
          <w:sz w:val="27"/>
          <w:szCs w:val="27"/>
        </w:rPr>
        <w:br/>
      </w:r>
      <w:r w:rsidRPr="008A140A">
        <w:rPr>
          <w:rFonts w:ascii="Helvetica" w:eastAsia="Times New Roman" w:hAnsi="Helvetica" w:cs="Helvetica"/>
          <w:color w:val="666666"/>
          <w:sz w:val="27"/>
          <w:szCs w:val="27"/>
        </w:rPr>
        <w:t xml:space="preserve">Apr 30, 2014 – Nutrition 21 shared the results of a new clinical study on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xml:space="preserve"> inositol- stabilized arginine silicate at the Experimental Biology 2014 annual …</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20" w:tgtFrame="_blank" w:history="1">
        <w:r w:rsidRPr="008A140A">
          <w:rPr>
            <w:rFonts w:ascii="inherit" w:eastAsia="Times New Roman" w:hAnsi="inherit" w:cs="Helvetica"/>
            <w:b/>
            <w:bCs/>
            <w:color w:val="FFFFFF"/>
            <w:sz w:val="24"/>
            <w:szCs w:val="24"/>
            <w:bdr w:val="none" w:sz="0" w:space="0" w:color="auto" w:frame="1"/>
          </w:rPr>
          <w:t>A clinical evaluation to determine the safety …</w:t>
        </w:r>
      </w:hyperlink>
      <w:r w:rsidRPr="008A140A">
        <w:rPr>
          <w:rFonts w:ascii="Helvetica" w:eastAsia="Times New Roman" w:hAnsi="Helvetica" w:cs="Helvetica"/>
          <w:color w:val="666666"/>
          <w:sz w:val="27"/>
          <w:szCs w:val="27"/>
        </w:rPr>
        <w:br/>
        <w:t xml:space="preserve">The FASEB Journal by D </w:t>
      </w:r>
      <w:proofErr w:type="spellStart"/>
      <w:r w:rsidRPr="008A140A">
        <w:rPr>
          <w:rFonts w:ascii="Helvetica" w:eastAsia="Times New Roman" w:hAnsi="Helvetica" w:cs="Helvetica"/>
          <w:color w:val="666666"/>
          <w:sz w:val="27"/>
          <w:szCs w:val="27"/>
        </w:rPr>
        <w:t>Kalman</w:t>
      </w:r>
      <w:proofErr w:type="spellEnd"/>
      <w:r w:rsidRPr="008A140A">
        <w:rPr>
          <w:rFonts w:ascii="Helvetica" w:eastAsia="Times New Roman" w:hAnsi="Helvetica" w:cs="Helvetica"/>
          <w:color w:val="666666"/>
          <w:sz w:val="27"/>
          <w:szCs w:val="27"/>
        </w:rPr>
        <w:t xml:space="preserve"> – ‎2014</w:t>
      </w:r>
      <w:r w:rsidRPr="008A140A">
        <w:rPr>
          <w:rFonts w:ascii="Helvetica" w:eastAsia="Times New Roman" w:hAnsi="Helvetica" w:cs="Helvetica"/>
          <w:color w:val="666666"/>
          <w:sz w:val="27"/>
          <w:szCs w:val="27"/>
        </w:rPr>
        <w:br/>
        <w:t xml:space="preserve">Abstract. The purpose of this study was to characterize the PK/PD of </w:t>
      </w:r>
      <w:proofErr w:type="spellStart"/>
      <w:r w:rsidRPr="008A140A">
        <w:rPr>
          <w:rFonts w:ascii="Helvetica" w:eastAsia="Times New Roman" w:hAnsi="Helvetica" w:cs="Helvetica"/>
          <w:color w:val="666666"/>
          <w:sz w:val="27"/>
          <w:szCs w:val="27"/>
        </w:rPr>
        <w:t>Nitrosigine</w:t>
      </w:r>
      <w:proofErr w:type="spellEnd"/>
      <w:proofErr w:type="gramStart"/>
      <w:r w:rsidRPr="008A140A">
        <w:rPr>
          <w:rFonts w:ascii="Helvetica" w:eastAsia="Times New Roman" w:hAnsi="Helvetica" w:cs="Helvetica"/>
          <w:color w:val="666666"/>
          <w:sz w:val="27"/>
          <w:szCs w:val="27"/>
        </w:rPr>
        <w:t>™ ,</w:t>
      </w:r>
      <w:proofErr w:type="gramEnd"/>
      <w:r w:rsidRPr="008A140A">
        <w:rPr>
          <w:rFonts w:ascii="Helvetica" w:eastAsia="Times New Roman" w:hAnsi="Helvetica" w:cs="Helvetica"/>
          <w:color w:val="666666"/>
          <w:sz w:val="27"/>
          <w:szCs w:val="27"/>
        </w:rPr>
        <w:t xml:space="preserve"> an inositol-stabilized arginine silicate dietary supplement.</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21" w:tgtFrame="_blank" w:history="1">
        <w:r w:rsidRPr="008A140A">
          <w:rPr>
            <w:rFonts w:ascii="inherit" w:eastAsia="Times New Roman" w:hAnsi="inherit" w:cs="Helvetica"/>
            <w:b/>
            <w:bCs/>
            <w:color w:val="FFFFFF"/>
            <w:sz w:val="24"/>
            <w:szCs w:val="24"/>
            <w:bdr w:val="none" w:sz="0" w:space="0" w:color="auto" w:frame="1"/>
          </w:rPr>
          <w:t xml:space="preserve">Study Demonstrates </w:t>
        </w:r>
        <w:proofErr w:type="spellStart"/>
        <w:r w:rsidRPr="008A140A">
          <w:rPr>
            <w:rFonts w:ascii="inherit" w:eastAsia="Times New Roman" w:hAnsi="inherit" w:cs="Helvetica"/>
            <w:b/>
            <w:bCs/>
            <w:color w:val="FFFFFF"/>
            <w:sz w:val="24"/>
            <w:szCs w:val="24"/>
            <w:bdr w:val="none" w:sz="0" w:space="0" w:color="auto" w:frame="1"/>
          </w:rPr>
          <w:t>Nitrosigine</w:t>
        </w:r>
        <w:proofErr w:type="spellEnd"/>
        <w:r w:rsidRPr="008A140A">
          <w:rPr>
            <w:rFonts w:ascii="inherit" w:eastAsia="Times New Roman" w:hAnsi="inherit" w:cs="Helvetica"/>
            <w:b/>
            <w:bCs/>
            <w:color w:val="FFFFFF"/>
            <w:sz w:val="24"/>
            <w:szCs w:val="24"/>
            <w:bdr w:val="none" w:sz="0" w:space="0" w:color="auto" w:frame="1"/>
          </w:rPr>
          <w:t xml:space="preserve"> Is A Bioavailable Source Of …</w:t>
        </w:r>
      </w:hyperlink>
      <w:r w:rsidRPr="008A140A">
        <w:rPr>
          <w:rFonts w:ascii="Helvetica" w:eastAsia="Times New Roman" w:hAnsi="Helvetica" w:cs="Helvetica"/>
          <w:color w:val="666666"/>
          <w:sz w:val="27"/>
          <w:szCs w:val="27"/>
        </w:rPr>
        <w:br/>
        <w:t xml:space="preserve">May 2, 2014 – Nutrition 21, LLC, Purchase, NY, has presented new clinical study results supporting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xml:space="preserve"> inositol-stabilized arginine silicate. The study …</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22" w:tgtFrame="_blank" w:history="1">
        <w:r w:rsidRPr="008A140A">
          <w:rPr>
            <w:rFonts w:ascii="inherit" w:eastAsia="Times New Roman" w:hAnsi="inherit" w:cs="Helvetica"/>
            <w:b/>
            <w:bCs/>
            <w:color w:val="FFFFFF"/>
            <w:sz w:val="24"/>
            <w:szCs w:val="24"/>
            <w:bdr w:val="none" w:sz="0" w:space="0" w:color="auto" w:frame="1"/>
          </w:rPr>
          <w:t xml:space="preserve">Nutrition 21 launches </w:t>
        </w:r>
        <w:proofErr w:type="spellStart"/>
        <w:r w:rsidRPr="008A140A">
          <w:rPr>
            <w:rFonts w:ascii="inherit" w:eastAsia="Times New Roman" w:hAnsi="inherit" w:cs="Helvetica"/>
            <w:b/>
            <w:bCs/>
            <w:color w:val="FFFFFF"/>
            <w:sz w:val="24"/>
            <w:szCs w:val="24"/>
            <w:bdr w:val="none" w:sz="0" w:space="0" w:color="auto" w:frame="1"/>
          </w:rPr>
          <w:t>Nitrosigine</w:t>
        </w:r>
        <w:proofErr w:type="spellEnd"/>
        <w:r w:rsidRPr="008A140A">
          <w:rPr>
            <w:rFonts w:ascii="inherit" w:eastAsia="Times New Roman" w:hAnsi="inherit" w:cs="Helvetica"/>
            <w:b/>
            <w:bCs/>
            <w:color w:val="FFFFFF"/>
            <w:sz w:val="24"/>
            <w:szCs w:val="24"/>
            <w:bdr w:val="none" w:sz="0" w:space="0" w:color="auto" w:frame="1"/>
          </w:rPr>
          <w:t xml:space="preserve"> – New Hope 360</w:t>
        </w:r>
      </w:hyperlink>
      <w:r w:rsidRPr="008A140A">
        <w:rPr>
          <w:rFonts w:ascii="Helvetica" w:eastAsia="Times New Roman" w:hAnsi="Helvetica" w:cs="Helvetica"/>
          <w:color w:val="666666"/>
          <w:sz w:val="27"/>
          <w:szCs w:val="27"/>
        </w:rPr>
        <w:br/>
        <w:t xml:space="preserve">May 17, 2013 – In pre-clinical studies,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xml:space="preserve"> </w:t>
      </w:r>
      <w:proofErr w:type="gramStart"/>
      <w:r w:rsidRPr="008A140A">
        <w:rPr>
          <w:rFonts w:ascii="Helvetica" w:eastAsia="Times New Roman" w:hAnsi="Helvetica" w:cs="Helvetica"/>
          <w:color w:val="666666"/>
          <w:sz w:val="27"/>
          <w:szCs w:val="27"/>
        </w:rPr>
        <w:t>has been shown</w:t>
      </w:r>
      <w:proofErr w:type="gramEnd"/>
      <w:r w:rsidRPr="008A140A">
        <w:rPr>
          <w:rFonts w:ascii="Helvetica" w:eastAsia="Times New Roman" w:hAnsi="Helvetica" w:cs="Helvetica"/>
          <w:color w:val="666666"/>
          <w:sz w:val="27"/>
          <w:szCs w:val="27"/>
        </w:rPr>
        <w:t xml:space="preserve"> to demonstrate superiority over arginine in blood flow markers and has been shown to …</w:t>
      </w:r>
      <w:r w:rsidRPr="008A140A">
        <w:rPr>
          <w:rFonts w:ascii="Helvetica" w:eastAsia="Times New Roman" w:hAnsi="Helvetica" w:cs="Helvetica"/>
          <w:color w:val="666666"/>
          <w:sz w:val="27"/>
          <w:szCs w:val="27"/>
        </w:rPr>
        <w:br/>
        <w:t>You visited this page on 7/8/14.</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23" w:tgtFrame="_blank" w:history="1">
        <w:r w:rsidRPr="008A140A">
          <w:rPr>
            <w:rFonts w:ascii="inherit" w:eastAsia="Times New Roman" w:hAnsi="inherit" w:cs="Helvetica"/>
            <w:b/>
            <w:bCs/>
            <w:color w:val="FFFFFF"/>
            <w:sz w:val="24"/>
            <w:szCs w:val="24"/>
            <w:bdr w:val="none" w:sz="0" w:space="0" w:color="auto" w:frame="1"/>
          </w:rPr>
          <w:t xml:space="preserve">Official </w:t>
        </w:r>
        <w:proofErr w:type="spellStart"/>
        <w:r w:rsidRPr="008A140A">
          <w:rPr>
            <w:rFonts w:ascii="inherit" w:eastAsia="Times New Roman" w:hAnsi="inherit" w:cs="Helvetica"/>
            <w:b/>
            <w:bCs/>
            <w:color w:val="FFFFFF"/>
            <w:sz w:val="24"/>
            <w:szCs w:val="24"/>
            <w:bdr w:val="none" w:sz="0" w:space="0" w:color="auto" w:frame="1"/>
          </w:rPr>
          <w:t>Nitrosigine</w:t>
        </w:r>
        <w:proofErr w:type="spellEnd"/>
        <w:r w:rsidRPr="008A140A">
          <w:rPr>
            <w:rFonts w:ascii="inherit" w:eastAsia="Times New Roman" w:hAnsi="inherit" w:cs="Helvetica"/>
            <w:b/>
            <w:bCs/>
            <w:color w:val="FFFFFF"/>
            <w:sz w:val="24"/>
            <w:szCs w:val="24"/>
            <w:bdr w:val="none" w:sz="0" w:space="0" w:color="auto" w:frame="1"/>
          </w:rPr>
          <w:t>™ Clinical Study in Humans – PRESS …</w:t>
        </w:r>
      </w:hyperlink>
      <w:r w:rsidRPr="008A140A">
        <w:rPr>
          <w:rFonts w:ascii="Helvetica" w:eastAsia="Times New Roman" w:hAnsi="Helvetica" w:cs="Helvetica"/>
          <w:color w:val="666666"/>
          <w:sz w:val="27"/>
          <w:szCs w:val="27"/>
        </w:rPr>
        <w:br/>
        <w:t>OF A NITROSIGINE™ CLINICAL STUDY AT THE RENOWNED EXPERIMENTAL BIOLOGY 2014 ANNUAL MEETING PURCHASE, NEW YORK – April 30, 2014 …</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24" w:tgtFrame="_blank" w:history="1">
        <w:r w:rsidRPr="008A140A">
          <w:rPr>
            <w:rFonts w:ascii="inherit" w:eastAsia="Times New Roman" w:hAnsi="inherit" w:cs="Helvetica"/>
            <w:b/>
            <w:bCs/>
            <w:color w:val="FFFFFF"/>
            <w:sz w:val="24"/>
            <w:szCs w:val="24"/>
            <w:bdr w:val="none" w:sz="0" w:space="0" w:color="auto" w:frame="1"/>
          </w:rPr>
          <w:t>Nutrition 21 gets NDI for arginine silicate ingredient</w:t>
        </w:r>
      </w:hyperlink>
      <w:r w:rsidRPr="008A140A">
        <w:rPr>
          <w:rFonts w:ascii="Helvetica" w:eastAsia="Times New Roman" w:hAnsi="Helvetica" w:cs="Helvetica"/>
          <w:color w:val="666666"/>
          <w:sz w:val="27"/>
          <w:szCs w:val="27"/>
        </w:rPr>
        <w:br/>
        <w:t xml:space="preserve">by Stephen </w:t>
      </w:r>
      <w:proofErr w:type="spellStart"/>
      <w:r w:rsidRPr="008A140A">
        <w:rPr>
          <w:rFonts w:ascii="Helvetica" w:eastAsia="Times New Roman" w:hAnsi="Helvetica" w:cs="Helvetica"/>
          <w:color w:val="666666"/>
          <w:sz w:val="27"/>
          <w:szCs w:val="27"/>
        </w:rPr>
        <w:t>Daniells</w:t>
      </w:r>
      <w:proofErr w:type="spellEnd"/>
      <w:r w:rsidRPr="008A140A">
        <w:rPr>
          <w:rFonts w:ascii="Helvetica" w:eastAsia="Times New Roman" w:hAnsi="Helvetica" w:cs="Helvetica"/>
          <w:color w:val="666666"/>
          <w:sz w:val="27"/>
          <w:szCs w:val="27"/>
        </w:rPr>
        <w:t xml:space="preserve"> – May 21, 2013 – The US Food and Drug Administration has accepted Nutrition 21’s inositol- stabilized arginine silicate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as a New Dietary Ingredient …</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25" w:tgtFrame="_blank" w:history="1">
        <w:proofErr w:type="gramStart"/>
        <w:r w:rsidRPr="008A140A">
          <w:rPr>
            <w:rFonts w:ascii="inherit" w:eastAsia="Times New Roman" w:hAnsi="inherit" w:cs="Helvetica"/>
            <w:b/>
            <w:bCs/>
            <w:color w:val="FFFFFF"/>
            <w:sz w:val="24"/>
            <w:szCs w:val="24"/>
            <w:bdr w:val="none" w:sz="0" w:space="0" w:color="auto" w:frame="1"/>
          </w:rPr>
          <w:t>Nutrition 21: Purchase’s Thriving Nutritional Supplements …</w:t>
        </w:r>
      </w:hyperlink>
      <w:r w:rsidRPr="008A140A">
        <w:rPr>
          <w:rFonts w:ascii="Helvetica" w:eastAsia="Times New Roman" w:hAnsi="Helvetica" w:cs="Helvetica"/>
          <w:color w:val="666666"/>
          <w:sz w:val="27"/>
          <w:szCs w:val="27"/>
        </w:rPr>
        <w:br/>
      </w:r>
      <w:hyperlink r:id="rId26" w:history="1">
        <w:r w:rsidRPr="008A140A">
          <w:rPr>
            <w:rFonts w:ascii="inherit" w:eastAsia="Times New Roman" w:hAnsi="inherit" w:cs="Helvetica"/>
            <w:b/>
            <w:bCs/>
            <w:color w:val="0000FF"/>
            <w:sz w:val="24"/>
            <w:szCs w:val="24"/>
            <w:bdr w:val="none" w:sz="0" w:space="0" w:color="auto" w:frame="1"/>
          </w:rPr>
          <w:t xml:space="preserve">SPECIAL EDITION: SPORTS NUTRITION – </w:t>
        </w:r>
        <w:proofErr w:type="spellStart"/>
        <w:r w:rsidRPr="008A140A">
          <w:rPr>
            <w:rFonts w:ascii="inherit" w:eastAsia="Times New Roman" w:hAnsi="inherit" w:cs="Helvetica"/>
            <w:b/>
            <w:bCs/>
            <w:color w:val="0000FF"/>
            <w:sz w:val="24"/>
            <w:szCs w:val="24"/>
            <w:bdr w:val="none" w:sz="0" w:space="0" w:color="auto" w:frame="1"/>
          </w:rPr>
          <w:t>Nitrosigine</w:t>
        </w:r>
        <w:proofErr w:type="spellEnd"/>
        <w:r w:rsidRPr="008A140A">
          <w:rPr>
            <w:rFonts w:ascii="inherit" w:eastAsia="Times New Roman" w:hAnsi="inherit" w:cs="Helvetica"/>
            <w:b/>
            <w:bCs/>
            <w:color w:val="0000FF"/>
            <w:sz w:val="24"/>
            <w:szCs w:val="24"/>
            <w:bdr w:val="none" w:sz="0" w:space="0" w:color="auto" w:frame="1"/>
          </w:rPr>
          <w:t xml:space="preserve"> – Focus and decision-making: </w:t>
        </w:r>
        <w:r w:rsidRPr="008A140A">
          <w:rPr>
            <w:rFonts w:ascii="inherit" w:eastAsia="Times New Roman" w:hAnsi="inherit" w:cs="Helvetica"/>
            <w:b/>
            <w:bCs/>
            <w:color w:val="0000FF"/>
            <w:sz w:val="24"/>
            <w:szCs w:val="24"/>
            <w:bdr w:val="none" w:sz="0" w:space="0" w:color="auto" w:frame="1"/>
          </w:rPr>
          <w:lastRenderedPageBreak/>
          <w:t>The next big thing in sports nutrition?</w:t>
        </w:r>
        <w:proofErr w:type="gramEnd"/>
        <w:r w:rsidRPr="008A140A">
          <w:rPr>
            <w:rFonts w:ascii="inherit" w:eastAsia="Times New Roman" w:hAnsi="inherit" w:cs="Helvetica"/>
            <w:b/>
            <w:bCs/>
            <w:color w:val="0000FF"/>
            <w:sz w:val="24"/>
            <w:szCs w:val="24"/>
            <w:bdr w:val="none" w:sz="0" w:space="0" w:color="auto" w:frame="1"/>
          </w:rPr>
          <w:br/>
        </w:r>
      </w:hyperlink>
      <w:r w:rsidRPr="008A140A">
        <w:rPr>
          <w:rFonts w:ascii="Helvetica" w:eastAsia="Times New Roman" w:hAnsi="Helvetica" w:cs="Helvetica"/>
          <w:color w:val="666666"/>
          <w:sz w:val="27"/>
          <w:szCs w:val="27"/>
        </w:rPr>
        <w:t>NUTRAingredients-usa.com 5/10/2017</w:t>
      </w:r>
      <w:r w:rsidRPr="008A140A">
        <w:rPr>
          <w:rFonts w:ascii="Helvetica" w:eastAsia="Times New Roman" w:hAnsi="Helvetica" w:cs="Helvetica"/>
          <w:color w:val="666666"/>
          <w:sz w:val="27"/>
          <w:szCs w:val="27"/>
        </w:rPr>
        <w:br/>
        <w:t>The importance of mental strength in addition to physical strength is gaining increasing appreciation in sports nutrition, and key players are building the science around cognitive health in response to demand for ingredients to boost focus and decision making.</w:t>
      </w:r>
      <w:r w:rsidRPr="008A140A">
        <w:rPr>
          <w:rFonts w:ascii="Helvetica" w:eastAsia="Times New Roman" w:hAnsi="Helvetica" w:cs="Helvetica"/>
          <w:color w:val="666666"/>
          <w:sz w:val="27"/>
          <w:szCs w:val="27"/>
        </w:rPr>
        <w:br/>
        <w:t>“Athletes are becoming more aware that the ultimate barrier keeping them from achieving and maintaining peak performance is both physical AND mental health,”</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27" w:tgtFrame="_blank" w:history="1">
        <w:r w:rsidRPr="008A140A">
          <w:rPr>
            <w:rFonts w:ascii="inherit" w:eastAsia="Times New Roman" w:hAnsi="inherit" w:cs="Helvetica"/>
            <w:b/>
            <w:bCs/>
            <w:color w:val="0000FF"/>
            <w:sz w:val="24"/>
            <w:szCs w:val="24"/>
            <w:bdr w:val="none" w:sz="0" w:space="0" w:color="auto" w:frame="1"/>
          </w:rPr>
          <w:t>Nitrates: Go With the Flow…</w:t>
        </w:r>
      </w:hyperlink>
      <w:r w:rsidRPr="008A140A">
        <w:rPr>
          <w:rFonts w:ascii="Helvetica" w:eastAsia="Times New Roman" w:hAnsi="Helvetica" w:cs="Helvetica"/>
          <w:color w:val="666666"/>
          <w:sz w:val="27"/>
          <w:szCs w:val="27"/>
        </w:rPr>
        <w:br/>
        <w:t>Feb. 2017 – </w:t>
      </w:r>
      <w:r w:rsidRPr="008A140A">
        <w:rPr>
          <w:rFonts w:ascii="inherit" w:eastAsia="Times New Roman" w:hAnsi="inherit" w:cs="Helvetica"/>
          <w:i/>
          <w:iCs/>
          <w:color w:val="666666"/>
          <w:sz w:val="24"/>
          <w:szCs w:val="24"/>
          <w:bdr w:val="none" w:sz="0" w:space="0" w:color="auto" w:frame="1"/>
        </w:rPr>
        <w:t>Natural Products Insider</w:t>
      </w:r>
      <w:r w:rsidRPr="008A140A">
        <w:rPr>
          <w:rFonts w:ascii="Helvetica" w:eastAsia="Times New Roman" w:hAnsi="Helvetica" w:cs="Helvetica"/>
          <w:color w:val="666666"/>
          <w:sz w:val="27"/>
          <w:szCs w:val="27"/>
        </w:rPr>
        <w:br/>
        <w:t xml:space="preserve">The primary source of supplemental nitrates for sports formulas has been the amino acid arginine and its precursors. In the case of arginine bonded to silicon, recent evidence shows the sum may be better than the parts. Animal research reported in summer 2016 noted the combination of arginine, silicon and inositol (as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from Nutrition 21) led to greater serum and joint tissue levels…</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28" w:tgtFrame="_blank" w:history="1">
        <w:r w:rsidRPr="008A140A">
          <w:rPr>
            <w:rFonts w:ascii="inherit" w:eastAsia="Times New Roman" w:hAnsi="inherit" w:cs="Helvetica"/>
            <w:b/>
            <w:bCs/>
            <w:color w:val="0000FF"/>
            <w:sz w:val="24"/>
            <w:szCs w:val="24"/>
            <w:bdr w:val="none" w:sz="0" w:space="0" w:color="auto" w:frame="1"/>
          </w:rPr>
          <w:t>The Importance of Blood Flow</w:t>
        </w:r>
      </w:hyperlink>
      <w:r w:rsidRPr="008A140A">
        <w:rPr>
          <w:rFonts w:ascii="Helvetica" w:eastAsia="Times New Roman" w:hAnsi="Helvetica" w:cs="Helvetica"/>
          <w:color w:val="666666"/>
          <w:sz w:val="27"/>
          <w:szCs w:val="27"/>
        </w:rPr>
        <w:br/>
        <w:t>Nov. 2016 – </w:t>
      </w:r>
      <w:r w:rsidRPr="008A140A">
        <w:rPr>
          <w:rFonts w:ascii="inherit" w:eastAsia="Times New Roman" w:hAnsi="inherit" w:cs="Helvetica"/>
          <w:i/>
          <w:iCs/>
          <w:color w:val="666666"/>
          <w:sz w:val="24"/>
          <w:szCs w:val="24"/>
          <w:bdr w:val="none" w:sz="0" w:space="0" w:color="auto" w:frame="1"/>
        </w:rPr>
        <w:t>Natural Products Insider -Sports Nutrition Supplement</w:t>
      </w:r>
      <w:r w:rsidRPr="008A140A">
        <w:rPr>
          <w:rFonts w:ascii="Helvetica" w:eastAsia="Times New Roman" w:hAnsi="Helvetica" w:cs="Helvetica"/>
          <w:color w:val="666666"/>
          <w:sz w:val="27"/>
          <w:szCs w:val="27"/>
        </w:rPr>
        <w:br/>
        <w:t>Pg. 9 Ingredients -The Importance of Blood Flow</w:t>
      </w:r>
      <w:r w:rsidRPr="008A140A">
        <w:rPr>
          <w:rFonts w:ascii="Helvetica" w:eastAsia="Times New Roman" w:hAnsi="Helvetica" w:cs="Helvetica"/>
          <w:color w:val="666666"/>
          <w:sz w:val="27"/>
          <w:szCs w:val="27"/>
        </w:rPr>
        <w:br/>
        <w:t xml:space="preserve">Recent research showed </w:t>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xml:space="preserve"> supplementation may increase blood flow to the muscles and the brain, resulting in improved muscle health and cognitive functioning….</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29" w:tgtFrame="_blank" w:history="1">
        <w:r w:rsidRPr="008A140A">
          <w:rPr>
            <w:rFonts w:ascii="inherit" w:eastAsia="Times New Roman" w:hAnsi="inherit" w:cs="Helvetica"/>
            <w:b/>
            <w:bCs/>
            <w:color w:val="0000FF"/>
            <w:sz w:val="24"/>
            <w:szCs w:val="24"/>
            <w:bdr w:val="none" w:sz="0" w:space="0" w:color="auto" w:frame="1"/>
          </w:rPr>
          <w:t>Omega-3, Arginine Silicate Connected to Cognitive Health; Vitamin K, Hearth Health</w:t>
        </w:r>
      </w:hyperlink>
      <w:r w:rsidRPr="008A140A">
        <w:rPr>
          <w:rFonts w:ascii="Helvetica" w:eastAsia="Times New Roman" w:hAnsi="Helvetica" w:cs="Helvetica"/>
          <w:color w:val="666666"/>
          <w:sz w:val="27"/>
          <w:szCs w:val="27"/>
        </w:rPr>
        <w:br/>
        <w:t>11/9/2015 </w:t>
      </w:r>
      <w:r w:rsidRPr="008A140A">
        <w:rPr>
          <w:rFonts w:ascii="inherit" w:eastAsia="Times New Roman" w:hAnsi="inherit" w:cs="Helvetica"/>
          <w:i/>
          <w:iCs/>
          <w:color w:val="666666"/>
          <w:sz w:val="24"/>
          <w:szCs w:val="24"/>
          <w:bdr w:val="none" w:sz="0" w:space="0" w:color="auto" w:frame="1"/>
        </w:rPr>
        <w:t>Natural Products Insider</w:t>
      </w:r>
      <w:r w:rsidRPr="008A140A">
        <w:rPr>
          <w:rFonts w:ascii="Helvetica" w:eastAsia="Times New Roman" w:hAnsi="Helvetica" w:cs="Helvetica"/>
          <w:color w:val="666666"/>
          <w:sz w:val="27"/>
          <w:szCs w:val="27"/>
        </w:rPr>
        <w:br/>
        <w:t xml:space="preserve">A new trial indicated omega-3 supplementation may help slow cognitive </w:t>
      </w:r>
      <w:r w:rsidRPr="008A140A">
        <w:rPr>
          <w:rFonts w:ascii="Helvetica" w:eastAsia="Times New Roman" w:hAnsi="Helvetica" w:cs="Helvetica"/>
          <w:color w:val="666666"/>
          <w:sz w:val="27"/>
          <w:szCs w:val="27"/>
        </w:rPr>
        <w:lastRenderedPageBreak/>
        <w:t>decline in older adults, and inositol-stabilized arginine silicate showed improvement on focus and mental clarity …</w:t>
      </w:r>
    </w:p>
    <w:p w:rsidR="008A140A" w:rsidRPr="008A140A" w:rsidRDefault="008A140A" w:rsidP="008A140A">
      <w:pPr>
        <w:shd w:val="clear" w:color="auto" w:fill="FFFFFF"/>
        <w:spacing w:after="0" w:line="465" w:lineRule="atLeast"/>
        <w:textAlignment w:val="baseline"/>
        <w:rPr>
          <w:rFonts w:ascii="Helvetica" w:eastAsia="Times New Roman" w:hAnsi="Helvetica" w:cs="Helvetica"/>
          <w:color w:val="666666"/>
          <w:sz w:val="27"/>
          <w:szCs w:val="27"/>
        </w:rPr>
      </w:pPr>
      <w:hyperlink r:id="rId30" w:history="1">
        <w:r w:rsidRPr="008A140A">
          <w:rPr>
            <w:rFonts w:ascii="inherit" w:eastAsia="Times New Roman" w:hAnsi="inherit" w:cs="Helvetica"/>
            <w:b/>
            <w:bCs/>
            <w:color w:val="0000FF"/>
            <w:sz w:val="24"/>
            <w:szCs w:val="24"/>
            <w:bdr w:val="none" w:sz="0" w:space="0" w:color="auto" w:frame="1"/>
          </w:rPr>
          <w:t>Bonded Arginine Silicate : Raising The Bar</w:t>
        </w:r>
      </w:hyperlink>
      <w:r w:rsidRPr="008A140A">
        <w:rPr>
          <w:rFonts w:ascii="Helvetica" w:eastAsia="Times New Roman" w:hAnsi="Helvetica" w:cs="Helvetica"/>
          <w:color w:val="666666"/>
          <w:sz w:val="27"/>
          <w:szCs w:val="27"/>
        </w:rPr>
        <w:br/>
        <w:t>Volume 2, Number 2, 2015   </w:t>
      </w:r>
      <w:r w:rsidRPr="008A140A">
        <w:rPr>
          <w:rFonts w:ascii="inherit" w:eastAsia="Times New Roman" w:hAnsi="inherit" w:cs="Helvetica"/>
          <w:i/>
          <w:iCs/>
          <w:color w:val="666666"/>
          <w:sz w:val="24"/>
          <w:szCs w:val="24"/>
          <w:bdr w:val="none" w:sz="0" w:space="0" w:color="auto" w:frame="1"/>
        </w:rPr>
        <w:t>Nutraceutical Business Review</w:t>
      </w:r>
      <w:r w:rsidRPr="008A140A">
        <w:rPr>
          <w:rFonts w:ascii="Helvetica" w:eastAsia="Times New Roman" w:hAnsi="Helvetica" w:cs="Helvetica"/>
          <w:color w:val="666666"/>
          <w:sz w:val="27"/>
          <w:szCs w:val="27"/>
        </w:rPr>
        <w:br/>
      </w:r>
      <w:proofErr w:type="spellStart"/>
      <w:r w:rsidRPr="008A140A">
        <w:rPr>
          <w:rFonts w:ascii="Helvetica" w:eastAsia="Times New Roman" w:hAnsi="Helvetica" w:cs="Helvetica"/>
          <w:color w:val="666666"/>
          <w:sz w:val="27"/>
          <w:szCs w:val="27"/>
        </w:rPr>
        <w:t>Nitrosigine</w:t>
      </w:r>
      <w:proofErr w:type="spellEnd"/>
      <w:r w:rsidRPr="008A140A">
        <w:rPr>
          <w:rFonts w:ascii="Helvetica" w:eastAsia="Times New Roman" w:hAnsi="Helvetica" w:cs="Helvetica"/>
          <w:color w:val="666666"/>
          <w:sz w:val="27"/>
          <w:szCs w:val="27"/>
        </w:rPr>
        <w:t>® is a clinically tested, safe, patented complex of bonded arginine silicate that has been developed for use as an ingredient in sports nutrition products that benefit consumers engaged in fitness and muscle-building …</w:t>
      </w:r>
    </w:p>
    <w:p w:rsidR="00715C74" w:rsidRDefault="008A140A" w:rsidP="008A140A">
      <w:pPr>
        <w:shd w:val="clear" w:color="auto" w:fill="FFFFFF"/>
        <w:spacing w:after="0" w:line="465" w:lineRule="atLeast"/>
        <w:textAlignment w:val="baseline"/>
      </w:pPr>
      <w:hyperlink r:id="rId31" w:tgtFrame="_blank" w:history="1">
        <w:r w:rsidRPr="008A140A">
          <w:rPr>
            <w:rFonts w:ascii="inherit" w:eastAsia="Times New Roman" w:hAnsi="inherit" w:cs="Helvetica"/>
            <w:b/>
            <w:bCs/>
            <w:color w:val="FFFFFF"/>
            <w:sz w:val="24"/>
            <w:szCs w:val="24"/>
            <w:bdr w:val="none" w:sz="0" w:space="0" w:color="auto" w:frame="1"/>
          </w:rPr>
          <w:t>Pump It Up with Nitric Oxide | Muscle &amp; Fitness — RESULTS Needed</w:t>
        </w:r>
      </w:hyperlink>
      <w:r w:rsidRPr="008A140A">
        <w:rPr>
          <w:rFonts w:ascii="Helvetica" w:eastAsia="Times New Roman" w:hAnsi="Helvetica" w:cs="Helvetica"/>
          <w:color w:val="666666"/>
          <w:sz w:val="27"/>
          <w:szCs w:val="27"/>
        </w:rPr>
        <w:br/>
      </w:r>
    </w:p>
    <w:sectPr w:rsidR="00715C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40A"/>
    <w:rsid w:val="00715C74"/>
    <w:rsid w:val="008A140A"/>
    <w:rsid w:val="00A41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2D86D"/>
  <w15:chartTrackingRefBased/>
  <w15:docId w15:val="{39D775F2-BA26-46F2-A895-B448F58BC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5398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itrosigine.com/wp-content/uploads/2016/06/JISSN-ASI-in-Vitro-NO-Production-Press-Release-DRA701061516-6_15_16.pdf" TargetMode="External"/><Relationship Id="rId18" Type="http://schemas.openxmlformats.org/officeDocument/2006/relationships/hyperlink" Target="http://www.nutrition21.com/OurProducts/Nitrosigine.aspx" TargetMode="External"/><Relationship Id="rId26" Type="http://schemas.openxmlformats.org/officeDocument/2006/relationships/hyperlink" Target="http://mobile.nutraingredients-usa.com/Markets/Focus-and-decision-making-The-next-big-thing-in-sports-nutrition?utm_source=newsletter_daily&amp;utm_medium=email&amp;utm_campaign=10-May-2017&amp;c=CZ%2FhGNl72U8R5zEcbYzJ246V8Qg2jG8r&amp;p2=" TargetMode="External"/><Relationship Id="rId3" Type="http://schemas.openxmlformats.org/officeDocument/2006/relationships/webSettings" Target="webSettings.xml"/><Relationship Id="rId21" Type="http://schemas.openxmlformats.org/officeDocument/2006/relationships/hyperlink" Target="http://www.nutraceuticalsworld.com/contents/view_industry-news/2014-05-02/study-demonstrates-nitrosigine-is-a-bioavailable-source-of-arginine-silicon" TargetMode="External"/><Relationship Id="rId7" Type="http://schemas.openxmlformats.org/officeDocument/2006/relationships/hyperlink" Target="https://nitrosigine.com/wp-content/uploads/2018/04/DRA1439042418_Nitrosigine_Experimential-Biology-2018-Press-Release-.pdf" TargetMode="External"/><Relationship Id="rId12" Type="http://schemas.openxmlformats.org/officeDocument/2006/relationships/hyperlink" Target="https://nitrosigine.com/wp-content/uploads/2016/06/JISSN-ASI-Preclinical-Bioavailability-Press-Release-DRA702061516-6_15_16.pdf" TargetMode="External"/><Relationship Id="rId17" Type="http://schemas.openxmlformats.org/officeDocument/2006/relationships/hyperlink" Target="https://nitrosigine.com/wp-content/uploads/2014/10/Nitrosigine-GRAS-Affirmed-Press-Release-10-2-14.pdf" TargetMode="External"/><Relationship Id="rId25" Type="http://schemas.openxmlformats.org/officeDocument/2006/relationships/hyperlink" Target="http://www.westchestermagazine.com/914-INC/Q3-2013/Nutrition-21-Purchases-Thriving-Nutritional-Supplements-Company"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nitrosigine.com/wp-content/uploads/2015/02/Nitrosigine_NutrAward_Finalist_PR_DRA363NNAPR021215.pdf" TargetMode="External"/><Relationship Id="rId20" Type="http://schemas.openxmlformats.org/officeDocument/2006/relationships/hyperlink" Target="http://www.fasebj.org/content/28/1_Supplement/LB418.abstract" TargetMode="External"/><Relationship Id="rId29" Type="http://schemas.openxmlformats.org/officeDocument/2006/relationships/hyperlink" Target="http://www.naturalproductsinsider.com/blogs/top-industry-happenings/2015/11/omega-3-arginine-silicate-connected-to-cognitive.aspx" TargetMode="External"/><Relationship Id="rId1" Type="http://schemas.openxmlformats.org/officeDocument/2006/relationships/styles" Target="styles.xml"/><Relationship Id="rId6" Type="http://schemas.openxmlformats.org/officeDocument/2006/relationships/hyperlink" Target="https://nitrosigine.com/wp-content/uploads/2018/10/DRA1489061118_Nitrosigine_ISSN-New-Data-2018-Press-Release-94471.pdf" TargetMode="External"/><Relationship Id="rId11" Type="http://schemas.openxmlformats.org/officeDocument/2006/relationships/hyperlink" Target="https://nitrosigine.com/wp-content/uploads/2017/02/TMT_Nutrients_Press_Release_DRA878011917-170202.pdf" TargetMode="External"/><Relationship Id="rId24" Type="http://schemas.openxmlformats.org/officeDocument/2006/relationships/hyperlink" Target="http://www.nutraingredients-usa.com/Suppliers2/Nutrition-21-gets-NDI-for-arginine-silicate-ingredient" TargetMode="External"/><Relationship Id="rId32" Type="http://schemas.openxmlformats.org/officeDocument/2006/relationships/fontTable" Target="fontTable.xml"/><Relationship Id="rId5" Type="http://schemas.openxmlformats.org/officeDocument/2006/relationships/hyperlink" Target="https://nitrosigine.com/wp-content/uploads/2018/10/New-Study-Linking-Nitrosigine%E2%80%99s-Enhanced-Absorption-to-the-Inhibition-of-Arginase-1.pdf" TargetMode="External"/><Relationship Id="rId15" Type="http://schemas.openxmlformats.org/officeDocument/2006/relationships/hyperlink" Target="https://nitrosigine.com/wp-content/uploads/2015/03/EB-Proteomics-Abstract-Press-Release-3-30-2015.pdf" TargetMode="External"/><Relationship Id="rId23" Type="http://schemas.openxmlformats.org/officeDocument/2006/relationships/hyperlink" Target="http://musclesport.com/official-nitrosigine-clinical-study-in-humans-press-release" TargetMode="External"/><Relationship Id="rId28" Type="http://schemas.openxmlformats.org/officeDocument/2006/relationships/hyperlink" Target="https://nitrosigine.com/wp-content/uploads/2017/06/Nov.-2016-Natural-Products-Insider-Sports_Nutrition_Supp.pdf" TargetMode="External"/><Relationship Id="rId10" Type="http://schemas.openxmlformats.org/officeDocument/2006/relationships/hyperlink" Target="https://nitrosigine.com/wp-content/uploads/2017/06/March-9-2017-Nutraceuticals-World-Glanbia-partnership-Velositol.pdf" TargetMode="External"/><Relationship Id="rId19" Type="http://schemas.openxmlformats.org/officeDocument/2006/relationships/hyperlink" Target="http://www.naturalproductsinsider.com/news/2013/05/nutrition-21-nitrosigine.aspx" TargetMode="External"/><Relationship Id="rId31" Type="http://schemas.openxmlformats.org/officeDocument/2006/relationships/hyperlink" Target="http://www.muscleandfitness.com/supplements/boost-workout/pump-it-nitric-oxide" TargetMode="External"/><Relationship Id="rId4" Type="http://schemas.openxmlformats.org/officeDocument/2006/relationships/hyperlink" Target="https://nitrosigine.com/wp-content/uploads/2018/12/DRA_Nitrosigine_Nugenix_Sexual_Vitality_Booster_121318_FINAL.pdf" TargetMode="External"/><Relationship Id="rId9" Type="http://schemas.openxmlformats.org/officeDocument/2006/relationships/hyperlink" Target="https://nitrosigine.com/wp-content/uploads/2017/04/Nitrosigne_Inflammation.pdf" TargetMode="External"/><Relationship Id="rId14" Type="http://schemas.openxmlformats.org/officeDocument/2006/relationships/hyperlink" Target="https://nitrosigine.com/wp-content/uploads/2016/04/EB-Bioavailibility-Abstract-Press-Release-DRA665040616.pdf" TargetMode="External"/><Relationship Id="rId22" Type="http://schemas.openxmlformats.org/officeDocument/2006/relationships/hyperlink" Target="http://newhope360.com/new-ingredients/nutrition-21-launches-nitrosigine" TargetMode="External"/><Relationship Id="rId27" Type="http://schemas.openxmlformats.org/officeDocument/2006/relationships/hyperlink" Target="https://nitrosigine.com/wp-content/uploads/2017/06/February-16-2017-NutraIngredients.com-Chromium.pdf" TargetMode="External"/><Relationship Id="rId30" Type="http://schemas.openxmlformats.org/officeDocument/2006/relationships/hyperlink" Target="http://www.nutraceuticalbusinessreview.com/technical/article_page/Bonded_arginine_silicate_raising_the_bar/108790" TargetMode="External"/><Relationship Id="rId8" Type="http://schemas.openxmlformats.org/officeDocument/2006/relationships/hyperlink" Target="https://nitrosigine.com/wp-content/uploads/2017/06/June-7-2017-NPA-Press-release-NPA-Awards-Announcement-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Pages>
  <Words>2095</Words>
  <Characters>11944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Tuttle</dc:creator>
  <cp:keywords/>
  <dc:description/>
  <cp:lastModifiedBy>Jeff Tuttle</cp:lastModifiedBy>
  <cp:revision>1</cp:revision>
  <dcterms:created xsi:type="dcterms:W3CDTF">2019-12-28T19:08:00Z</dcterms:created>
  <dcterms:modified xsi:type="dcterms:W3CDTF">2019-12-28T19:19:00Z</dcterms:modified>
</cp:coreProperties>
</file>