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0127" w14:textId="03F648AC" w:rsidR="008F0DCC" w:rsidRDefault="00F161FC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</w:p>
    <w:p w14:paraId="0489189A" w14:textId="77777777" w:rsidR="008F0DCC" w:rsidRDefault="008F0DC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A8180D9" w14:textId="4E0865FE" w:rsidR="008F0DCC" w:rsidRDefault="00574C31">
      <w:pPr>
        <w:spacing w:before="195" w:line="360" w:lineRule="auto"/>
        <w:ind w:left="5997" w:right="120" w:firstLine="973"/>
        <w:rPr>
          <w:rFonts w:asci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28FB36" wp14:editId="4B3F14A9">
                <wp:simplePos x="0" y="0"/>
                <wp:positionH relativeFrom="page">
                  <wp:posOffset>4147185</wp:posOffset>
                </wp:positionH>
                <wp:positionV relativeFrom="paragraph">
                  <wp:posOffset>355600</wp:posOffset>
                </wp:positionV>
                <wp:extent cx="3182620" cy="0"/>
                <wp:effectExtent l="13335" t="9525" r="1397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366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55pt,28pt" to="577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">
                <w10:wrap anchorx="page"/>
              </v:line>
            </w:pict>
          </mc:Fallback>
        </mc:AlternateContent>
      </w:r>
      <w:r w:rsidR="006318BC">
        <w:t>820 Northeast B St., Pullman, WA 99163</w:t>
      </w:r>
      <w:r w:rsidR="00BE00FD">
        <w:rPr>
          <w:rFonts w:ascii="Calibri Light"/>
          <w:spacing w:val="-48"/>
        </w:rPr>
        <w:t xml:space="preserve"> </w:t>
      </w:r>
      <w:r w:rsidR="00BE00FD">
        <w:rPr>
          <w:rFonts w:ascii="Calibri Light"/>
        </w:rPr>
        <w:t>Phone:</w:t>
      </w:r>
      <w:r w:rsidR="00BE00FD">
        <w:rPr>
          <w:rFonts w:ascii="Calibri Light"/>
          <w:spacing w:val="-4"/>
        </w:rPr>
        <w:t xml:space="preserve"> </w:t>
      </w:r>
      <w:r w:rsidR="006318BC">
        <w:rPr>
          <w:rFonts w:ascii="Calibri Light"/>
        </w:rPr>
        <w:t>509.332.6311</w:t>
      </w:r>
      <w:r w:rsidR="00BE00FD">
        <w:rPr>
          <w:rFonts w:ascii="Calibri Light"/>
          <w:spacing w:val="-3"/>
        </w:rPr>
        <w:t xml:space="preserve"> </w:t>
      </w:r>
      <w:r w:rsidR="00BE00FD">
        <w:rPr>
          <w:rFonts w:ascii="Calibri Light"/>
        </w:rPr>
        <w:t>l</w:t>
      </w:r>
      <w:r w:rsidR="00BE00FD">
        <w:rPr>
          <w:rFonts w:ascii="Calibri Light"/>
          <w:spacing w:val="-4"/>
        </w:rPr>
        <w:t xml:space="preserve"> </w:t>
      </w:r>
      <w:r w:rsidR="00BE00FD">
        <w:rPr>
          <w:rFonts w:ascii="Calibri Light"/>
        </w:rPr>
        <w:t>Website:</w:t>
      </w:r>
      <w:r w:rsidR="00BE00FD">
        <w:rPr>
          <w:rFonts w:ascii="Calibri Light"/>
          <w:spacing w:val="-2"/>
        </w:rPr>
        <w:t xml:space="preserve"> </w:t>
      </w:r>
      <w:hyperlink r:id="rId7" w:history="1">
        <w:r w:rsidR="006318BC" w:rsidRPr="007D4B0D">
          <w:rPr>
            <w:rStyle w:val="Hyperlink"/>
            <w:rFonts w:ascii="Calibri Light"/>
          </w:rPr>
          <w:t>www.catholiccougs.org</w:t>
        </w:r>
      </w:hyperlink>
    </w:p>
    <w:p w14:paraId="7538C172" w14:textId="77777777" w:rsidR="008F0DCC" w:rsidRDefault="008F0DCC">
      <w:pPr>
        <w:pStyle w:val="BodyText"/>
        <w:spacing w:before="10"/>
        <w:ind w:left="0" w:firstLine="0"/>
        <w:rPr>
          <w:rFonts w:ascii="Calibri Light"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8801"/>
      </w:tblGrid>
      <w:tr w:rsidR="008F0DCC" w14:paraId="1FC1C5E2" w14:textId="77777777">
        <w:trPr>
          <w:trHeight w:val="287"/>
        </w:trPr>
        <w:tc>
          <w:tcPr>
            <w:tcW w:w="2132" w:type="dxa"/>
          </w:tcPr>
          <w:p w14:paraId="1D623099" w14:textId="77777777" w:rsidR="008F0DCC" w:rsidRDefault="00BE00FD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8801" w:type="dxa"/>
          </w:tcPr>
          <w:p w14:paraId="5AEF0C90" w14:textId="7ABDC26D" w:rsidR="008F0DCC" w:rsidRDefault="006318BC" w:rsidP="006318BC">
            <w:pPr>
              <w:pStyle w:val="TableParagraph"/>
              <w:ind w:left="1621" w:right="2467"/>
              <w:jc w:val="center"/>
              <w:rPr>
                <w:b/>
              </w:rPr>
            </w:pPr>
            <w:r>
              <w:rPr>
                <w:b/>
              </w:rPr>
              <w:t>Executive Director of Campus Ministry</w:t>
            </w:r>
          </w:p>
        </w:tc>
      </w:tr>
    </w:tbl>
    <w:p w14:paraId="67D13336" w14:textId="762D2D4A" w:rsidR="008F0DCC" w:rsidRDefault="00BE00FD">
      <w:pPr>
        <w:pStyle w:val="ListParagraph"/>
        <w:numPr>
          <w:ilvl w:val="0"/>
          <w:numId w:val="2"/>
        </w:numPr>
        <w:tabs>
          <w:tab w:val="left" w:pos="467"/>
          <w:tab w:val="left" w:pos="11051"/>
        </w:tabs>
        <w:spacing w:before="156" w:line="276" w:lineRule="auto"/>
        <w:ind w:right="106" w:hanging="30"/>
        <w:rPr>
          <w:sz w:val="24"/>
        </w:rPr>
      </w:pPr>
      <w:r>
        <w:rPr>
          <w:b/>
          <w:sz w:val="24"/>
          <w:shd w:val="clear" w:color="auto" w:fill="DFDFDF"/>
        </w:rPr>
        <w:t>Position</w:t>
      </w:r>
      <w:r>
        <w:rPr>
          <w:b/>
          <w:spacing w:val="-13"/>
          <w:sz w:val="24"/>
          <w:shd w:val="clear" w:color="auto" w:fill="DFDFDF"/>
        </w:rPr>
        <w:t xml:space="preserve"> </w:t>
      </w:r>
      <w:r>
        <w:rPr>
          <w:b/>
          <w:sz w:val="24"/>
          <w:shd w:val="clear" w:color="auto" w:fill="DFDFDF"/>
        </w:rPr>
        <w:t>Purpose</w:t>
      </w:r>
      <w:r>
        <w:rPr>
          <w:b/>
          <w:sz w:val="24"/>
          <w:shd w:val="clear" w:color="auto" w:fill="DFDFDF"/>
        </w:rPr>
        <w:tab/>
      </w:r>
      <w:r>
        <w:rPr>
          <w:b/>
          <w:sz w:val="24"/>
        </w:rPr>
        <w:t xml:space="preserve"> </w:t>
      </w:r>
      <w:r w:rsidR="00834DCE">
        <w:rPr>
          <w:color w:val="2C2C2C"/>
          <w:sz w:val="24"/>
        </w:rPr>
        <w:t xml:space="preserve">To bring about the mission which is: to be a light on the hill that fosters an atmosphere of healing, purpose, and hope through Jesus Christ to WSU students. </w:t>
      </w:r>
      <w:r w:rsidR="00640517">
        <w:rPr>
          <w:color w:val="2C2C2C"/>
          <w:sz w:val="24"/>
        </w:rPr>
        <w:t>Applicants must be able to take this mission on and promote it on campus. Through</w:t>
      </w:r>
      <w:r w:rsidR="00834DCE">
        <w:rPr>
          <w:color w:val="2C2C2C"/>
          <w:sz w:val="24"/>
        </w:rPr>
        <w:t xml:space="preserve"> this mission the Executive Director of Campus Ministry should be involved with the Intern team and assist the Director in their ongoing operations. They should be prepared to</w:t>
      </w:r>
      <w:r w:rsidR="00640517">
        <w:rPr>
          <w:color w:val="2C2C2C"/>
          <w:sz w:val="24"/>
        </w:rPr>
        <w:t xml:space="preserve"> form young disciples as missionaries focused on </w:t>
      </w:r>
      <w:r w:rsidR="00834DCE">
        <w:rPr>
          <w:color w:val="2C2C2C"/>
          <w:sz w:val="24"/>
        </w:rPr>
        <w:t xml:space="preserve">outreach to Greek students and students involved in WSU Athletic programs. </w:t>
      </w:r>
    </w:p>
    <w:p w14:paraId="5FA67CBA" w14:textId="2798F374" w:rsidR="008F0DCC" w:rsidRDefault="00BE00FD">
      <w:pPr>
        <w:pStyle w:val="Heading1"/>
        <w:numPr>
          <w:ilvl w:val="0"/>
          <w:numId w:val="2"/>
        </w:numPr>
        <w:tabs>
          <w:tab w:val="left" w:pos="574"/>
          <w:tab w:val="left" w:pos="11051"/>
        </w:tabs>
        <w:spacing w:before="156"/>
        <w:ind w:left="573" w:hanging="384"/>
      </w:pPr>
      <w:r>
        <w:rPr>
          <w:shd w:val="clear" w:color="auto" w:fill="DFDFDF"/>
        </w:rPr>
        <w:t>Duties</w:t>
      </w:r>
      <w:r>
        <w:rPr>
          <w:spacing w:val="-1"/>
          <w:shd w:val="clear" w:color="auto" w:fill="DFDFDF"/>
        </w:rPr>
        <w:t xml:space="preserve"> </w:t>
      </w:r>
      <w:r>
        <w:rPr>
          <w:shd w:val="clear" w:color="auto" w:fill="DFDFDF"/>
        </w:rPr>
        <w:t>and Responsibilities</w:t>
      </w:r>
      <w:r>
        <w:rPr>
          <w:shd w:val="clear" w:color="auto" w:fill="DFDFDF"/>
        </w:rPr>
        <w:tab/>
      </w:r>
    </w:p>
    <w:p w14:paraId="110BCACF" w14:textId="77777777" w:rsidR="008F0DCC" w:rsidRDefault="008F0DCC">
      <w:pPr>
        <w:pStyle w:val="BodyText"/>
        <w:spacing w:before="4"/>
        <w:ind w:left="0" w:firstLine="0"/>
        <w:rPr>
          <w:b/>
        </w:rPr>
      </w:pPr>
    </w:p>
    <w:p w14:paraId="0C701582" w14:textId="10D7125A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2A3FC1">
        <w:rPr>
          <w:sz w:val="24"/>
        </w:rPr>
        <w:t>Chaplain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achieving</w:t>
      </w:r>
      <w:r>
        <w:rPr>
          <w:spacing w:val="-3"/>
          <w:sz w:val="24"/>
        </w:rPr>
        <w:t xml:space="preserve"> </w:t>
      </w:r>
      <w:r>
        <w:rPr>
          <w:sz w:val="24"/>
        </w:rPr>
        <w:t>yearly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6318BC">
        <w:rPr>
          <w:sz w:val="24"/>
        </w:rPr>
        <w:t>ministry.</w:t>
      </w:r>
    </w:p>
    <w:p w14:paraId="42F5D971" w14:textId="77777777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Supervise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</w:p>
    <w:p w14:paraId="5E3A4AFD" w14:textId="0370DBB3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spacing w:before="22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media,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presence,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 w:rsidR="00B0646C">
        <w:rPr>
          <w:sz w:val="24"/>
        </w:rPr>
        <w:t xml:space="preserve"> for the purpose of </w:t>
      </w:r>
      <w:r w:rsidR="002A3FC1">
        <w:rPr>
          <w:sz w:val="24"/>
        </w:rPr>
        <w:t>Evangelization</w:t>
      </w:r>
      <w:r w:rsidR="006318BC">
        <w:rPr>
          <w:sz w:val="24"/>
        </w:rPr>
        <w:t>.</w:t>
      </w:r>
    </w:p>
    <w:p w14:paraId="7D5BA48C" w14:textId="77777777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spacing w:before="21"/>
        <w:rPr>
          <w:sz w:val="24"/>
        </w:rPr>
      </w:pP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</w:p>
    <w:p w14:paraId="3FC48A7E" w14:textId="11D59101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 w:rsidR="006318BC">
        <w:rPr>
          <w:sz w:val="24"/>
        </w:rPr>
        <w:t>.</w:t>
      </w:r>
    </w:p>
    <w:p w14:paraId="7201D285" w14:textId="49289620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spacing w:before="23"/>
        <w:rPr>
          <w:sz w:val="24"/>
        </w:rPr>
      </w:pP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 w:rsidR="006318BC">
        <w:rPr>
          <w:sz w:val="24"/>
        </w:rPr>
        <w:t>.</w:t>
      </w:r>
    </w:p>
    <w:p w14:paraId="4AF634D9" w14:textId="77777777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spacing w:before="21"/>
        <w:rPr>
          <w:sz w:val="24"/>
        </w:rPr>
      </w:pP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62563E79" w14:textId="0EF97F00" w:rsidR="008F0DCC" w:rsidRDefault="00BE00FD" w:rsidP="00834DCE">
      <w:pPr>
        <w:pStyle w:val="BodyText"/>
        <w:numPr>
          <w:ilvl w:val="0"/>
          <w:numId w:val="3"/>
        </w:numPr>
        <w:spacing w:before="21" w:line="276" w:lineRule="auto"/>
        <w:ind w:right="120"/>
      </w:pPr>
      <w:r>
        <w:t>Weekly</w:t>
      </w:r>
      <w:r w:rsidR="006318BC">
        <w:t xml:space="preserve"> Damascus</w:t>
      </w:r>
      <w:r>
        <w:t xml:space="preserve"> Nights, </w:t>
      </w:r>
      <w:r w:rsidR="006318BC">
        <w:t>Biannual</w:t>
      </w:r>
      <w:r>
        <w:t xml:space="preserve"> Retreats, Men’s &amp; Women’s Ministry,</w:t>
      </w:r>
      <w:r>
        <w:rPr>
          <w:spacing w:val="-55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evenings,</w:t>
      </w:r>
      <w:r w:rsidR="00B0646C">
        <w:t xml:space="preserve"> Bible study groups, </w:t>
      </w:r>
      <w:r w:rsidR="00B0646C">
        <w:rPr>
          <w:spacing w:val="-1"/>
        </w:rPr>
        <w:t>RCIA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Theology</w:t>
      </w:r>
      <w:r>
        <w:rPr>
          <w:spacing w:val="-2"/>
        </w:rPr>
        <w:t xml:space="preserve"> </w:t>
      </w:r>
      <w:r>
        <w:t>Classes</w:t>
      </w:r>
      <w:r w:rsidR="006318BC">
        <w:t>.</w:t>
      </w:r>
    </w:p>
    <w:p w14:paraId="71055D9A" w14:textId="32DC6D68" w:rsidR="008F0DCC" w:rsidRDefault="00B65E73" w:rsidP="00640517">
      <w:pPr>
        <w:pStyle w:val="BodyText"/>
        <w:numPr>
          <w:ilvl w:val="1"/>
          <w:numId w:val="2"/>
        </w:numPr>
        <w:spacing w:before="21" w:line="276" w:lineRule="auto"/>
        <w:ind w:right="120"/>
      </w:pPr>
      <w:r>
        <w:t xml:space="preserve">Lead a two-week </w:t>
      </w:r>
      <w:r w:rsidR="00640517">
        <w:t>summer</w:t>
      </w:r>
      <w:r>
        <w:t xml:space="preserve"> mission trip.</w:t>
      </w:r>
    </w:p>
    <w:p w14:paraId="75E4D474" w14:textId="06C0E0DC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Newman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 w:rsidR="006318BC">
        <w:rPr>
          <w:sz w:val="24"/>
        </w:rPr>
        <w:t>.</w:t>
      </w:r>
    </w:p>
    <w:p w14:paraId="66B75B8D" w14:textId="160409AD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spacing w:before="41"/>
        <w:rPr>
          <w:sz w:val="24"/>
        </w:rPr>
      </w:pP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fundraiser</w:t>
      </w:r>
      <w:r w:rsidR="00640517">
        <w:rPr>
          <w:sz w:val="24"/>
        </w:rPr>
        <w:t xml:space="preserve"> events.</w:t>
      </w:r>
    </w:p>
    <w:p w14:paraId="23402257" w14:textId="2EFA61FF" w:rsidR="008F0DCC" w:rsidRDefault="00BE00FD">
      <w:pPr>
        <w:pStyle w:val="ListParagraph"/>
        <w:numPr>
          <w:ilvl w:val="2"/>
          <w:numId w:val="2"/>
        </w:numPr>
        <w:tabs>
          <w:tab w:val="left" w:pos="1661"/>
        </w:tabs>
        <w:spacing w:before="22"/>
        <w:rPr>
          <w:sz w:val="24"/>
        </w:rPr>
      </w:pPr>
      <w:r>
        <w:rPr>
          <w:sz w:val="24"/>
        </w:rPr>
        <w:t>Mailings</w:t>
      </w:r>
      <w:r w:rsidR="006318BC">
        <w:rPr>
          <w:sz w:val="24"/>
        </w:rPr>
        <w:t>.</w:t>
      </w:r>
    </w:p>
    <w:p w14:paraId="460F6FAF" w14:textId="4FE3B625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spacing w:before="23"/>
        <w:rPr>
          <w:sz w:val="24"/>
        </w:rPr>
      </w:pPr>
      <w:r>
        <w:rPr>
          <w:sz w:val="24"/>
        </w:rPr>
        <w:t>Empower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faith</w:t>
      </w:r>
      <w:r w:rsidR="006318BC">
        <w:rPr>
          <w:sz w:val="24"/>
        </w:rPr>
        <w:t>.</w:t>
      </w:r>
    </w:p>
    <w:p w14:paraId="2F1EADE9" w14:textId="59D83C1B" w:rsidR="00640517" w:rsidRPr="00BD1C6B" w:rsidRDefault="00BE00FD" w:rsidP="00BD1C6B">
      <w:pPr>
        <w:pStyle w:val="ListParagraph"/>
        <w:numPr>
          <w:ilvl w:val="2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bible</w:t>
      </w:r>
      <w:r>
        <w:rPr>
          <w:spacing w:val="-3"/>
          <w:sz w:val="24"/>
        </w:rPr>
        <w:t xml:space="preserve"> </w:t>
      </w:r>
      <w:r>
        <w:rPr>
          <w:sz w:val="24"/>
        </w:rPr>
        <w:t>studies,</w:t>
      </w:r>
      <w:r>
        <w:rPr>
          <w:spacing w:val="-4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classes,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 w:rsidR="006318BC">
        <w:rPr>
          <w:sz w:val="24"/>
        </w:rPr>
        <w:t>.</w:t>
      </w:r>
    </w:p>
    <w:p w14:paraId="7D9C1D64" w14:textId="06CF9711" w:rsidR="008F0DCC" w:rsidRDefault="00BE00FD">
      <w:pPr>
        <w:pStyle w:val="ListParagraph"/>
        <w:numPr>
          <w:ilvl w:val="1"/>
          <w:numId w:val="2"/>
        </w:numPr>
        <w:tabs>
          <w:tab w:val="left" w:pos="940"/>
        </w:tabs>
        <w:spacing w:before="21"/>
        <w:rPr>
          <w:sz w:val="24"/>
        </w:rPr>
      </w:pPr>
      <w:r>
        <w:rPr>
          <w:sz w:val="24"/>
        </w:rPr>
        <w:t>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Ministers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ministry</w:t>
      </w:r>
      <w:r w:rsidR="006318BC">
        <w:rPr>
          <w:sz w:val="24"/>
        </w:rPr>
        <w:t>.</w:t>
      </w:r>
    </w:p>
    <w:p w14:paraId="64E32DAE" w14:textId="66A1AB9A" w:rsidR="00834DCE" w:rsidRDefault="00834DCE">
      <w:pPr>
        <w:pStyle w:val="ListParagraph"/>
        <w:numPr>
          <w:ilvl w:val="1"/>
          <w:numId w:val="2"/>
        </w:numPr>
        <w:tabs>
          <w:tab w:val="left" w:pos="940"/>
        </w:tabs>
        <w:spacing w:before="21"/>
        <w:rPr>
          <w:sz w:val="24"/>
        </w:rPr>
      </w:pPr>
      <w:r>
        <w:rPr>
          <w:sz w:val="24"/>
        </w:rPr>
        <w:t xml:space="preserve">Be involved in Sunday liturgy. </w:t>
      </w:r>
    </w:p>
    <w:p w14:paraId="63411147" w14:textId="693DE87B" w:rsidR="00B65E73" w:rsidRDefault="00B65E73">
      <w:pPr>
        <w:pStyle w:val="ListParagraph"/>
        <w:numPr>
          <w:ilvl w:val="1"/>
          <w:numId w:val="2"/>
        </w:numPr>
        <w:tabs>
          <w:tab w:val="left" w:pos="940"/>
        </w:tabs>
        <w:spacing w:before="21"/>
        <w:rPr>
          <w:sz w:val="24"/>
        </w:rPr>
      </w:pPr>
      <w:r>
        <w:rPr>
          <w:sz w:val="24"/>
        </w:rPr>
        <w:t xml:space="preserve">Assist in planning and executing events for Football weekends. WSU is a PAC-12 school. </w:t>
      </w:r>
    </w:p>
    <w:p w14:paraId="070C9938" w14:textId="017EA1FD" w:rsidR="00F161FC" w:rsidRDefault="00F161FC">
      <w:pPr>
        <w:pStyle w:val="ListParagraph"/>
        <w:numPr>
          <w:ilvl w:val="1"/>
          <w:numId w:val="2"/>
        </w:numPr>
        <w:tabs>
          <w:tab w:val="left" w:pos="940"/>
        </w:tabs>
        <w:spacing w:before="21"/>
        <w:rPr>
          <w:sz w:val="24"/>
        </w:rPr>
      </w:pPr>
      <w:r>
        <w:rPr>
          <w:sz w:val="24"/>
        </w:rPr>
        <w:t>Oversee a staff of three fulltime empl</w:t>
      </w:r>
      <w:r w:rsidR="00BD1C6B">
        <w:rPr>
          <w:sz w:val="24"/>
        </w:rPr>
        <w:t>oyees</w:t>
      </w:r>
    </w:p>
    <w:p w14:paraId="6920860E" w14:textId="77777777" w:rsidR="008F0DCC" w:rsidRDefault="008F0DCC">
      <w:pPr>
        <w:pStyle w:val="BodyText"/>
        <w:spacing w:before="2"/>
        <w:ind w:left="0" w:firstLine="0"/>
        <w:rPr>
          <w:sz w:val="21"/>
        </w:rPr>
      </w:pPr>
    </w:p>
    <w:p w14:paraId="1FC3A353" w14:textId="77777777" w:rsidR="008F0DCC" w:rsidRDefault="00BE00FD">
      <w:pPr>
        <w:pStyle w:val="Heading1"/>
        <w:numPr>
          <w:ilvl w:val="0"/>
          <w:numId w:val="2"/>
        </w:numPr>
        <w:tabs>
          <w:tab w:val="left" w:pos="650"/>
          <w:tab w:val="left" w:pos="11051"/>
        </w:tabs>
        <w:ind w:left="649" w:hanging="460"/>
      </w:pPr>
      <w:r>
        <w:rPr>
          <w:shd w:val="clear" w:color="auto" w:fill="DFDFDF"/>
        </w:rPr>
        <w:t>Qualifications:</w:t>
      </w:r>
      <w:r>
        <w:rPr>
          <w:shd w:val="clear" w:color="auto" w:fill="DFDFDF"/>
        </w:rPr>
        <w:tab/>
      </w:r>
    </w:p>
    <w:p w14:paraId="2F5D71A2" w14:textId="29D292F9" w:rsidR="008F0DCC" w:rsidRDefault="00BE00F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98"/>
        <w:rPr>
          <w:sz w:val="24"/>
        </w:rPr>
      </w:pPr>
      <w:r>
        <w:rPr>
          <w:sz w:val="24"/>
        </w:rPr>
        <w:t>Practicing</w:t>
      </w:r>
      <w:r>
        <w:rPr>
          <w:spacing w:val="-4"/>
          <w:sz w:val="24"/>
        </w:rPr>
        <w:t xml:space="preserve"> </w:t>
      </w:r>
      <w:r>
        <w:rPr>
          <w:sz w:val="24"/>
        </w:rPr>
        <w:t>Catholic 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 w:rsidR="006318BC">
        <w:rPr>
          <w:sz w:val="24"/>
        </w:rPr>
        <w:t>.</w:t>
      </w:r>
    </w:p>
    <w:p w14:paraId="2EDD1C75" w14:textId="00CD8970" w:rsidR="008F0DCC" w:rsidRDefault="00B0646C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/>
        <w:rPr>
          <w:sz w:val="24"/>
        </w:rPr>
      </w:pPr>
      <w:r>
        <w:rPr>
          <w:sz w:val="24"/>
        </w:rPr>
        <w:t>3</w:t>
      </w:r>
      <w:r w:rsidR="00BE00FD">
        <w:rPr>
          <w:sz w:val="24"/>
        </w:rPr>
        <w:t>+</w:t>
      </w:r>
      <w:r w:rsidR="00BE00FD">
        <w:rPr>
          <w:spacing w:val="-2"/>
          <w:sz w:val="24"/>
        </w:rPr>
        <w:t xml:space="preserve"> </w:t>
      </w:r>
      <w:r w:rsidR="00BE00FD">
        <w:rPr>
          <w:sz w:val="24"/>
        </w:rPr>
        <w:t>years</w:t>
      </w:r>
      <w:r w:rsidR="00BE00FD">
        <w:rPr>
          <w:spacing w:val="-2"/>
          <w:sz w:val="24"/>
        </w:rPr>
        <w:t xml:space="preserve"> </w:t>
      </w:r>
      <w:r w:rsidR="00BE00FD">
        <w:rPr>
          <w:sz w:val="24"/>
        </w:rPr>
        <w:t>working</w:t>
      </w:r>
      <w:r w:rsidR="00BE00FD">
        <w:rPr>
          <w:spacing w:val="-2"/>
          <w:sz w:val="24"/>
        </w:rPr>
        <w:t xml:space="preserve"> </w:t>
      </w:r>
      <w:r w:rsidR="00BE00FD">
        <w:rPr>
          <w:sz w:val="24"/>
        </w:rPr>
        <w:t>with</w:t>
      </w:r>
      <w:r w:rsidR="00BE00FD">
        <w:rPr>
          <w:spacing w:val="-4"/>
          <w:sz w:val="24"/>
        </w:rPr>
        <w:t xml:space="preserve"> </w:t>
      </w:r>
      <w:r w:rsidR="00BE00FD">
        <w:rPr>
          <w:sz w:val="24"/>
        </w:rPr>
        <w:t>campus</w:t>
      </w:r>
      <w:r w:rsidR="00BE00FD">
        <w:rPr>
          <w:spacing w:val="-2"/>
          <w:sz w:val="24"/>
        </w:rPr>
        <w:t xml:space="preserve"> </w:t>
      </w:r>
      <w:r w:rsidR="00BE00FD">
        <w:rPr>
          <w:sz w:val="24"/>
        </w:rPr>
        <w:t>ministry</w:t>
      </w:r>
      <w:r w:rsidR="006318BC">
        <w:rPr>
          <w:sz w:val="24"/>
        </w:rPr>
        <w:t>.</w:t>
      </w:r>
    </w:p>
    <w:p w14:paraId="73998EB7" w14:textId="77777777" w:rsidR="008F0DCC" w:rsidRDefault="00BE00F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/>
        <w:rPr>
          <w:sz w:val="24"/>
        </w:rPr>
      </w:pP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catechesis</w:t>
      </w:r>
      <w:r>
        <w:rPr>
          <w:spacing w:val="-4"/>
          <w:sz w:val="24"/>
        </w:rPr>
        <w:t xml:space="preserve"> </w:t>
      </w:r>
      <w:r>
        <w:rPr>
          <w:sz w:val="24"/>
        </w:rPr>
        <w:t>(RCIA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classes)</w:t>
      </w:r>
    </w:p>
    <w:p w14:paraId="6504F6FE" w14:textId="464395B1" w:rsidR="008F0DCC" w:rsidRDefault="00BE00F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Proficient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platforms</w:t>
      </w:r>
      <w:r w:rsidR="006318BC">
        <w:rPr>
          <w:sz w:val="24"/>
        </w:rPr>
        <w:t>.</w:t>
      </w:r>
    </w:p>
    <w:p w14:paraId="0A845980" w14:textId="0E5D34F9" w:rsidR="008F0DCC" w:rsidRDefault="00BE00F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organizational,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 w:rsidR="006318BC">
        <w:rPr>
          <w:sz w:val="24"/>
        </w:rPr>
        <w:t>.</w:t>
      </w:r>
    </w:p>
    <w:p w14:paraId="126A3435" w14:textId="2E4E7D82" w:rsidR="008F0DCC" w:rsidRDefault="00BE00FD" w:rsidP="00B65E7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0" w:line="273" w:lineRule="auto"/>
        <w:ind w:right="403"/>
        <w:rPr>
          <w:sz w:val="24"/>
        </w:rPr>
      </w:pPr>
      <w:r>
        <w:rPr>
          <w:sz w:val="24"/>
        </w:rPr>
        <w:t>Ability to thrive in a fast-paced, campus environment; flexible, able to work autonomously as</w:t>
      </w:r>
      <w:r>
        <w:rPr>
          <w:spacing w:val="-56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 take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 w:rsidR="006318BC">
        <w:rPr>
          <w:sz w:val="24"/>
        </w:rPr>
        <w:t>.</w:t>
      </w:r>
    </w:p>
    <w:p w14:paraId="17A962BA" w14:textId="4F5C1476" w:rsidR="00640517" w:rsidRPr="00640517" w:rsidRDefault="00834DCE" w:rsidP="006405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0" w:line="273" w:lineRule="auto"/>
        <w:ind w:right="403"/>
        <w:rPr>
          <w:sz w:val="24"/>
        </w:rPr>
      </w:pPr>
      <w:r>
        <w:rPr>
          <w:sz w:val="24"/>
        </w:rPr>
        <w:t>Excellent delegation skills</w:t>
      </w:r>
    </w:p>
    <w:p w14:paraId="1DD188D4" w14:textId="77777777" w:rsidR="00B65E73" w:rsidRDefault="00B65E73" w:rsidP="00B65E73">
      <w:pPr>
        <w:pStyle w:val="ListParagraph"/>
        <w:tabs>
          <w:tab w:val="left" w:pos="939"/>
          <w:tab w:val="left" w:pos="940"/>
        </w:tabs>
        <w:spacing w:before="0" w:line="273" w:lineRule="auto"/>
        <w:ind w:right="403" w:firstLine="0"/>
        <w:rPr>
          <w:sz w:val="24"/>
        </w:rPr>
      </w:pPr>
    </w:p>
    <w:p w14:paraId="3E01E382" w14:textId="4B5D539D" w:rsidR="00834DCE" w:rsidRDefault="00834DCE" w:rsidP="00834DCE">
      <w:pPr>
        <w:pStyle w:val="Heading1"/>
        <w:numPr>
          <w:ilvl w:val="0"/>
          <w:numId w:val="2"/>
        </w:numPr>
        <w:tabs>
          <w:tab w:val="left" w:pos="650"/>
          <w:tab w:val="left" w:pos="11051"/>
        </w:tabs>
        <w:ind w:left="649" w:hanging="460"/>
      </w:pPr>
      <w:r>
        <w:rPr>
          <w:shd w:val="clear" w:color="auto" w:fill="DFDFDF"/>
        </w:rPr>
        <w:lastRenderedPageBreak/>
        <w:t>Position Details</w:t>
      </w:r>
      <w:r w:rsidR="00177118">
        <w:rPr>
          <w:shd w:val="clear" w:color="auto" w:fill="DFDFDF"/>
        </w:rPr>
        <w:t xml:space="preserve"> &amp; </w:t>
      </w:r>
      <w:r w:rsidR="00AA01DC">
        <w:rPr>
          <w:shd w:val="clear" w:color="auto" w:fill="DFDFDF"/>
        </w:rPr>
        <w:t>Benefits</w:t>
      </w:r>
      <w:r>
        <w:rPr>
          <w:shd w:val="clear" w:color="auto" w:fill="DFDFDF"/>
        </w:rPr>
        <w:tab/>
      </w:r>
    </w:p>
    <w:p w14:paraId="7BE7043D" w14:textId="77777777" w:rsidR="004054ED" w:rsidRPr="004054ED" w:rsidRDefault="000C6007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rPr>
          <w:color w:val="2C2C2C"/>
          <w:sz w:val="24"/>
        </w:rPr>
        <w:t>Full</w:t>
      </w:r>
      <w:r w:rsidR="00834DCE">
        <w:rPr>
          <w:color w:val="2C2C2C"/>
          <w:sz w:val="24"/>
        </w:rPr>
        <w:t>-time position ten months each year.</w:t>
      </w:r>
    </w:p>
    <w:p w14:paraId="30980C23" w14:textId="12640A93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>Medical, Dental and Vision (annual eye exam) offered for employees and children only (12 month employees, OR if average 30+ hours per week or a minimum of 1,300 per year) - school/parish pays entire cost of employee’s monthly premium; employee pays same premium amount for one or more children</w:t>
      </w:r>
    </w:p>
    <w:p w14:paraId="6411EC93" w14:textId="77777777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Life Insurance - $10,000 term life </w:t>
      </w:r>
    </w:p>
    <w:p w14:paraId="0A73948B" w14:textId="2BC550CB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 Long-term Disability Insurance – pays 60% of your salary after 90 days if unable to work. </w:t>
      </w:r>
    </w:p>
    <w:p w14:paraId="3FF96041" w14:textId="5CEE6C10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 Sick Leave – 1 day per month</w:t>
      </w:r>
    </w:p>
    <w:p w14:paraId="0A13A051" w14:textId="77777777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 One Personal Day each calendar year </w:t>
      </w:r>
    </w:p>
    <w:p w14:paraId="4D0E199C" w14:textId="30F9531C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Leaves of Absence: Medical and Family Leaves - FMLA, FLA, WPFML; bereavement, jury duty, personal. </w:t>
      </w:r>
    </w:p>
    <w:p w14:paraId="22E44F5C" w14:textId="77777777" w:rsidR="004054ED" w:rsidRPr="004054ED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 Statutory Benefits: Social Security and Workers’ Compensation</w:t>
      </w:r>
    </w:p>
    <w:p w14:paraId="3FCF189D" w14:textId="1AF236D3" w:rsidR="00C27924" w:rsidRPr="00C35F4B" w:rsidRDefault="004054ED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 Gonzaga University Tuition Reduction Plan for selected master’s programs (full-time: 35+ hours per week)</w:t>
      </w:r>
    </w:p>
    <w:p w14:paraId="7AF1628E" w14:textId="26E4FE82" w:rsidR="00C35F4B" w:rsidRPr="00C35F4B" w:rsidRDefault="00C35F4B" w:rsidP="004054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>Retirement Plans:</w:t>
      </w:r>
    </w:p>
    <w:p w14:paraId="091BC1F1" w14:textId="29F0DF48" w:rsidR="00C35F4B" w:rsidRPr="00C35F4B" w:rsidRDefault="00C35F4B" w:rsidP="00C35F4B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 xml:space="preserve">Employee-paid voluntary </w:t>
      </w:r>
      <w:r w:rsidR="00640517">
        <w:t>tax-sheltered</w:t>
      </w:r>
      <w:r>
        <w:t xml:space="preserve"> annuity plan (403b) - may enroll at hire date </w:t>
      </w:r>
    </w:p>
    <w:p w14:paraId="592E0029" w14:textId="3D97F195" w:rsidR="00C35F4B" w:rsidRPr="004054ED" w:rsidRDefault="00C35F4B" w:rsidP="00C35F4B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t>Employer-paid retirement (401a) (after 1 year of employment) – school/parish contributes 6% of your annual salary</w:t>
      </w:r>
    </w:p>
    <w:p w14:paraId="70D439BD" w14:textId="410925C2" w:rsidR="000C6007" w:rsidRPr="000C6007" w:rsidRDefault="000C6007" w:rsidP="000C6007">
      <w:pPr>
        <w:pStyle w:val="ListParagraph"/>
        <w:tabs>
          <w:tab w:val="left" w:pos="939"/>
          <w:tab w:val="left" w:pos="940"/>
        </w:tabs>
        <w:spacing w:before="41" w:line="273" w:lineRule="auto"/>
        <w:ind w:right="403" w:firstLine="0"/>
        <w:rPr>
          <w:sz w:val="24"/>
        </w:rPr>
      </w:pPr>
    </w:p>
    <w:p w14:paraId="184C76B2" w14:textId="39C7490F" w:rsidR="000C6007" w:rsidRDefault="000C6007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p w14:paraId="2D4A86E9" w14:textId="1F2676E8" w:rsidR="000C6007" w:rsidRDefault="000C6007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p w14:paraId="0F30F19E" w14:textId="596EB6D2" w:rsidR="00516805" w:rsidRDefault="000C6007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rPr>
          <w:sz w:val="24"/>
        </w:rPr>
        <w:t xml:space="preserve">Please submit cover letter and resumes to Fr. Paul Heric: </w:t>
      </w:r>
      <w:hyperlink r:id="rId8" w:history="1">
        <w:r w:rsidRPr="004E1E3B">
          <w:rPr>
            <w:rStyle w:val="Hyperlink"/>
            <w:sz w:val="24"/>
          </w:rPr>
          <w:t>pheric@dioceseofspokane.org</w:t>
        </w:r>
      </w:hyperlink>
    </w:p>
    <w:p w14:paraId="076878AC" w14:textId="224F6AE6" w:rsidR="00516805" w:rsidRDefault="00516805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  <w:r>
        <w:rPr>
          <w:sz w:val="24"/>
        </w:rPr>
        <w:t>If you have questions, please feel free to contact Fr. Paul Heric at 509.599.8437</w:t>
      </w:r>
    </w:p>
    <w:p w14:paraId="1208CB88" w14:textId="00EB708E" w:rsidR="00C27924" w:rsidRDefault="00C27924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p w14:paraId="6349AD3C" w14:textId="659A15BB" w:rsidR="00C27924" w:rsidRDefault="00C27924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p w14:paraId="79F8151E" w14:textId="2BF716A7" w:rsidR="000C6007" w:rsidRDefault="000C6007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p w14:paraId="412CD49E" w14:textId="77777777" w:rsidR="000C6007" w:rsidRPr="000C6007" w:rsidRDefault="000C6007" w:rsidP="000C6007">
      <w:pPr>
        <w:tabs>
          <w:tab w:val="left" w:pos="939"/>
          <w:tab w:val="left" w:pos="940"/>
        </w:tabs>
        <w:spacing w:before="41" w:line="273" w:lineRule="auto"/>
        <w:ind w:right="403"/>
        <w:rPr>
          <w:sz w:val="24"/>
        </w:rPr>
      </w:pPr>
    </w:p>
    <w:sectPr w:rsidR="000C6007" w:rsidRPr="000C6007" w:rsidSect="00185839">
      <w:footerReference w:type="default" r:id="rId9"/>
      <w:headerReference w:type="first" r:id="rId10"/>
      <w:footerReference w:type="first" r:id="rId11"/>
      <w:type w:val="continuous"/>
      <w:pgSz w:w="12240" w:h="15840"/>
      <w:pgMar w:top="360" w:right="580" w:bottom="0" w:left="5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9C52" w14:textId="77777777" w:rsidR="004955DE" w:rsidRDefault="004955DE" w:rsidP="00185839">
      <w:r>
        <w:separator/>
      </w:r>
    </w:p>
  </w:endnote>
  <w:endnote w:type="continuationSeparator" w:id="0">
    <w:p w14:paraId="32AD1181" w14:textId="77777777" w:rsidR="004955DE" w:rsidRDefault="004955DE" w:rsidP="001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54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3A17C" w14:textId="48F415EE" w:rsidR="00B0646C" w:rsidRDefault="00B06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48BD8" w14:textId="77777777" w:rsidR="00B0646C" w:rsidRDefault="00B06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78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2DB7D" w14:textId="61958EAE" w:rsidR="00185839" w:rsidRDefault="00185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A062C" w14:textId="77777777" w:rsidR="00185839" w:rsidRDefault="0018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5AF9" w14:textId="77777777" w:rsidR="004955DE" w:rsidRDefault="004955DE" w:rsidP="00185839">
      <w:r>
        <w:separator/>
      </w:r>
    </w:p>
  </w:footnote>
  <w:footnote w:type="continuationSeparator" w:id="0">
    <w:p w14:paraId="589009AC" w14:textId="77777777" w:rsidR="004955DE" w:rsidRDefault="004955DE" w:rsidP="0018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293" w14:textId="66D09939" w:rsidR="00185839" w:rsidRDefault="00185839" w:rsidP="00185839">
    <w:pPr>
      <w:pStyle w:val="Header"/>
      <w:tabs>
        <w:tab w:val="clear" w:pos="4680"/>
        <w:tab w:val="clear" w:pos="9360"/>
        <w:tab w:val="left" w:pos="2100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0" locked="0" layoutInCell="1" allowOverlap="1" wp14:anchorId="48564902" wp14:editId="6A34EC53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3381375" cy="123952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838"/>
    <w:multiLevelType w:val="hybridMultilevel"/>
    <w:tmpl w:val="5DFE6C62"/>
    <w:lvl w:ilvl="0" w:tplc="40A098A4">
      <w:start w:val="1"/>
      <w:numFmt w:val="lowerRoman"/>
      <w:lvlText w:val="%1."/>
      <w:lvlJc w:val="left"/>
      <w:pPr>
        <w:ind w:left="2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5" w:hanging="360"/>
      </w:pPr>
    </w:lvl>
    <w:lvl w:ilvl="2" w:tplc="0409001B" w:tentative="1">
      <w:start w:val="1"/>
      <w:numFmt w:val="lowerRoman"/>
      <w:lvlText w:val="%3."/>
      <w:lvlJc w:val="right"/>
      <w:pPr>
        <w:ind w:left="3865" w:hanging="180"/>
      </w:pPr>
    </w:lvl>
    <w:lvl w:ilvl="3" w:tplc="0409000F" w:tentative="1">
      <w:start w:val="1"/>
      <w:numFmt w:val="decimal"/>
      <w:lvlText w:val="%4."/>
      <w:lvlJc w:val="left"/>
      <w:pPr>
        <w:ind w:left="4585" w:hanging="360"/>
      </w:pPr>
    </w:lvl>
    <w:lvl w:ilvl="4" w:tplc="04090019" w:tentative="1">
      <w:start w:val="1"/>
      <w:numFmt w:val="lowerLetter"/>
      <w:lvlText w:val="%5."/>
      <w:lvlJc w:val="left"/>
      <w:pPr>
        <w:ind w:left="5305" w:hanging="360"/>
      </w:pPr>
    </w:lvl>
    <w:lvl w:ilvl="5" w:tplc="0409001B" w:tentative="1">
      <w:start w:val="1"/>
      <w:numFmt w:val="lowerRoman"/>
      <w:lvlText w:val="%6."/>
      <w:lvlJc w:val="right"/>
      <w:pPr>
        <w:ind w:left="6025" w:hanging="180"/>
      </w:pPr>
    </w:lvl>
    <w:lvl w:ilvl="6" w:tplc="0409000F" w:tentative="1">
      <w:start w:val="1"/>
      <w:numFmt w:val="decimal"/>
      <w:lvlText w:val="%7."/>
      <w:lvlJc w:val="left"/>
      <w:pPr>
        <w:ind w:left="6745" w:hanging="360"/>
      </w:pPr>
    </w:lvl>
    <w:lvl w:ilvl="7" w:tplc="04090019" w:tentative="1">
      <w:start w:val="1"/>
      <w:numFmt w:val="lowerLetter"/>
      <w:lvlText w:val="%8."/>
      <w:lvlJc w:val="left"/>
      <w:pPr>
        <w:ind w:left="7465" w:hanging="360"/>
      </w:pPr>
    </w:lvl>
    <w:lvl w:ilvl="8" w:tplc="040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" w15:restartNumberingAfterBreak="0">
    <w:nsid w:val="1D127097"/>
    <w:multiLevelType w:val="hybridMultilevel"/>
    <w:tmpl w:val="F0C2EAD6"/>
    <w:lvl w:ilvl="0" w:tplc="FA82ED8C">
      <w:start w:val="1"/>
      <w:numFmt w:val="upperRoman"/>
      <w:lvlText w:val="%1."/>
      <w:lvlJc w:val="left"/>
      <w:pPr>
        <w:ind w:left="220" w:hanging="27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DFDFDF"/>
        <w:lang w:val="en-US" w:eastAsia="en-US" w:bidi="ar-SA"/>
      </w:rPr>
    </w:lvl>
    <w:lvl w:ilvl="1" w:tplc="DCA65D00">
      <w:start w:val="1"/>
      <w:numFmt w:val="decimal"/>
      <w:lvlText w:val="%2."/>
      <w:lvlJc w:val="left"/>
      <w:pPr>
        <w:ind w:left="940" w:hanging="360"/>
      </w:pPr>
      <w:rPr>
        <w:rFonts w:ascii="Georgia" w:eastAsia="Georgia" w:hAnsi="Georgia" w:cs="Georgia" w:hint="default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3" w:tplc="82544C00">
      <w:numFmt w:val="bullet"/>
      <w:lvlText w:val="•"/>
      <w:lvlJc w:val="left"/>
      <w:pPr>
        <w:ind w:left="2847" w:hanging="361"/>
      </w:pPr>
      <w:rPr>
        <w:rFonts w:hint="default"/>
        <w:lang w:val="en-US" w:eastAsia="en-US" w:bidi="ar-SA"/>
      </w:rPr>
    </w:lvl>
    <w:lvl w:ilvl="4" w:tplc="F3CC8562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5" w:tplc="65A039A2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 w:tplc="6F0808CA">
      <w:numFmt w:val="bullet"/>
      <w:lvlText w:val="•"/>
      <w:lvlJc w:val="left"/>
      <w:pPr>
        <w:ind w:left="6410" w:hanging="361"/>
      </w:pPr>
      <w:rPr>
        <w:rFonts w:hint="default"/>
        <w:lang w:val="en-US" w:eastAsia="en-US" w:bidi="ar-SA"/>
      </w:rPr>
    </w:lvl>
    <w:lvl w:ilvl="7" w:tplc="7AD243F8"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ar-SA"/>
      </w:rPr>
    </w:lvl>
    <w:lvl w:ilvl="8" w:tplc="E0F82E8E">
      <w:numFmt w:val="bullet"/>
      <w:lvlText w:val="•"/>
      <w:lvlJc w:val="left"/>
      <w:pPr>
        <w:ind w:left="878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8825779"/>
    <w:multiLevelType w:val="hybridMultilevel"/>
    <w:tmpl w:val="2D7693F8"/>
    <w:lvl w:ilvl="0" w:tplc="13A2A7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DA68F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10C6EB3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CB46EDC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625822E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B948797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37FE934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DDA6A26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38928FEE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CC"/>
    <w:rsid w:val="000C6007"/>
    <w:rsid w:val="0010266D"/>
    <w:rsid w:val="00104A89"/>
    <w:rsid w:val="00137CD4"/>
    <w:rsid w:val="00177118"/>
    <w:rsid w:val="00185839"/>
    <w:rsid w:val="002048BB"/>
    <w:rsid w:val="002372CE"/>
    <w:rsid w:val="002A3FC1"/>
    <w:rsid w:val="002B5F0B"/>
    <w:rsid w:val="003D1C06"/>
    <w:rsid w:val="003D5275"/>
    <w:rsid w:val="004054ED"/>
    <w:rsid w:val="004955DE"/>
    <w:rsid w:val="00503655"/>
    <w:rsid w:val="00516805"/>
    <w:rsid w:val="00574C31"/>
    <w:rsid w:val="005B1F25"/>
    <w:rsid w:val="006318BC"/>
    <w:rsid w:val="00640517"/>
    <w:rsid w:val="00834DCE"/>
    <w:rsid w:val="008F0DCC"/>
    <w:rsid w:val="00916251"/>
    <w:rsid w:val="0092786C"/>
    <w:rsid w:val="00AA01DC"/>
    <w:rsid w:val="00B0646C"/>
    <w:rsid w:val="00B65E73"/>
    <w:rsid w:val="00BD1C6B"/>
    <w:rsid w:val="00BE00FD"/>
    <w:rsid w:val="00C27924"/>
    <w:rsid w:val="00C35F4B"/>
    <w:rsid w:val="00DE6267"/>
    <w:rsid w:val="00F02148"/>
    <w:rsid w:val="00F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AA626"/>
  <w15:docId w15:val="{A88D2CD8-8FCB-4116-AB1A-48F7DA30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"/>
      <w:ind w:left="573" w:hanging="4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03"/>
    </w:pPr>
  </w:style>
  <w:style w:type="character" w:styleId="Hyperlink">
    <w:name w:val="Hyperlink"/>
    <w:basedOn w:val="DefaultParagraphFont"/>
    <w:uiPriority w:val="99"/>
    <w:unhideWhenUsed/>
    <w:rsid w:val="00631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8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3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185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ric@dioceseofspoka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holiccoug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subject/>
  <dc:creator>HP Authorized Customer</dc:creator>
  <cp:keywords/>
  <dc:description/>
  <cp:lastModifiedBy>Susie Melk</cp:lastModifiedBy>
  <cp:revision>2</cp:revision>
  <cp:lastPrinted>2021-10-25T16:44:00Z</cp:lastPrinted>
  <dcterms:created xsi:type="dcterms:W3CDTF">2022-03-31T21:39:00Z</dcterms:created>
  <dcterms:modified xsi:type="dcterms:W3CDTF">2022-03-31T21:39:00Z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2021-03-05T00:00:00Z</vt:filetime>
  </property>
</Properties>
</file>