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329" w14:textId="5566AD94" w:rsidR="001B5191" w:rsidRPr="00DB5759" w:rsidRDefault="00DB5759" w:rsidP="00DB5759">
      <w:pPr>
        <w:pStyle w:val="Default"/>
        <w:jc w:val="center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5F1DFC67" wp14:editId="21190A00">
            <wp:extent cx="1023615" cy="1028700"/>
            <wp:effectExtent l="0" t="0" r="5715" b="0"/>
            <wp:docPr id="1" name="Picture 1" descr="http://greatheartsaz.org/images/jdownloads/screenshots/archway_veritas_crest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atheartsaz.org/images/jdownloads/screenshots/archway_veritas_crest_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02" cy="10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89A15" w14:textId="77777777" w:rsidR="00DB5759" w:rsidRPr="00DB5759" w:rsidRDefault="00DB5759" w:rsidP="001B5191">
      <w:pPr>
        <w:pStyle w:val="Default"/>
        <w:rPr>
          <w:rFonts w:ascii="Times New Roman" w:hAnsi="Times New Roman" w:cs="Times New Roman"/>
          <w:b/>
          <w:bCs/>
        </w:rPr>
      </w:pPr>
    </w:p>
    <w:p w14:paraId="1FB77B90" w14:textId="77777777" w:rsidR="00DB5759" w:rsidRPr="00DB5759" w:rsidRDefault="00DB5759" w:rsidP="001B5191">
      <w:pPr>
        <w:pStyle w:val="Default"/>
        <w:rPr>
          <w:rFonts w:ascii="Times New Roman" w:hAnsi="Times New Roman" w:cs="Times New Roman"/>
          <w:b/>
          <w:bCs/>
        </w:rPr>
      </w:pPr>
    </w:p>
    <w:p w14:paraId="32828CF7" w14:textId="2526CB90" w:rsidR="00DB5759" w:rsidRDefault="00DB5759" w:rsidP="001B519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Latin Instructor Job Description</w:t>
      </w:r>
    </w:p>
    <w:p w14:paraId="0B453A21" w14:textId="77777777" w:rsidR="00DB5759" w:rsidRPr="00DB5759" w:rsidRDefault="00DB5759" w:rsidP="001B5191">
      <w:pPr>
        <w:pStyle w:val="Default"/>
        <w:rPr>
          <w:rFonts w:ascii="Times New Roman" w:hAnsi="Times New Roman" w:cs="Times New Roman"/>
          <w:b/>
          <w:bCs/>
        </w:rPr>
      </w:pPr>
    </w:p>
    <w:p w14:paraId="64CAEB74" w14:textId="5D0C0E04" w:rsidR="001B5191" w:rsidRPr="00DB5759" w:rsidRDefault="001B5191" w:rsidP="001B5191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  <w:b/>
          <w:bCs/>
        </w:rPr>
        <w:t xml:space="preserve">Purpose of the Role </w:t>
      </w:r>
    </w:p>
    <w:p w14:paraId="37ACCC91" w14:textId="77777777" w:rsidR="00DB5759" w:rsidRPr="00DB5759" w:rsidRDefault="001B5191" w:rsidP="001B5191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>To teach Latin and to nurture a joy and love of Latin</w:t>
      </w:r>
      <w:r w:rsidR="00DB5759" w:rsidRPr="00DB5759">
        <w:rPr>
          <w:rFonts w:ascii="Times New Roman" w:hAnsi="Times New Roman" w:cs="Times New Roman"/>
        </w:rPr>
        <w:t xml:space="preserve">. </w:t>
      </w:r>
      <w:r w:rsidRPr="00DB5759">
        <w:rPr>
          <w:rFonts w:ascii="Times New Roman" w:hAnsi="Times New Roman" w:cs="Times New Roman"/>
        </w:rPr>
        <w:t>Your role will depend partly on your skills, experience and preferences and we would like you to be willing and able to teach Latin across the age range</w:t>
      </w:r>
      <w:r w:rsidR="00DB5759" w:rsidRPr="00DB5759">
        <w:rPr>
          <w:rFonts w:ascii="Times New Roman" w:hAnsi="Times New Roman" w:cs="Times New Roman"/>
        </w:rPr>
        <w:t>.</w:t>
      </w:r>
    </w:p>
    <w:p w14:paraId="13F6A064" w14:textId="77777777" w:rsidR="00DB5759" w:rsidRPr="00DB5759" w:rsidRDefault="00DB5759" w:rsidP="001B5191">
      <w:pPr>
        <w:pStyle w:val="Default"/>
        <w:rPr>
          <w:rFonts w:ascii="Times New Roman" w:hAnsi="Times New Roman" w:cs="Times New Roman"/>
        </w:rPr>
      </w:pPr>
    </w:p>
    <w:p w14:paraId="57B7AF70" w14:textId="5C07752B" w:rsidR="001B5191" w:rsidRPr="00DB5759" w:rsidRDefault="00DB5759" w:rsidP="001B5191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  <w:b/>
          <w:bCs/>
        </w:rPr>
        <w:t>Curriculum</w:t>
      </w:r>
      <w:r>
        <w:rPr>
          <w:rFonts w:ascii="Times New Roman" w:hAnsi="Times New Roman" w:cs="Times New Roman"/>
          <w:b/>
          <w:bCs/>
        </w:rPr>
        <w:t>: 4</w:t>
      </w:r>
      <w:r w:rsidRPr="00DB575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5</w:t>
      </w:r>
      <w:r w:rsidRPr="00DB575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grades:</w:t>
      </w:r>
      <w:r w:rsidRPr="00DB5759">
        <w:rPr>
          <w:rFonts w:ascii="Times New Roman" w:hAnsi="Times New Roman" w:cs="Times New Roman"/>
        </w:rPr>
        <w:t xml:space="preserve"> provided by University of Dallas, Classical Languages</w:t>
      </w:r>
      <w:r>
        <w:rPr>
          <w:rFonts w:ascii="Times New Roman" w:hAnsi="Times New Roman" w:cs="Times New Roman"/>
        </w:rPr>
        <w:t>. It is the expectation that 4</w:t>
      </w:r>
      <w:r w:rsidRPr="00DB57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5</w:t>
      </w:r>
      <w:r w:rsidRPr="00DB57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receive Latin instruction two times/week. As this is a new curriculum for Archway Veritas, for the 2021 – 2022 school year 4</w:t>
      </w:r>
      <w:r w:rsidRPr="00DB57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5</w:t>
      </w:r>
      <w:r w:rsidRPr="00DB57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will receive the same Latin instruction, meaning the weekly lesson planning will be used for both grade levels.</w:t>
      </w:r>
      <w:r w:rsidR="001B5191" w:rsidRPr="00DB5759">
        <w:rPr>
          <w:rFonts w:ascii="Times New Roman" w:hAnsi="Times New Roman" w:cs="Times New Roman"/>
        </w:rPr>
        <w:t xml:space="preserve"> </w:t>
      </w:r>
    </w:p>
    <w:p w14:paraId="1FE1E46C" w14:textId="0DF62071" w:rsidR="00DB5759" w:rsidRDefault="00DB5759" w:rsidP="001B5191">
      <w:pPr>
        <w:pStyle w:val="Default"/>
        <w:rPr>
          <w:rFonts w:ascii="Times New Roman" w:hAnsi="Times New Roman" w:cs="Times New Roman"/>
        </w:rPr>
      </w:pPr>
    </w:p>
    <w:p w14:paraId="3647411B" w14:textId="3DF5B030" w:rsidR="00DB5759" w:rsidRPr="00591B7A" w:rsidRDefault="00DB5759" w:rsidP="001B5191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  <w:b/>
          <w:bCs/>
        </w:rPr>
        <w:t>Curriculum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6</w:t>
      </w:r>
      <w:r w:rsidRPr="00DB575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grade:</w:t>
      </w:r>
      <w:r w:rsidR="00591B7A">
        <w:rPr>
          <w:rFonts w:ascii="Times New Roman" w:hAnsi="Times New Roman" w:cs="Times New Roman"/>
          <w:b/>
          <w:bCs/>
        </w:rPr>
        <w:t xml:space="preserve"> </w:t>
      </w:r>
      <w:r w:rsidR="00591B7A" w:rsidRPr="00591B7A">
        <w:rPr>
          <w:rFonts w:ascii="Times New Roman" w:hAnsi="Times New Roman" w:cs="Times New Roman"/>
          <w:i/>
          <w:iCs/>
        </w:rPr>
        <w:t>Linqua Latina</w:t>
      </w:r>
      <w:r w:rsidR="00591B7A" w:rsidRPr="00591B7A">
        <w:rPr>
          <w:rFonts w:ascii="Times New Roman" w:hAnsi="Times New Roman" w:cs="Times New Roman"/>
        </w:rPr>
        <w:t>/taught daily</w:t>
      </w:r>
    </w:p>
    <w:p w14:paraId="432EDC0A" w14:textId="77777777" w:rsidR="00DB5759" w:rsidRPr="00DB5759" w:rsidRDefault="00DB5759" w:rsidP="001B5191">
      <w:pPr>
        <w:pStyle w:val="Default"/>
        <w:rPr>
          <w:rFonts w:ascii="Times New Roman" w:hAnsi="Times New Roman" w:cs="Times New Roman"/>
        </w:rPr>
      </w:pPr>
    </w:p>
    <w:p w14:paraId="6736EF65" w14:textId="0C1267F3" w:rsidR="001B5191" w:rsidRPr="00DB5759" w:rsidRDefault="00591B7A" w:rsidP="001B51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 Duties</w:t>
      </w:r>
    </w:p>
    <w:p w14:paraId="418ADE4B" w14:textId="4905B230" w:rsidR="001B5191" w:rsidRPr="00DB5759" w:rsidRDefault="001B5191" w:rsidP="001B5191">
      <w:pPr>
        <w:pStyle w:val="Default"/>
        <w:spacing w:after="182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1. To </w:t>
      </w:r>
      <w:r w:rsidR="00591B7A">
        <w:rPr>
          <w:rFonts w:ascii="Times New Roman" w:hAnsi="Times New Roman" w:cs="Times New Roman"/>
        </w:rPr>
        <w:t>implement</w:t>
      </w:r>
      <w:r w:rsidRPr="00DB5759">
        <w:rPr>
          <w:rFonts w:ascii="Times New Roman" w:hAnsi="Times New Roman" w:cs="Times New Roman"/>
        </w:rPr>
        <w:t xml:space="preserve"> the Latin </w:t>
      </w:r>
      <w:r w:rsidR="00591B7A">
        <w:rPr>
          <w:rFonts w:ascii="Times New Roman" w:hAnsi="Times New Roman" w:cs="Times New Roman"/>
        </w:rPr>
        <w:t>syllabus</w:t>
      </w:r>
      <w:r w:rsidRPr="00DB5759">
        <w:rPr>
          <w:rFonts w:ascii="Times New Roman" w:hAnsi="Times New Roman" w:cs="Times New Roman"/>
        </w:rPr>
        <w:t xml:space="preserve"> in line with </w:t>
      </w:r>
      <w:r w:rsidR="00591B7A">
        <w:rPr>
          <w:rFonts w:ascii="Times New Roman" w:hAnsi="Times New Roman" w:cs="Times New Roman"/>
        </w:rPr>
        <w:t>the University of Dallas’ Latin scope and sequence.</w:t>
      </w:r>
    </w:p>
    <w:p w14:paraId="077EAC9B" w14:textId="753E2785" w:rsidR="001B5191" w:rsidRPr="00DB5759" w:rsidRDefault="001B5191" w:rsidP="001B5191">
      <w:pPr>
        <w:pStyle w:val="Default"/>
        <w:spacing w:after="182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>2. To manage the development plan for the learning of Latin in the school</w:t>
      </w:r>
      <w:r w:rsidR="00591B7A">
        <w:rPr>
          <w:rFonts w:ascii="Times New Roman" w:hAnsi="Times New Roman" w:cs="Times New Roman"/>
        </w:rPr>
        <w:t>.</w:t>
      </w:r>
    </w:p>
    <w:p w14:paraId="06D74135" w14:textId="0B3A868A" w:rsidR="001B5191" w:rsidRPr="00DB5759" w:rsidRDefault="001B5191" w:rsidP="001B5191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4. To teach Latin to </w:t>
      </w:r>
      <w:r w:rsidR="00591B7A">
        <w:rPr>
          <w:rFonts w:ascii="Times New Roman" w:hAnsi="Times New Roman" w:cs="Times New Roman"/>
        </w:rPr>
        <w:t>4</w:t>
      </w:r>
      <w:r w:rsidR="00591B7A" w:rsidRPr="00591B7A">
        <w:rPr>
          <w:rFonts w:ascii="Times New Roman" w:hAnsi="Times New Roman" w:cs="Times New Roman"/>
          <w:vertAlign w:val="superscript"/>
        </w:rPr>
        <w:t>th</w:t>
      </w:r>
      <w:r w:rsidR="00591B7A">
        <w:rPr>
          <w:rFonts w:ascii="Times New Roman" w:hAnsi="Times New Roman" w:cs="Times New Roman"/>
        </w:rPr>
        <w:t xml:space="preserve"> – 6</w:t>
      </w:r>
      <w:r w:rsidR="00591B7A" w:rsidRPr="00591B7A">
        <w:rPr>
          <w:rFonts w:ascii="Times New Roman" w:hAnsi="Times New Roman" w:cs="Times New Roman"/>
          <w:vertAlign w:val="superscript"/>
        </w:rPr>
        <w:t>th</w:t>
      </w:r>
      <w:r w:rsidR="00591B7A">
        <w:rPr>
          <w:rFonts w:ascii="Times New Roman" w:hAnsi="Times New Roman" w:cs="Times New Roman"/>
        </w:rPr>
        <w:t xml:space="preserve"> grade students</w:t>
      </w:r>
      <w:r w:rsidRPr="00DB5759">
        <w:rPr>
          <w:rFonts w:ascii="Times New Roman" w:hAnsi="Times New Roman" w:cs="Times New Roman"/>
        </w:rPr>
        <w:t>, ensuring that the</w:t>
      </w:r>
      <w:r w:rsidR="00DB5759" w:rsidRPr="00DB5759">
        <w:rPr>
          <w:rFonts w:ascii="Times New Roman" w:hAnsi="Times New Roman" w:cs="Times New Roman"/>
        </w:rPr>
        <w:t xml:space="preserve"> students</w:t>
      </w:r>
      <w:r w:rsidRPr="00DB5759">
        <w:rPr>
          <w:rFonts w:ascii="Times New Roman" w:hAnsi="Times New Roman" w:cs="Times New Roman"/>
        </w:rPr>
        <w:t xml:space="preserve"> have the skills and knowledge to provide a good foundation for </w:t>
      </w:r>
      <w:r w:rsidR="00DB5759" w:rsidRPr="00DB5759">
        <w:rPr>
          <w:rFonts w:ascii="Times New Roman" w:hAnsi="Times New Roman" w:cs="Times New Roman"/>
        </w:rPr>
        <w:t xml:space="preserve">Latin </w:t>
      </w:r>
      <w:r w:rsidRPr="00DB5759">
        <w:rPr>
          <w:rFonts w:ascii="Times New Roman" w:hAnsi="Times New Roman" w:cs="Times New Roman"/>
        </w:rPr>
        <w:t>whilst</w:t>
      </w:r>
      <w:r w:rsidR="00DB5759" w:rsidRPr="00DB5759">
        <w:rPr>
          <w:rFonts w:ascii="Times New Roman" w:hAnsi="Times New Roman" w:cs="Times New Roman"/>
        </w:rPr>
        <w:t xml:space="preserve"> also</w:t>
      </w:r>
      <w:r w:rsidRPr="00DB5759">
        <w:rPr>
          <w:rFonts w:ascii="Times New Roman" w:hAnsi="Times New Roman" w:cs="Times New Roman"/>
        </w:rPr>
        <w:t xml:space="preserve"> developing a love for and enjoyment of the language and classical </w:t>
      </w:r>
      <w:r w:rsidR="00DB5759" w:rsidRPr="00DB5759">
        <w:rPr>
          <w:rFonts w:ascii="Times New Roman" w:hAnsi="Times New Roman" w:cs="Times New Roman"/>
        </w:rPr>
        <w:t>civilization.</w:t>
      </w:r>
    </w:p>
    <w:p w14:paraId="0AED306D" w14:textId="2F44FEB2" w:rsidR="001B5191" w:rsidRPr="00DB5759" w:rsidRDefault="001B5191" w:rsidP="001B5191">
      <w:pPr>
        <w:pStyle w:val="Default"/>
        <w:rPr>
          <w:rFonts w:ascii="Times New Roman" w:hAnsi="Times New Roman" w:cs="Times New Roman"/>
        </w:rPr>
      </w:pPr>
    </w:p>
    <w:p w14:paraId="61C9E84C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5. To monitor and assess the progress of the students taught to ensure that their potential is being recognized and developed and issues are identified and addressed. </w:t>
      </w:r>
    </w:p>
    <w:p w14:paraId="19E19317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</w:p>
    <w:p w14:paraId="7DD486E9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6. To keep staff and parents informed of the progress of students through the School’s assessment and reporting systems. </w:t>
      </w:r>
    </w:p>
    <w:p w14:paraId="5D488344" w14:textId="5F480C89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</w:p>
    <w:p w14:paraId="41E0B3D3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  <w:b/>
          <w:bCs/>
        </w:rPr>
      </w:pPr>
      <w:r w:rsidRPr="00DB5759">
        <w:rPr>
          <w:rFonts w:ascii="Times New Roman" w:hAnsi="Times New Roman" w:cs="Times New Roman"/>
          <w:b/>
          <w:bCs/>
        </w:rPr>
        <w:t xml:space="preserve">Additional duties </w:t>
      </w:r>
    </w:p>
    <w:p w14:paraId="645F839C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>If a part-time position, there are no other additional duties. If full-time, all faculty members are asked to have either a morning or afternoon duty monitoring students.</w:t>
      </w:r>
    </w:p>
    <w:p w14:paraId="3F48EF55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</w:p>
    <w:p w14:paraId="6C126CCA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  <w:b/>
          <w:bCs/>
        </w:rPr>
        <w:t xml:space="preserve">Key Skills, Experience and Qualities </w:t>
      </w:r>
    </w:p>
    <w:p w14:paraId="19E46437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● A university/college graduate </w:t>
      </w:r>
    </w:p>
    <w:p w14:paraId="69E55BEF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● At least Latin ‘B’ level </w:t>
      </w:r>
    </w:p>
    <w:p w14:paraId="1F04C461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● An enthusiasm for working with children and an appreciation of time spent in their company </w:t>
      </w:r>
    </w:p>
    <w:p w14:paraId="14EE8DF0" w14:textId="2C27E75B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lastRenderedPageBreak/>
        <w:t xml:space="preserve">● The ability to develop good relationships with students of varying backgrounds, </w:t>
      </w:r>
      <w:r w:rsidR="00223A2D" w:rsidRPr="00DB5759">
        <w:rPr>
          <w:rFonts w:ascii="Times New Roman" w:hAnsi="Times New Roman" w:cs="Times New Roman"/>
        </w:rPr>
        <w:t>interests,</w:t>
      </w:r>
      <w:r w:rsidRPr="00DB5759">
        <w:rPr>
          <w:rFonts w:ascii="Times New Roman" w:hAnsi="Times New Roman" w:cs="Times New Roman"/>
        </w:rPr>
        <w:t xml:space="preserve"> and personalities </w:t>
      </w:r>
    </w:p>
    <w:p w14:paraId="1EC7FBB8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● Confidence and sensitivity in dealing with parents </w:t>
      </w:r>
    </w:p>
    <w:p w14:paraId="791078EA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● Teamworking skills </w:t>
      </w:r>
    </w:p>
    <w:p w14:paraId="07FB9642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● Interests and hobbies that can be shared with children </w:t>
      </w:r>
    </w:p>
    <w:p w14:paraId="59C00F28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</w:p>
    <w:p w14:paraId="38125FAD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  <w:b/>
          <w:bCs/>
        </w:rPr>
      </w:pPr>
      <w:r w:rsidRPr="00DB5759">
        <w:rPr>
          <w:rFonts w:ascii="Times New Roman" w:hAnsi="Times New Roman" w:cs="Times New Roman"/>
          <w:b/>
          <w:bCs/>
        </w:rPr>
        <w:t xml:space="preserve">Responds to: </w:t>
      </w:r>
      <w:r w:rsidRPr="00DB5759">
        <w:rPr>
          <w:rFonts w:ascii="Times New Roman" w:hAnsi="Times New Roman" w:cs="Times New Roman"/>
        </w:rPr>
        <w:t>The Headmaster</w:t>
      </w:r>
      <w:r w:rsidRPr="00DB5759">
        <w:rPr>
          <w:rFonts w:ascii="Times New Roman" w:hAnsi="Times New Roman" w:cs="Times New Roman"/>
          <w:b/>
          <w:bCs/>
        </w:rPr>
        <w:t>(s)</w:t>
      </w:r>
    </w:p>
    <w:p w14:paraId="33ED4A23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  <w:b/>
          <w:bCs/>
        </w:rPr>
      </w:pPr>
    </w:p>
    <w:p w14:paraId="4A80D368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  <w:b/>
          <w:bCs/>
        </w:rPr>
        <w:t xml:space="preserve">Remuneration </w:t>
      </w:r>
    </w:p>
    <w:p w14:paraId="4B3B0D41" w14:textId="77777777" w:rsidR="00DB5759" w:rsidRPr="00DB5759" w:rsidRDefault="00DB5759" w:rsidP="00DB5759">
      <w:pPr>
        <w:pStyle w:val="Default"/>
        <w:rPr>
          <w:rFonts w:ascii="Times New Roman" w:hAnsi="Times New Roman" w:cs="Times New Roman"/>
        </w:rPr>
      </w:pPr>
      <w:r w:rsidRPr="00DB5759">
        <w:rPr>
          <w:rFonts w:ascii="Times New Roman" w:hAnsi="Times New Roman" w:cs="Times New Roman"/>
        </w:rPr>
        <w:t xml:space="preserve">The School has its own salary scale. The salary for this role will depend on the skills and experience of the successful candidate. </w:t>
      </w:r>
    </w:p>
    <w:p w14:paraId="04EBB6A1" w14:textId="77777777" w:rsidR="00DB5759" w:rsidRPr="00DB5759" w:rsidRDefault="00DB5759" w:rsidP="001B5191">
      <w:pPr>
        <w:pStyle w:val="Default"/>
        <w:rPr>
          <w:rFonts w:ascii="Times New Roman" w:hAnsi="Times New Roman" w:cs="Times New Roman"/>
        </w:rPr>
      </w:pPr>
    </w:p>
    <w:sectPr w:rsidR="00DB5759" w:rsidRPr="00DB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91"/>
    <w:rsid w:val="001B5191"/>
    <w:rsid w:val="00223A2D"/>
    <w:rsid w:val="00245FF7"/>
    <w:rsid w:val="00591B7A"/>
    <w:rsid w:val="00755428"/>
    <w:rsid w:val="00D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FA9E"/>
  <w15:chartTrackingRefBased/>
  <w15:docId w15:val="{3821EE57-E487-41BD-B214-79C23888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Frances Jeffries</dc:creator>
  <cp:keywords/>
  <dc:description/>
  <cp:lastModifiedBy>Mary Frances Jeffries</cp:lastModifiedBy>
  <cp:revision>2</cp:revision>
  <dcterms:created xsi:type="dcterms:W3CDTF">2021-06-23T17:07:00Z</dcterms:created>
  <dcterms:modified xsi:type="dcterms:W3CDTF">2021-06-23T17:34:00Z</dcterms:modified>
</cp:coreProperties>
</file>