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EC8F" w14:textId="00E40EBC" w:rsidR="00763E38" w:rsidRPr="00DA4C16" w:rsidRDefault="00DA4C16" w:rsidP="00DA4C16">
      <w:pPr>
        <w:jc w:val="center"/>
        <w:rPr>
          <w:rFonts w:ascii="Arial" w:hAnsi="Arial" w:cs="Arial"/>
          <w:color w:val="0070C0"/>
          <w:sz w:val="32"/>
          <w:szCs w:val="32"/>
        </w:rPr>
      </w:pPr>
      <w:r w:rsidRPr="00DA4C16">
        <w:rPr>
          <w:rFonts w:ascii="Arial" w:hAnsi="Arial" w:cs="Arial"/>
          <w:color w:val="0070C0"/>
          <w:sz w:val="32"/>
          <w:szCs w:val="32"/>
        </w:rPr>
        <w:t xml:space="preserve">TEMPLATE </w:t>
      </w:r>
    </w:p>
    <w:p w14:paraId="4387246B" w14:textId="2D0D0B5D" w:rsidR="00DA4C16" w:rsidRDefault="00D45E7B" w:rsidP="00D45E7B">
      <w:pPr>
        <w:widowControl/>
        <w:spacing w:after="160" w:line="259" w:lineRule="auto"/>
        <w:jc w:val="center"/>
        <w:rPr>
          <w:rFonts w:ascii="Arial" w:eastAsia="Arial" w:hAnsi="Arial" w:cs="Arial"/>
          <w:b/>
          <w:bCs/>
          <w:w w:val="82"/>
          <w:position w:val="-1"/>
          <w:sz w:val="40"/>
          <w:szCs w:val="40"/>
        </w:rPr>
      </w:pPr>
      <w:r w:rsidRPr="000351B0">
        <w:rPr>
          <w:rFonts w:ascii="Arial" w:eastAsia="Arial" w:hAnsi="Arial" w:cs="Arial"/>
          <w:b/>
          <w:bCs/>
          <w:w w:val="82"/>
          <w:position w:val="-1"/>
          <w:sz w:val="40"/>
          <w:szCs w:val="40"/>
        </w:rPr>
        <w:t>RIS</w:t>
      </w:r>
      <w:r w:rsidR="00DA4C16">
        <w:rPr>
          <w:rFonts w:ascii="Arial" w:eastAsia="Arial" w:hAnsi="Arial" w:cs="Arial"/>
          <w:b/>
          <w:bCs/>
          <w:w w:val="82"/>
          <w:position w:val="-1"/>
          <w:sz w:val="40"/>
          <w:szCs w:val="40"/>
        </w:rPr>
        <w:t>K AND EMERGENCY MANAGEMENT PLAN</w:t>
      </w:r>
      <w:r w:rsidRPr="000351B0">
        <w:rPr>
          <w:rFonts w:ascii="Arial" w:eastAsia="Arial" w:hAnsi="Arial" w:cs="Arial"/>
          <w:b/>
          <w:bCs/>
          <w:w w:val="82"/>
          <w:position w:val="-1"/>
          <w:sz w:val="40"/>
          <w:szCs w:val="40"/>
        </w:rPr>
        <w:t xml:space="preserve"> </w:t>
      </w:r>
    </w:p>
    <w:p w14:paraId="37EC1AAD" w14:textId="36EED865" w:rsidR="00D45E7B" w:rsidRPr="000351B0" w:rsidRDefault="00D45E7B" w:rsidP="00D45E7B">
      <w:pPr>
        <w:widowControl/>
        <w:spacing w:after="160" w:line="259" w:lineRule="auto"/>
        <w:jc w:val="center"/>
        <w:rPr>
          <w:rFonts w:ascii="Arial" w:eastAsia="Arial" w:hAnsi="Arial" w:cs="Arial"/>
          <w:b/>
          <w:bCs/>
          <w:w w:val="82"/>
          <w:position w:val="-1"/>
          <w:sz w:val="40"/>
          <w:szCs w:val="40"/>
        </w:rPr>
      </w:pPr>
      <w:r w:rsidRPr="000351B0">
        <w:rPr>
          <w:rFonts w:ascii="Arial" w:eastAsia="Arial" w:hAnsi="Arial" w:cs="Arial"/>
          <w:b/>
          <w:bCs/>
          <w:w w:val="82"/>
          <w:position w:val="-1"/>
          <w:sz w:val="40"/>
          <w:szCs w:val="40"/>
        </w:rPr>
        <w:t xml:space="preserve">FOR </w:t>
      </w:r>
      <w:r w:rsidR="00DA4C16">
        <w:rPr>
          <w:rFonts w:ascii="Arial" w:eastAsia="Arial" w:hAnsi="Arial" w:cs="Arial"/>
          <w:b/>
          <w:bCs/>
          <w:w w:val="82"/>
          <w:position w:val="-1"/>
          <w:sz w:val="40"/>
          <w:szCs w:val="40"/>
        </w:rPr>
        <w:t>[</w:t>
      </w:r>
      <w:r w:rsidR="00DA4C16" w:rsidRPr="000E5229">
        <w:rPr>
          <w:rFonts w:ascii="Arial" w:eastAsia="Arial" w:hAnsi="Arial" w:cs="Arial"/>
          <w:b/>
          <w:bCs/>
          <w:w w:val="82"/>
          <w:position w:val="-1"/>
          <w:sz w:val="40"/>
          <w:szCs w:val="40"/>
          <w:u w:val="single"/>
        </w:rPr>
        <w:t>INSERT EVENT NAME</w:t>
      </w:r>
      <w:r w:rsidR="00DA4C16">
        <w:rPr>
          <w:rFonts w:ascii="Arial" w:eastAsia="Arial" w:hAnsi="Arial" w:cs="Arial"/>
          <w:b/>
          <w:bCs/>
          <w:w w:val="82"/>
          <w:position w:val="-1"/>
          <w:sz w:val="40"/>
          <w:szCs w:val="40"/>
        </w:rPr>
        <w:t>]</w:t>
      </w:r>
      <w:r w:rsidR="00574E4C">
        <w:rPr>
          <w:rFonts w:ascii="Arial" w:eastAsia="Arial" w:hAnsi="Arial" w:cs="Arial"/>
          <w:b/>
          <w:bCs/>
          <w:w w:val="82"/>
          <w:position w:val="-1"/>
          <w:sz w:val="40"/>
          <w:szCs w:val="40"/>
        </w:rPr>
        <w:t xml:space="preserve"> on </w:t>
      </w:r>
      <w:r w:rsidR="00574E4C">
        <w:rPr>
          <w:rFonts w:ascii="Arial" w:eastAsia="Arial" w:hAnsi="Arial" w:cs="Arial"/>
          <w:b/>
          <w:bCs/>
          <w:w w:val="82"/>
          <w:position w:val="-1"/>
          <w:sz w:val="40"/>
          <w:szCs w:val="40"/>
        </w:rPr>
        <w:t>[</w:t>
      </w:r>
      <w:r w:rsidR="00574E4C" w:rsidRPr="000E5229">
        <w:rPr>
          <w:rFonts w:ascii="Arial" w:eastAsia="Arial" w:hAnsi="Arial" w:cs="Arial"/>
          <w:b/>
          <w:bCs/>
          <w:w w:val="82"/>
          <w:position w:val="-1"/>
          <w:sz w:val="40"/>
          <w:szCs w:val="40"/>
          <w:u w:val="single"/>
        </w:rPr>
        <w:t xml:space="preserve">INSERT EVENT </w:t>
      </w:r>
      <w:r w:rsidR="00574E4C">
        <w:rPr>
          <w:rFonts w:ascii="Arial" w:eastAsia="Arial" w:hAnsi="Arial" w:cs="Arial"/>
          <w:b/>
          <w:bCs/>
          <w:w w:val="82"/>
          <w:position w:val="-1"/>
          <w:sz w:val="40"/>
          <w:szCs w:val="40"/>
          <w:u w:val="single"/>
        </w:rPr>
        <w:t>DATE</w:t>
      </w:r>
      <w:r w:rsidR="00574E4C">
        <w:rPr>
          <w:rFonts w:ascii="Arial" w:eastAsia="Arial" w:hAnsi="Arial" w:cs="Arial"/>
          <w:b/>
          <w:bCs/>
          <w:w w:val="82"/>
          <w:position w:val="-1"/>
          <w:sz w:val="40"/>
          <w:szCs w:val="40"/>
        </w:rPr>
        <w:t>]</w:t>
      </w:r>
    </w:p>
    <w:p w14:paraId="7DF09D87" w14:textId="3B48A7DC" w:rsidR="00DA4C16" w:rsidRDefault="00574E4C" w:rsidP="00DA4C16">
      <w:pPr>
        <w:widowControl/>
        <w:spacing w:after="160" w:line="259" w:lineRule="auto"/>
        <w:jc w:val="center"/>
        <w:rPr>
          <w:rFonts w:ascii="Arial" w:eastAsia="Arial" w:hAnsi="Arial" w:cs="Arial"/>
          <w:bCs/>
          <w:w w:val="82"/>
          <w:position w:val="-1"/>
          <w:sz w:val="24"/>
          <w:szCs w:val="24"/>
        </w:rPr>
      </w:pPr>
      <w:r>
        <w:rPr>
          <w:rFonts w:ascii="Arial" w:eastAsia="Arial" w:hAnsi="Arial" w:cs="Arial"/>
          <w:bCs/>
          <w:w w:val="82"/>
          <w:position w:val="-1"/>
          <w:sz w:val="24"/>
          <w:szCs w:val="24"/>
        </w:rPr>
        <w:t xml:space="preserve">By </w:t>
      </w:r>
      <w:r w:rsidR="00DA4C16">
        <w:rPr>
          <w:rFonts w:ascii="Arial" w:eastAsia="Arial" w:hAnsi="Arial" w:cs="Arial"/>
          <w:bCs/>
          <w:w w:val="82"/>
          <w:position w:val="-1"/>
          <w:sz w:val="24"/>
          <w:szCs w:val="24"/>
        </w:rPr>
        <w:t xml:space="preserve">[Insert </w:t>
      </w:r>
      <w:proofErr w:type="spellStart"/>
      <w:r w:rsidR="00DA4C16">
        <w:rPr>
          <w:rFonts w:ascii="Arial" w:eastAsia="Arial" w:hAnsi="Arial" w:cs="Arial"/>
          <w:bCs/>
          <w:w w:val="82"/>
          <w:position w:val="-1"/>
          <w:sz w:val="24"/>
          <w:szCs w:val="24"/>
        </w:rPr>
        <w:t>Organisation</w:t>
      </w:r>
      <w:proofErr w:type="spellEnd"/>
      <w:r w:rsidR="00DA4C16">
        <w:rPr>
          <w:rFonts w:ascii="Arial" w:eastAsia="Arial" w:hAnsi="Arial" w:cs="Arial"/>
          <w:bCs/>
          <w:w w:val="82"/>
          <w:position w:val="-1"/>
          <w:sz w:val="24"/>
          <w:szCs w:val="24"/>
        </w:rPr>
        <w:t xml:space="preserve"> Name]</w:t>
      </w:r>
    </w:p>
    <w:p w14:paraId="77C81DEF" w14:textId="77777777" w:rsidR="00D45E7B" w:rsidRPr="00DC7468" w:rsidRDefault="00D45E7B" w:rsidP="00D45E7B">
      <w:pPr>
        <w:widowControl/>
        <w:autoSpaceDE w:val="0"/>
        <w:autoSpaceDN w:val="0"/>
        <w:adjustRightInd w:val="0"/>
        <w:spacing w:after="0" w:line="240" w:lineRule="auto"/>
        <w:jc w:val="both"/>
        <w:rPr>
          <w:rFonts w:ascii="Arial" w:eastAsia="Times New Roman" w:hAnsi="Arial" w:cs="Arial"/>
          <w:sz w:val="20"/>
          <w:szCs w:val="20"/>
          <w:lang w:val="en-AU" w:eastAsia="en-AU"/>
        </w:rPr>
      </w:pPr>
    </w:p>
    <w:p w14:paraId="533157C7" w14:textId="77777777" w:rsidR="00D45E7B" w:rsidRPr="00DA4C16" w:rsidRDefault="00D45E7B" w:rsidP="00D45E7B">
      <w:pPr>
        <w:keepNext/>
        <w:widowControl/>
        <w:spacing w:after="0" w:line="285" w:lineRule="atLeast"/>
        <w:outlineLvl w:val="2"/>
        <w:rPr>
          <w:rFonts w:ascii="Arial" w:eastAsia="Times New Roman" w:hAnsi="Arial" w:cs="Arial"/>
          <w:b/>
          <w:bCs/>
          <w:caps/>
          <w:color w:val="006699"/>
          <w:sz w:val="20"/>
          <w:szCs w:val="20"/>
          <w:lang w:val="en-AU"/>
        </w:rPr>
      </w:pPr>
      <w:r w:rsidRPr="00DA4C16">
        <w:rPr>
          <w:rFonts w:ascii="Arial" w:eastAsia="Times New Roman" w:hAnsi="Arial" w:cs="Arial"/>
          <w:b/>
          <w:bCs/>
          <w:caps/>
          <w:color w:val="006699"/>
          <w:sz w:val="20"/>
          <w:szCs w:val="20"/>
          <w:lang w:val="en-AU"/>
        </w:rPr>
        <w:t>The importance of a risk management plan</w:t>
      </w:r>
    </w:p>
    <w:p w14:paraId="2701542C" w14:textId="77777777" w:rsidR="00D45E7B" w:rsidRPr="00DA4C16" w:rsidRDefault="00D45E7B" w:rsidP="00D45E7B">
      <w:pPr>
        <w:widowControl/>
        <w:spacing w:after="0" w:line="240" w:lineRule="auto"/>
        <w:rPr>
          <w:rFonts w:ascii="Arial" w:eastAsia="Times New Roman" w:hAnsi="Arial" w:cs="Arial"/>
          <w:sz w:val="20"/>
          <w:szCs w:val="20"/>
          <w:lang w:val="en-AU"/>
        </w:rPr>
      </w:pPr>
    </w:p>
    <w:p w14:paraId="7906DE84" w14:textId="77777777" w:rsidR="00D45E7B" w:rsidRPr="00DA4C16" w:rsidRDefault="00D45E7B" w:rsidP="00DA4C16">
      <w:pPr>
        <w:widowControl/>
        <w:spacing w:after="0"/>
        <w:rPr>
          <w:rFonts w:ascii="Arial" w:eastAsia="Arial Unicode MS" w:hAnsi="Arial" w:cs="Arial"/>
          <w:color w:val="000000"/>
          <w:sz w:val="20"/>
          <w:szCs w:val="20"/>
          <w:lang w:val="en-AU"/>
        </w:rPr>
      </w:pPr>
      <w:r w:rsidRPr="00DA4C16">
        <w:rPr>
          <w:rFonts w:ascii="Arial" w:eastAsia="Arial Unicode MS" w:hAnsi="Arial" w:cs="Arial"/>
          <w:color w:val="000000"/>
          <w:sz w:val="20"/>
          <w:szCs w:val="20"/>
          <w:lang w:val="en-AU"/>
        </w:rPr>
        <w:t xml:space="preserve">A risk management plan is an essential aspect of planning any event. A risk management plan identifies all the potential risks that may arise from holding an event and then lists the steps event organisers will take to reduce or mitigate identified risks.  A risk can mean many things. </w:t>
      </w:r>
    </w:p>
    <w:p w14:paraId="1793798C" w14:textId="77777777" w:rsidR="00D45E7B" w:rsidRPr="00DA4C16" w:rsidRDefault="00D45E7B" w:rsidP="00DA4C16">
      <w:pPr>
        <w:widowControl/>
        <w:spacing w:after="0"/>
        <w:rPr>
          <w:rFonts w:ascii="Arial" w:eastAsia="Arial Unicode MS" w:hAnsi="Arial" w:cs="Arial"/>
          <w:color w:val="000000"/>
          <w:sz w:val="20"/>
          <w:szCs w:val="20"/>
          <w:lang w:val="en-AU"/>
        </w:rPr>
      </w:pPr>
    </w:p>
    <w:p w14:paraId="0FAAB2A0" w14:textId="77777777" w:rsidR="00D45E7B" w:rsidRPr="00DA4C16" w:rsidRDefault="00D45E7B" w:rsidP="00DA4C16">
      <w:pPr>
        <w:widowControl/>
        <w:spacing w:after="0"/>
        <w:rPr>
          <w:rFonts w:ascii="Arial" w:eastAsia="Arial Unicode MS" w:hAnsi="Arial" w:cs="Arial"/>
          <w:b/>
          <w:color w:val="000000"/>
          <w:sz w:val="20"/>
          <w:szCs w:val="20"/>
          <w:lang w:val="en-AU"/>
        </w:rPr>
      </w:pPr>
      <w:r w:rsidRPr="00DA4C16">
        <w:rPr>
          <w:rFonts w:ascii="Arial" w:eastAsia="Arial Unicode MS" w:hAnsi="Arial" w:cs="Arial"/>
          <w:b/>
          <w:color w:val="000000"/>
          <w:sz w:val="20"/>
          <w:szCs w:val="20"/>
          <w:lang w:val="en-AU"/>
        </w:rPr>
        <w:t>For events the main risks to consider are anything that could:</w:t>
      </w:r>
    </w:p>
    <w:p w14:paraId="22935189" w14:textId="77777777" w:rsidR="00D45E7B" w:rsidRPr="00DA4C16" w:rsidRDefault="00D45E7B" w:rsidP="00DA4C16">
      <w:pPr>
        <w:pStyle w:val="ListParagraph"/>
        <w:widowControl/>
        <w:numPr>
          <w:ilvl w:val="0"/>
          <w:numId w:val="13"/>
        </w:numPr>
        <w:tabs>
          <w:tab w:val="clear" w:pos="360"/>
          <w:tab w:val="num" w:pos="567"/>
        </w:tabs>
        <w:spacing w:after="0"/>
        <w:ind w:left="425" w:hanging="283"/>
        <w:rPr>
          <w:rFonts w:ascii="Arial" w:eastAsia="Arial Unicode MS" w:hAnsi="Arial" w:cs="Arial"/>
          <w:b/>
          <w:color w:val="000000"/>
          <w:sz w:val="20"/>
          <w:szCs w:val="20"/>
          <w:lang w:val="en-AU"/>
        </w:rPr>
      </w:pPr>
      <w:r w:rsidRPr="00DA4C16">
        <w:rPr>
          <w:rFonts w:ascii="Arial" w:eastAsia="Times New Roman" w:hAnsi="Arial" w:cs="Arial"/>
          <w:color w:val="000000"/>
          <w:sz w:val="20"/>
          <w:szCs w:val="20"/>
          <w:lang w:val="en-AU"/>
        </w:rPr>
        <w:t>cause harm to another person,</w:t>
      </w:r>
    </w:p>
    <w:p w14:paraId="08ABAB19" w14:textId="77777777" w:rsidR="00D45E7B" w:rsidRPr="00DA4C16" w:rsidRDefault="00D45E7B" w:rsidP="00DA4C16">
      <w:pPr>
        <w:widowControl/>
        <w:numPr>
          <w:ilvl w:val="0"/>
          <w:numId w:val="13"/>
        </w:numPr>
        <w:tabs>
          <w:tab w:val="clear" w:pos="360"/>
          <w:tab w:val="num" w:pos="567"/>
        </w:tabs>
        <w:spacing w:after="0"/>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cause damage to equipment, infrastructure or the event site, or </w:t>
      </w:r>
    </w:p>
    <w:p w14:paraId="3CCF85A5" w14:textId="77777777" w:rsidR="00D45E7B" w:rsidRPr="00DA4C16" w:rsidRDefault="00D45E7B" w:rsidP="00DA4C16">
      <w:pPr>
        <w:widowControl/>
        <w:numPr>
          <w:ilvl w:val="0"/>
          <w:numId w:val="13"/>
        </w:numPr>
        <w:tabs>
          <w:tab w:val="clear" w:pos="360"/>
          <w:tab w:val="num" w:pos="567"/>
        </w:tabs>
        <w:spacing w:after="0"/>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Harm the future of the event organising committee and event itself.</w:t>
      </w:r>
    </w:p>
    <w:p w14:paraId="0046E130" w14:textId="77777777" w:rsidR="00D45E7B" w:rsidRPr="00DA4C16" w:rsidRDefault="00D45E7B" w:rsidP="00DA4C16">
      <w:pPr>
        <w:widowControl/>
        <w:spacing w:after="0"/>
        <w:rPr>
          <w:rFonts w:ascii="Arial" w:eastAsia="Times New Roman" w:hAnsi="Arial" w:cs="Arial"/>
          <w:color w:val="000000"/>
          <w:sz w:val="20"/>
          <w:szCs w:val="20"/>
          <w:lang w:val="en-AU"/>
        </w:rPr>
      </w:pPr>
    </w:p>
    <w:p w14:paraId="3A39A489" w14:textId="00913441" w:rsidR="00D45E7B" w:rsidRPr="00DA4C16" w:rsidRDefault="00DA4C16" w:rsidP="00DA4C16">
      <w:pPr>
        <w:widowControl/>
        <w:spacing w:after="0"/>
        <w:rPr>
          <w:rFonts w:ascii="Arial" w:eastAsia="Arial Unicode MS" w:hAnsi="Arial" w:cs="Arial"/>
          <w:color w:val="000000"/>
          <w:sz w:val="20"/>
          <w:szCs w:val="20"/>
          <w:lang w:val="en-AU"/>
        </w:rPr>
      </w:pPr>
      <w:r>
        <w:rPr>
          <w:rFonts w:ascii="Arial" w:eastAsia="Arial Unicode MS" w:hAnsi="Arial" w:cs="Arial"/>
          <w:color w:val="000000"/>
          <w:sz w:val="20"/>
          <w:szCs w:val="20"/>
          <w:lang w:val="en-AU"/>
        </w:rPr>
        <w:t>M</w:t>
      </w:r>
      <w:r w:rsidR="00D45E7B" w:rsidRPr="00DA4C16">
        <w:rPr>
          <w:rFonts w:ascii="Arial" w:eastAsia="Arial Unicode MS" w:hAnsi="Arial" w:cs="Arial"/>
          <w:color w:val="000000"/>
          <w:sz w:val="20"/>
          <w:szCs w:val="20"/>
          <w:lang w:val="en-AU"/>
        </w:rPr>
        <w:t xml:space="preserve">any risks are out of the event organiser's control. In this case it is important that the risk management plan details who is responsible for coordinating the safety of every person, should something that is out of the control of the event organiser, occur. </w:t>
      </w:r>
    </w:p>
    <w:p w14:paraId="5069FB27" w14:textId="77777777" w:rsidR="00D45E7B" w:rsidRPr="00DA4C16" w:rsidRDefault="00D45E7B" w:rsidP="00D45E7B">
      <w:pPr>
        <w:widowControl/>
        <w:spacing w:after="0" w:line="285" w:lineRule="atLeast"/>
        <w:rPr>
          <w:rFonts w:ascii="Arial" w:eastAsia="Arial Unicode MS" w:hAnsi="Arial" w:cs="Arial"/>
          <w:color w:val="000000"/>
          <w:sz w:val="20"/>
          <w:szCs w:val="20"/>
          <w:lang w:val="en-AU"/>
        </w:rPr>
      </w:pPr>
    </w:p>
    <w:p w14:paraId="0CD4F82A" w14:textId="77777777" w:rsidR="00D45E7B" w:rsidRPr="00DA4C16" w:rsidRDefault="00D45E7B" w:rsidP="00574E4C">
      <w:pPr>
        <w:keepNext/>
        <w:widowControl/>
        <w:spacing w:after="0" w:line="240" w:lineRule="auto"/>
        <w:outlineLvl w:val="2"/>
        <w:rPr>
          <w:rFonts w:ascii="Arial" w:eastAsia="Times New Roman" w:hAnsi="Arial" w:cs="Arial"/>
          <w:b/>
          <w:bCs/>
          <w:caps/>
          <w:color w:val="006699"/>
          <w:sz w:val="20"/>
          <w:szCs w:val="20"/>
          <w:lang w:val="en-AU"/>
        </w:rPr>
      </w:pPr>
      <w:r w:rsidRPr="00DA4C16">
        <w:rPr>
          <w:rFonts w:ascii="Arial" w:eastAsia="Times New Roman" w:hAnsi="Arial" w:cs="Arial"/>
          <w:b/>
          <w:bCs/>
          <w:caps/>
          <w:color w:val="006699"/>
          <w:sz w:val="20"/>
          <w:szCs w:val="20"/>
          <w:lang w:val="en-AU"/>
        </w:rPr>
        <w:t>First steps in assessing risks</w:t>
      </w:r>
    </w:p>
    <w:p w14:paraId="6141136F" w14:textId="77777777" w:rsidR="00D45E7B" w:rsidRPr="00DA4C16" w:rsidRDefault="00D45E7B" w:rsidP="00574E4C">
      <w:pPr>
        <w:widowControl/>
        <w:spacing w:after="0" w:line="240" w:lineRule="auto"/>
        <w:rPr>
          <w:rFonts w:ascii="Arial" w:eastAsia="Times New Roman" w:hAnsi="Arial" w:cs="Arial"/>
          <w:sz w:val="20"/>
          <w:szCs w:val="20"/>
          <w:lang w:val="en-AU"/>
        </w:rPr>
      </w:pPr>
    </w:p>
    <w:p w14:paraId="189381A9" w14:textId="77777777" w:rsidR="00D45E7B" w:rsidRPr="00DA4C16" w:rsidRDefault="00D45E7B" w:rsidP="00574E4C">
      <w:pPr>
        <w:widowControl/>
        <w:spacing w:after="0" w:line="240" w:lineRule="auto"/>
        <w:rPr>
          <w:rFonts w:ascii="Arial" w:eastAsia="Arial Unicode MS" w:hAnsi="Arial" w:cs="Arial"/>
          <w:b/>
          <w:sz w:val="20"/>
          <w:szCs w:val="20"/>
          <w:lang w:val="en-AU"/>
        </w:rPr>
      </w:pPr>
      <w:r w:rsidRPr="00DA4C16">
        <w:rPr>
          <w:rFonts w:ascii="Arial" w:eastAsia="Arial Unicode MS" w:hAnsi="Arial" w:cs="Arial"/>
          <w:b/>
          <w:sz w:val="20"/>
          <w:szCs w:val="20"/>
          <w:lang w:val="en-AU"/>
        </w:rPr>
        <w:t>A risk assessment should consider</w:t>
      </w:r>
    </w:p>
    <w:p w14:paraId="6DE1FF4B" w14:textId="77777777" w:rsidR="00D45E7B" w:rsidRPr="00DA4C16" w:rsidRDefault="00D45E7B" w:rsidP="00574E4C">
      <w:pPr>
        <w:widowControl/>
        <w:numPr>
          <w:ilvl w:val="0"/>
          <w:numId w:val="14"/>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Existing risks of the site</w:t>
      </w:r>
    </w:p>
    <w:p w14:paraId="120BC45A" w14:textId="77777777" w:rsidR="00D45E7B" w:rsidRPr="00DA4C16" w:rsidRDefault="00D45E7B" w:rsidP="00574E4C">
      <w:pPr>
        <w:widowControl/>
        <w:numPr>
          <w:ilvl w:val="0"/>
          <w:numId w:val="14"/>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Risks the event creates, and</w:t>
      </w:r>
    </w:p>
    <w:p w14:paraId="68787DF2" w14:textId="77777777" w:rsidR="00D45E7B" w:rsidRPr="00DA4C16" w:rsidRDefault="00D45E7B" w:rsidP="00574E4C">
      <w:pPr>
        <w:widowControl/>
        <w:numPr>
          <w:ilvl w:val="0"/>
          <w:numId w:val="14"/>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External risks that the event organiser has little control over but may need to be managed at the event.</w:t>
      </w:r>
    </w:p>
    <w:p w14:paraId="7184912A" w14:textId="77777777" w:rsidR="00D45E7B" w:rsidRPr="00DA4C16" w:rsidRDefault="00D45E7B" w:rsidP="00574E4C">
      <w:pPr>
        <w:widowControl/>
        <w:numPr>
          <w:ilvl w:val="0"/>
          <w:numId w:val="14"/>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 xml:space="preserve">There are some questions an event organiser should ask them self when assessing risks of an event. </w:t>
      </w:r>
    </w:p>
    <w:p w14:paraId="05C1F9D0" w14:textId="77777777" w:rsidR="00D45E7B" w:rsidRPr="00DA4C16" w:rsidRDefault="00D45E7B" w:rsidP="00574E4C">
      <w:pPr>
        <w:widowControl/>
        <w:spacing w:after="0" w:line="240" w:lineRule="auto"/>
        <w:rPr>
          <w:rFonts w:ascii="Arial" w:eastAsia="Arial Unicode MS" w:hAnsi="Arial" w:cs="Arial"/>
          <w:color w:val="000000"/>
          <w:sz w:val="20"/>
          <w:szCs w:val="20"/>
          <w:lang w:val="en-AU"/>
        </w:rPr>
      </w:pPr>
    </w:p>
    <w:p w14:paraId="7D995648" w14:textId="77777777" w:rsidR="00D45E7B" w:rsidRPr="00DA4C16" w:rsidRDefault="00D45E7B" w:rsidP="00574E4C">
      <w:pPr>
        <w:keepNext/>
        <w:widowControl/>
        <w:spacing w:after="0" w:line="240" w:lineRule="auto"/>
        <w:outlineLvl w:val="3"/>
        <w:rPr>
          <w:rFonts w:ascii="Arial" w:eastAsia="Times New Roman" w:hAnsi="Arial" w:cs="Arial"/>
          <w:b/>
          <w:bCs/>
          <w:iCs/>
          <w:sz w:val="20"/>
          <w:szCs w:val="20"/>
          <w:lang w:val="en-AU"/>
        </w:rPr>
      </w:pPr>
      <w:r w:rsidRPr="00DA4C16">
        <w:rPr>
          <w:rFonts w:ascii="Arial" w:eastAsia="Times New Roman" w:hAnsi="Arial" w:cs="Arial"/>
          <w:b/>
          <w:bCs/>
          <w:iCs/>
          <w:sz w:val="20"/>
          <w:szCs w:val="20"/>
          <w:lang w:val="en-AU"/>
        </w:rPr>
        <w:t>A risk assessment of the event site</w:t>
      </w:r>
    </w:p>
    <w:p w14:paraId="7E90116C" w14:textId="77777777" w:rsidR="00D45E7B" w:rsidRPr="00DA4C16" w:rsidRDefault="00D45E7B" w:rsidP="00574E4C">
      <w:pPr>
        <w:widowControl/>
        <w:numPr>
          <w:ilvl w:val="0"/>
          <w:numId w:val="15"/>
        </w:numPr>
        <w:spacing w:after="0" w:line="240" w:lineRule="auto"/>
        <w:ind w:left="426" w:hanging="284"/>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Will there be moving vehicles near the event site and could this pose a risk to pedestrians?</w:t>
      </w:r>
    </w:p>
    <w:p w14:paraId="77F95371" w14:textId="77777777" w:rsidR="00D45E7B" w:rsidRPr="00DA4C16" w:rsidRDefault="00D45E7B" w:rsidP="00574E4C">
      <w:pPr>
        <w:widowControl/>
        <w:numPr>
          <w:ilvl w:val="0"/>
          <w:numId w:val="15"/>
        </w:numPr>
        <w:spacing w:after="0" w:line="240" w:lineRule="auto"/>
        <w:ind w:left="426" w:hanging="284"/>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Is there anything on the site that could become dangerous if there is inclement weather?</w:t>
      </w:r>
    </w:p>
    <w:p w14:paraId="330315F4" w14:textId="77777777" w:rsidR="00D45E7B" w:rsidRPr="00DA4C16" w:rsidRDefault="00D45E7B" w:rsidP="00574E4C">
      <w:pPr>
        <w:widowControl/>
        <w:numPr>
          <w:ilvl w:val="0"/>
          <w:numId w:val="15"/>
        </w:numPr>
        <w:spacing w:after="0" w:line="240" w:lineRule="auto"/>
        <w:ind w:left="426" w:hanging="284"/>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Is there a body of water on or near the event site?</w:t>
      </w:r>
    </w:p>
    <w:p w14:paraId="186E0DE1" w14:textId="77777777" w:rsidR="00D45E7B" w:rsidRPr="00DA4C16" w:rsidRDefault="00D45E7B" w:rsidP="00574E4C">
      <w:pPr>
        <w:widowControl/>
        <w:spacing w:after="0" w:line="240" w:lineRule="auto"/>
        <w:rPr>
          <w:rFonts w:ascii="Arial" w:eastAsia="Times New Roman" w:hAnsi="Arial" w:cs="Arial"/>
          <w:color w:val="000000"/>
          <w:sz w:val="20"/>
          <w:szCs w:val="20"/>
          <w:lang w:val="en-AU"/>
        </w:rPr>
      </w:pPr>
    </w:p>
    <w:p w14:paraId="51173B37" w14:textId="77777777" w:rsidR="00D45E7B" w:rsidRPr="00DA4C16" w:rsidRDefault="00D45E7B" w:rsidP="00574E4C">
      <w:pPr>
        <w:keepNext/>
        <w:widowControl/>
        <w:spacing w:after="0" w:line="240" w:lineRule="auto"/>
        <w:outlineLvl w:val="3"/>
        <w:rPr>
          <w:rFonts w:ascii="Arial" w:eastAsia="Times New Roman" w:hAnsi="Arial" w:cs="Arial"/>
          <w:b/>
          <w:bCs/>
          <w:iCs/>
          <w:sz w:val="20"/>
          <w:szCs w:val="20"/>
          <w:lang w:val="en-AU"/>
        </w:rPr>
      </w:pPr>
      <w:r w:rsidRPr="00DA4C16">
        <w:rPr>
          <w:rFonts w:ascii="Arial" w:eastAsia="Times New Roman" w:hAnsi="Arial" w:cs="Arial"/>
          <w:b/>
          <w:bCs/>
          <w:iCs/>
          <w:sz w:val="20"/>
          <w:szCs w:val="20"/>
          <w:lang w:val="en-AU"/>
        </w:rPr>
        <w:t>A risk assessment of the event and all proposed activities</w:t>
      </w:r>
    </w:p>
    <w:p w14:paraId="03479BF4" w14:textId="77777777" w:rsidR="00D45E7B" w:rsidRPr="00DA4C16" w:rsidRDefault="00D45E7B" w:rsidP="00574E4C">
      <w:pPr>
        <w:widowControl/>
        <w:numPr>
          <w:ilvl w:val="0"/>
          <w:numId w:val="16"/>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Will there be a jumping castle or carnival rides at your event and how will the safety of event guests be ensured when on or near rides?</w:t>
      </w:r>
    </w:p>
    <w:p w14:paraId="6D36937D" w14:textId="77777777" w:rsidR="00D45E7B" w:rsidRPr="00DA4C16" w:rsidRDefault="00D45E7B" w:rsidP="00574E4C">
      <w:pPr>
        <w:widowControl/>
        <w:numPr>
          <w:ilvl w:val="0"/>
          <w:numId w:val="16"/>
        </w:numPr>
        <w:tabs>
          <w:tab w:val="clear" w:pos="360"/>
          <w:tab w:val="num" w:pos="426"/>
        </w:tabs>
        <w:spacing w:after="0" w:line="240" w:lineRule="auto"/>
        <w:ind w:left="426"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Is there infrastructure being brought onto the event site? Who will ensure it is safely secured?</w:t>
      </w:r>
    </w:p>
    <w:p w14:paraId="61C516ED" w14:textId="77777777" w:rsidR="00D45E7B" w:rsidRPr="00DA4C16" w:rsidRDefault="00D45E7B" w:rsidP="00574E4C">
      <w:pPr>
        <w:widowControl/>
        <w:numPr>
          <w:ilvl w:val="0"/>
          <w:numId w:val="16"/>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 xml:space="preserve">Are you bringing vehicles on site and if </w:t>
      </w:r>
      <w:proofErr w:type="gramStart"/>
      <w:r w:rsidRPr="00DA4C16">
        <w:rPr>
          <w:rFonts w:ascii="Arial" w:eastAsia="Times New Roman" w:hAnsi="Arial" w:cs="Arial"/>
          <w:color w:val="000000"/>
          <w:sz w:val="20"/>
          <w:szCs w:val="20"/>
          <w:lang w:val="en-AU"/>
        </w:rPr>
        <w:t>so</w:t>
      </w:r>
      <w:proofErr w:type="gramEnd"/>
      <w:r w:rsidRPr="00DA4C16">
        <w:rPr>
          <w:rFonts w:ascii="Arial" w:eastAsia="Times New Roman" w:hAnsi="Arial" w:cs="Arial"/>
          <w:color w:val="000000"/>
          <w:sz w:val="20"/>
          <w:szCs w:val="20"/>
          <w:lang w:val="en-AU"/>
        </w:rPr>
        <w:t xml:space="preserve"> how will you manage the safety of people who are setting up near vehicles?</w:t>
      </w:r>
    </w:p>
    <w:p w14:paraId="610D5DE2" w14:textId="77777777" w:rsidR="00D45E7B" w:rsidRPr="00DA4C16" w:rsidRDefault="00D45E7B" w:rsidP="00574E4C">
      <w:pPr>
        <w:widowControl/>
        <w:spacing w:after="0" w:line="240" w:lineRule="auto"/>
        <w:ind w:left="426"/>
        <w:rPr>
          <w:rFonts w:ascii="Arial" w:eastAsia="Times New Roman" w:hAnsi="Arial" w:cs="Arial"/>
          <w:color w:val="000000"/>
          <w:sz w:val="20"/>
          <w:szCs w:val="20"/>
          <w:lang w:val="en-AU"/>
        </w:rPr>
      </w:pPr>
    </w:p>
    <w:p w14:paraId="6A39ACD3" w14:textId="77777777" w:rsidR="00DA4C16" w:rsidRPr="00DA4C16" w:rsidRDefault="00D45E7B" w:rsidP="00574E4C">
      <w:pPr>
        <w:keepNext/>
        <w:widowControl/>
        <w:spacing w:after="0" w:line="240" w:lineRule="auto"/>
        <w:outlineLvl w:val="3"/>
        <w:rPr>
          <w:rFonts w:ascii="Arial" w:eastAsia="Times New Roman" w:hAnsi="Arial" w:cs="Arial"/>
          <w:b/>
          <w:bCs/>
          <w:iCs/>
          <w:color w:val="0070C0"/>
          <w:sz w:val="20"/>
          <w:szCs w:val="20"/>
          <w:lang w:val="en-AU"/>
        </w:rPr>
      </w:pPr>
      <w:r w:rsidRPr="00DA4C16">
        <w:rPr>
          <w:rFonts w:ascii="Arial" w:eastAsia="Times New Roman" w:hAnsi="Arial" w:cs="Arial"/>
          <w:b/>
          <w:bCs/>
          <w:iCs/>
          <w:sz w:val="20"/>
          <w:szCs w:val="20"/>
          <w:lang w:val="en-AU"/>
        </w:rPr>
        <w:t xml:space="preserve">A risk assessment of all external risks </w:t>
      </w:r>
    </w:p>
    <w:p w14:paraId="4B318234" w14:textId="77777777" w:rsidR="00DA4C16" w:rsidRPr="00DA4C16" w:rsidRDefault="00D45E7B" w:rsidP="00574E4C">
      <w:pPr>
        <w:pStyle w:val="ListParagraph"/>
        <w:keepNext/>
        <w:widowControl/>
        <w:numPr>
          <w:ilvl w:val="0"/>
          <w:numId w:val="48"/>
        </w:numPr>
        <w:spacing w:after="0" w:line="240" w:lineRule="auto"/>
        <w:ind w:left="426" w:hanging="284"/>
        <w:outlineLvl w:val="3"/>
        <w:rPr>
          <w:rFonts w:ascii="Arial" w:eastAsia="Times New Roman" w:hAnsi="Arial" w:cs="Arial"/>
          <w:b/>
          <w:bCs/>
          <w:iCs/>
          <w:color w:val="0070C0"/>
          <w:sz w:val="20"/>
          <w:szCs w:val="20"/>
          <w:u w:val="single"/>
          <w:lang w:val="en-AU"/>
        </w:rPr>
      </w:pPr>
      <w:proofErr w:type="gramStart"/>
      <w:r w:rsidRPr="00DA4C16">
        <w:rPr>
          <w:rFonts w:ascii="Arial" w:eastAsia="Times New Roman" w:hAnsi="Arial" w:cs="Arial"/>
          <w:sz w:val="20"/>
          <w:szCs w:val="20"/>
          <w:lang w:val="en-AU"/>
        </w:rPr>
        <w:t>In the event that</w:t>
      </w:r>
      <w:proofErr w:type="gramEnd"/>
      <w:r w:rsidRPr="00DA4C16">
        <w:rPr>
          <w:rFonts w:ascii="Arial" w:eastAsia="Times New Roman" w:hAnsi="Arial" w:cs="Arial"/>
          <w:sz w:val="20"/>
          <w:szCs w:val="20"/>
          <w:lang w:val="en-AU"/>
        </w:rPr>
        <w:t xml:space="preserve"> an evacuation of the event site is required who is responsible for ensuring all people are calmly </w:t>
      </w:r>
      <w:r w:rsidRPr="00DA4C16">
        <w:rPr>
          <w:rFonts w:ascii="Arial" w:eastAsia="Times New Roman" w:hAnsi="Arial" w:cs="Arial"/>
          <w:color w:val="000000"/>
          <w:sz w:val="20"/>
          <w:szCs w:val="20"/>
          <w:lang w:val="en-AU"/>
        </w:rPr>
        <w:t>and safely moved?</w:t>
      </w:r>
    </w:p>
    <w:p w14:paraId="4DC11DC2" w14:textId="0041E922" w:rsidR="00D45E7B" w:rsidRPr="00574E4C" w:rsidRDefault="00D45E7B" w:rsidP="00574E4C">
      <w:pPr>
        <w:pStyle w:val="ListParagraph"/>
        <w:keepNext/>
        <w:widowControl/>
        <w:numPr>
          <w:ilvl w:val="0"/>
          <w:numId w:val="48"/>
        </w:numPr>
        <w:spacing w:after="0" w:line="240" w:lineRule="auto"/>
        <w:ind w:left="426" w:hanging="284"/>
        <w:outlineLvl w:val="3"/>
        <w:rPr>
          <w:rFonts w:ascii="Arial" w:eastAsia="Times New Roman" w:hAnsi="Arial" w:cs="Arial"/>
          <w:b/>
          <w:bCs/>
          <w:iCs/>
          <w:color w:val="0070C0"/>
          <w:sz w:val="20"/>
          <w:szCs w:val="20"/>
          <w:u w:val="single"/>
          <w:lang w:val="en-AU"/>
        </w:rPr>
      </w:pPr>
      <w:r w:rsidRPr="00DA4C16">
        <w:rPr>
          <w:rFonts w:ascii="Arial" w:eastAsia="Times New Roman" w:hAnsi="Arial" w:cs="Arial"/>
          <w:color w:val="000000"/>
          <w:sz w:val="20"/>
          <w:szCs w:val="20"/>
          <w:lang w:val="en-AU"/>
        </w:rPr>
        <w:t xml:space="preserve">Are the likely guests at your event at a higher risk of requiring emergency services? If </w:t>
      </w:r>
      <w:proofErr w:type="gramStart"/>
      <w:r w:rsidRPr="00DA4C16">
        <w:rPr>
          <w:rFonts w:ascii="Arial" w:eastAsia="Times New Roman" w:hAnsi="Arial" w:cs="Arial"/>
          <w:color w:val="000000"/>
          <w:sz w:val="20"/>
          <w:szCs w:val="20"/>
          <w:lang w:val="en-AU"/>
        </w:rPr>
        <w:t>so</w:t>
      </w:r>
      <w:proofErr w:type="gramEnd"/>
      <w:r w:rsidRPr="00DA4C16">
        <w:rPr>
          <w:rFonts w:ascii="Arial" w:eastAsia="Times New Roman" w:hAnsi="Arial" w:cs="Arial"/>
          <w:color w:val="000000"/>
          <w:sz w:val="20"/>
          <w:szCs w:val="20"/>
          <w:lang w:val="en-AU"/>
        </w:rPr>
        <w:t xml:space="preserve"> have you advised local emergency services</w:t>
      </w:r>
      <w:r w:rsidR="00574E4C">
        <w:rPr>
          <w:rFonts w:ascii="Arial" w:eastAsia="Times New Roman" w:hAnsi="Arial" w:cs="Arial"/>
          <w:color w:val="000000"/>
          <w:sz w:val="20"/>
          <w:szCs w:val="20"/>
          <w:lang w:val="en-AU"/>
        </w:rPr>
        <w:t>?</w:t>
      </w:r>
      <w:r w:rsidRPr="00DA4C16">
        <w:rPr>
          <w:rFonts w:ascii="Arial" w:eastAsia="Times New Roman" w:hAnsi="Arial" w:cs="Arial"/>
          <w:color w:val="000000"/>
          <w:sz w:val="20"/>
          <w:szCs w:val="20"/>
          <w:lang w:val="en-AU"/>
        </w:rPr>
        <w:t>  </w:t>
      </w:r>
    </w:p>
    <w:p w14:paraId="7B99668F" w14:textId="77777777" w:rsidR="00574E4C" w:rsidRPr="00574E4C" w:rsidRDefault="00574E4C" w:rsidP="00574E4C">
      <w:pPr>
        <w:pStyle w:val="ListParagraph"/>
        <w:keepNext/>
        <w:widowControl/>
        <w:spacing w:after="0" w:line="240" w:lineRule="auto"/>
        <w:ind w:left="426"/>
        <w:outlineLvl w:val="3"/>
        <w:rPr>
          <w:rFonts w:ascii="Arial" w:eastAsia="Times New Roman" w:hAnsi="Arial" w:cs="Arial"/>
          <w:b/>
          <w:bCs/>
          <w:iCs/>
          <w:color w:val="0070C0"/>
          <w:sz w:val="20"/>
          <w:szCs w:val="20"/>
          <w:u w:val="single"/>
          <w:lang w:val="en-AU"/>
        </w:rPr>
      </w:pPr>
    </w:p>
    <w:p w14:paraId="049F86B4" w14:textId="0A20B051" w:rsidR="00D45E7B" w:rsidRPr="00DA4C16" w:rsidRDefault="00D45E7B" w:rsidP="00574E4C">
      <w:pPr>
        <w:keepNext/>
        <w:widowControl/>
        <w:spacing w:after="0" w:line="240" w:lineRule="auto"/>
        <w:outlineLvl w:val="3"/>
        <w:rPr>
          <w:rFonts w:ascii="Arial" w:eastAsia="Times New Roman" w:hAnsi="Arial" w:cs="Arial"/>
          <w:b/>
          <w:bCs/>
          <w:iCs/>
          <w:color w:val="0070C0"/>
          <w:sz w:val="20"/>
          <w:szCs w:val="20"/>
          <w:lang w:val="en-AU"/>
        </w:rPr>
      </w:pPr>
      <w:r w:rsidRPr="00DA4C16">
        <w:rPr>
          <w:rFonts w:ascii="Arial" w:eastAsia="Times New Roman" w:hAnsi="Arial" w:cs="Arial"/>
          <w:b/>
          <w:bCs/>
          <w:iCs/>
          <w:sz w:val="20"/>
          <w:szCs w:val="20"/>
          <w:lang w:val="en-AU"/>
        </w:rPr>
        <w:t>A complete risk management process before the event can include</w:t>
      </w:r>
      <w:r w:rsidR="00DA4C16">
        <w:rPr>
          <w:rFonts w:ascii="Arial" w:eastAsia="Times New Roman" w:hAnsi="Arial" w:cs="Arial"/>
          <w:b/>
          <w:bCs/>
          <w:iCs/>
          <w:sz w:val="20"/>
          <w:szCs w:val="20"/>
          <w:lang w:val="en-AU"/>
        </w:rPr>
        <w:t>:</w:t>
      </w:r>
    </w:p>
    <w:p w14:paraId="76FF5817"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The initial risk assessment</w:t>
      </w:r>
    </w:p>
    <w:p w14:paraId="3CE36D1B"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The developed Risk Control Plan</w:t>
      </w:r>
    </w:p>
    <w:p w14:paraId="7BDD7D4C"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An Emergency Management Plan</w:t>
      </w:r>
    </w:p>
    <w:p w14:paraId="7B1CBA4D"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Traffic Management Plan – where applicable</w:t>
      </w:r>
    </w:p>
    <w:p w14:paraId="1824192E"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Waste Management Plan – where applicable</w:t>
      </w:r>
    </w:p>
    <w:p w14:paraId="3BE6C145" w14:textId="77777777" w:rsidR="00D45E7B" w:rsidRPr="00DA4C16" w:rsidRDefault="00D45E7B" w:rsidP="00574E4C">
      <w:pPr>
        <w:widowControl/>
        <w:numPr>
          <w:ilvl w:val="0"/>
          <w:numId w:val="17"/>
        </w:numPr>
        <w:tabs>
          <w:tab w:val="clear" w:pos="360"/>
          <w:tab w:val="num" w:pos="426"/>
        </w:tabs>
        <w:spacing w:after="0" w:line="240" w:lineRule="auto"/>
        <w:ind w:left="425" w:hanging="283"/>
        <w:rPr>
          <w:rFonts w:ascii="Arial" w:eastAsia="Times New Roman" w:hAnsi="Arial" w:cs="Arial"/>
          <w:color w:val="000000"/>
          <w:sz w:val="20"/>
          <w:szCs w:val="20"/>
          <w:lang w:val="en-AU"/>
        </w:rPr>
      </w:pPr>
      <w:r w:rsidRPr="00DA4C16">
        <w:rPr>
          <w:rFonts w:ascii="Arial" w:eastAsia="Times New Roman" w:hAnsi="Arial" w:cs="Arial"/>
          <w:color w:val="000000"/>
          <w:sz w:val="20"/>
          <w:szCs w:val="20"/>
          <w:lang w:val="en-AU"/>
        </w:rPr>
        <w:t>Site safety induction checklists – for staff working on the event or site</w:t>
      </w:r>
    </w:p>
    <w:p w14:paraId="1E913974" w14:textId="77777777" w:rsidR="00D45E7B" w:rsidRPr="00DA4C16" w:rsidRDefault="00D45E7B" w:rsidP="00574E4C">
      <w:pPr>
        <w:widowControl/>
        <w:spacing w:after="0" w:line="240" w:lineRule="auto"/>
        <w:rPr>
          <w:rFonts w:ascii="Arial" w:eastAsia="Times New Roman" w:hAnsi="Arial" w:cs="Arial"/>
          <w:b/>
          <w:sz w:val="20"/>
          <w:szCs w:val="20"/>
          <w:lang w:val="en-AU"/>
        </w:rPr>
      </w:pPr>
    </w:p>
    <w:p w14:paraId="707B3EE4" w14:textId="77777777" w:rsidR="00DC7468" w:rsidRDefault="00D45E7B" w:rsidP="00574E4C">
      <w:pPr>
        <w:widowControl/>
        <w:spacing w:after="0" w:line="240" w:lineRule="auto"/>
        <w:rPr>
          <w:rFonts w:ascii="Arial" w:eastAsia="Arial Unicode MS" w:hAnsi="Arial" w:cs="Arial"/>
          <w:color w:val="000000"/>
          <w:sz w:val="20"/>
          <w:szCs w:val="20"/>
          <w:lang w:val="en-AU"/>
        </w:rPr>
      </w:pPr>
      <w:r w:rsidRPr="00DA4C16">
        <w:rPr>
          <w:rFonts w:ascii="Arial" w:eastAsia="Arial Unicode MS" w:hAnsi="Arial" w:cs="Arial"/>
          <w:color w:val="000000"/>
          <w:sz w:val="20"/>
          <w:szCs w:val="20"/>
          <w:lang w:val="en-AU"/>
        </w:rPr>
        <w:t xml:space="preserve">It is important to remember that every event is different and has different resources available. The most important part of creating a risk management plan is that you, the event organiser, can reduce possible risks as much as possible and have thought about what you would need to do in the event of an emergency during your event. </w:t>
      </w:r>
    </w:p>
    <w:p w14:paraId="3E52C30A" w14:textId="77777777" w:rsidR="00DC7468" w:rsidRDefault="00DC7468" w:rsidP="00DA4C16">
      <w:pPr>
        <w:widowControl/>
        <w:spacing w:after="0"/>
        <w:rPr>
          <w:rFonts w:ascii="Arial" w:eastAsia="Arial Unicode MS" w:hAnsi="Arial" w:cs="Arial"/>
          <w:color w:val="000000"/>
          <w:sz w:val="20"/>
          <w:szCs w:val="20"/>
          <w:lang w:val="en-AU"/>
        </w:rPr>
      </w:pPr>
    </w:p>
    <w:p w14:paraId="4455D242" w14:textId="7514E99B" w:rsidR="00D45E7B" w:rsidRPr="00DA4C16" w:rsidRDefault="00D45E7B" w:rsidP="00DA4C16">
      <w:pPr>
        <w:widowControl/>
        <w:spacing w:after="0"/>
        <w:rPr>
          <w:rFonts w:ascii="Arial" w:eastAsia="Arial Unicode MS" w:hAnsi="Arial" w:cs="Arial"/>
          <w:sz w:val="20"/>
          <w:szCs w:val="20"/>
          <w:lang w:val="en-AU"/>
        </w:rPr>
      </w:pPr>
      <w:r w:rsidRPr="00DA4C16">
        <w:rPr>
          <w:rFonts w:ascii="Arial" w:eastAsia="Arial Unicode MS" w:hAnsi="Arial" w:cs="Arial"/>
          <w:sz w:val="20"/>
          <w:szCs w:val="20"/>
          <w:lang w:val="en-AU"/>
        </w:rPr>
        <w:t>Listed below are some examples of risks.  You need to consider these and other potential risks specific to your event.</w:t>
      </w:r>
    </w:p>
    <w:p w14:paraId="2B7013E1" w14:textId="77777777" w:rsidR="00D45E7B" w:rsidRPr="00DA4C16" w:rsidRDefault="00D45E7B" w:rsidP="00DA4C16">
      <w:pPr>
        <w:widowControl/>
        <w:spacing w:after="0"/>
        <w:rPr>
          <w:rFonts w:ascii="Arial" w:eastAsia="Arial Unicode MS" w:hAnsi="Arial" w:cs="Arial"/>
          <w:sz w:val="20"/>
          <w:szCs w:val="20"/>
          <w:lang w:val="en-AU"/>
        </w:rPr>
      </w:pPr>
    </w:p>
    <w:tbl>
      <w:tblPr>
        <w:tblStyle w:val="TableGrid"/>
        <w:tblW w:w="0" w:type="auto"/>
        <w:tblLook w:val="04A0" w:firstRow="1" w:lastRow="0" w:firstColumn="1" w:lastColumn="0" w:noHBand="0" w:noVBand="1"/>
      </w:tblPr>
      <w:tblGrid>
        <w:gridCol w:w="2830"/>
        <w:gridCol w:w="2694"/>
        <w:gridCol w:w="2268"/>
        <w:gridCol w:w="2668"/>
      </w:tblGrid>
      <w:tr w:rsidR="00D45E7B" w:rsidRPr="00DA4C16" w14:paraId="4331A14D" w14:textId="77777777" w:rsidTr="00EB6F0F">
        <w:tc>
          <w:tcPr>
            <w:tcW w:w="2830" w:type="dxa"/>
          </w:tcPr>
          <w:p w14:paraId="05B779C8"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Food Poisoning</w:t>
            </w:r>
          </w:p>
        </w:tc>
        <w:tc>
          <w:tcPr>
            <w:tcW w:w="2694" w:type="dxa"/>
          </w:tcPr>
          <w:p w14:paraId="6AC7955E"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Fire (bushfire/structural fire)</w:t>
            </w:r>
          </w:p>
        </w:tc>
        <w:tc>
          <w:tcPr>
            <w:tcW w:w="2268" w:type="dxa"/>
          </w:tcPr>
          <w:p w14:paraId="05BA1B55"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Medical Emergency</w:t>
            </w:r>
          </w:p>
        </w:tc>
        <w:tc>
          <w:tcPr>
            <w:tcW w:w="2668" w:type="dxa"/>
          </w:tcPr>
          <w:p w14:paraId="4FB739CF"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External emergency</w:t>
            </w:r>
          </w:p>
        </w:tc>
      </w:tr>
      <w:tr w:rsidR="00D45E7B" w:rsidRPr="00DA4C16" w14:paraId="7E7D78A2" w14:textId="77777777" w:rsidTr="00EB6F0F">
        <w:tc>
          <w:tcPr>
            <w:tcW w:w="2830" w:type="dxa"/>
          </w:tcPr>
          <w:p w14:paraId="6205DE6A"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Stallholder not complying with OH &amp; S guidelines</w:t>
            </w:r>
          </w:p>
        </w:tc>
        <w:tc>
          <w:tcPr>
            <w:tcW w:w="2694" w:type="dxa"/>
          </w:tcPr>
          <w:p w14:paraId="16326160"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Weather extremes</w:t>
            </w:r>
          </w:p>
        </w:tc>
        <w:tc>
          <w:tcPr>
            <w:tcW w:w="2268" w:type="dxa"/>
          </w:tcPr>
          <w:p w14:paraId="25CE63B0"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Hazardous material</w:t>
            </w:r>
          </w:p>
          <w:p w14:paraId="79D3192C" w14:textId="77777777" w:rsidR="00D45E7B" w:rsidRPr="00574E4C" w:rsidRDefault="00D45E7B" w:rsidP="00EB6F0F">
            <w:pPr>
              <w:widowControl/>
              <w:spacing w:line="285" w:lineRule="atLeast"/>
              <w:rPr>
                <w:rFonts w:ascii="Arial" w:eastAsia="Arial Unicode MS" w:hAnsi="Arial" w:cs="Arial"/>
                <w:sz w:val="18"/>
                <w:szCs w:val="18"/>
                <w:lang w:val="en-AU"/>
              </w:rPr>
            </w:pPr>
          </w:p>
        </w:tc>
        <w:tc>
          <w:tcPr>
            <w:tcW w:w="2668" w:type="dxa"/>
          </w:tcPr>
          <w:p w14:paraId="32799CB4"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Cash handling</w:t>
            </w:r>
          </w:p>
        </w:tc>
      </w:tr>
      <w:tr w:rsidR="00D45E7B" w:rsidRPr="00DA4C16" w14:paraId="398B7302" w14:textId="77777777" w:rsidTr="00EB6F0F">
        <w:tc>
          <w:tcPr>
            <w:tcW w:w="2830" w:type="dxa"/>
          </w:tcPr>
          <w:p w14:paraId="2E89D77D"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Missing person/lost child</w:t>
            </w:r>
          </w:p>
        </w:tc>
        <w:tc>
          <w:tcPr>
            <w:tcW w:w="2694" w:type="dxa"/>
          </w:tcPr>
          <w:p w14:paraId="791C9AF7"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Heat exhaustion</w:t>
            </w:r>
          </w:p>
        </w:tc>
        <w:tc>
          <w:tcPr>
            <w:tcW w:w="2268" w:type="dxa"/>
          </w:tcPr>
          <w:p w14:paraId="5971FDA6"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Waste (broken glass/litter)</w:t>
            </w:r>
          </w:p>
        </w:tc>
        <w:tc>
          <w:tcPr>
            <w:tcW w:w="2668" w:type="dxa"/>
          </w:tcPr>
          <w:p w14:paraId="051CB654"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Terrorism</w:t>
            </w:r>
          </w:p>
        </w:tc>
      </w:tr>
      <w:tr w:rsidR="00D45E7B" w:rsidRPr="00DA4C16" w14:paraId="43262E66" w14:textId="77777777" w:rsidTr="00EB6F0F">
        <w:tc>
          <w:tcPr>
            <w:tcW w:w="2830" w:type="dxa"/>
          </w:tcPr>
          <w:p w14:paraId="35C7D9EF"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Sanitary Services</w:t>
            </w:r>
          </w:p>
        </w:tc>
        <w:tc>
          <w:tcPr>
            <w:tcW w:w="2694" w:type="dxa"/>
          </w:tcPr>
          <w:p w14:paraId="4F00873B"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Amusement rides</w:t>
            </w:r>
          </w:p>
        </w:tc>
        <w:tc>
          <w:tcPr>
            <w:tcW w:w="2268" w:type="dxa"/>
          </w:tcPr>
          <w:p w14:paraId="6250C15E"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Waste management</w:t>
            </w:r>
          </w:p>
        </w:tc>
        <w:tc>
          <w:tcPr>
            <w:tcW w:w="2668" w:type="dxa"/>
          </w:tcPr>
          <w:p w14:paraId="4F17124F"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Staffing or volunteer levels</w:t>
            </w:r>
          </w:p>
        </w:tc>
      </w:tr>
      <w:tr w:rsidR="00D45E7B" w:rsidRPr="00DA4C16" w14:paraId="1DD327EC" w14:textId="77777777" w:rsidTr="00EB6F0F">
        <w:tc>
          <w:tcPr>
            <w:tcW w:w="2830" w:type="dxa"/>
          </w:tcPr>
          <w:p w14:paraId="2ACEE6C2"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Entry &amp; exit of event</w:t>
            </w:r>
          </w:p>
        </w:tc>
        <w:tc>
          <w:tcPr>
            <w:tcW w:w="2694" w:type="dxa"/>
          </w:tcPr>
          <w:p w14:paraId="5E7762F0"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Alcohol &amp; drug abuse</w:t>
            </w:r>
          </w:p>
        </w:tc>
        <w:tc>
          <w:tcPr>
            <w:tcW w:w="2268" w:type="dxa"/>
          </w:tcPr>
          <w:p w14:paraId="251B6F73"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Event close to active roads and/or activities on roads</w:t>
            </w:r>
          </w:p>
        </w:tc>
        <w:tc>
          <w:tcPr>
            <w:tcW w:w="2668" w:type="dxa"/>
          </w:tcPr>
          <w:p w14:paraId="288F5596"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Potential for trees and limbs to fall</w:t>
            </w:r>
          </w:p>
        </w:tc>
      </w:tr>
      <w:tr w:rsidR="00D45E7B" w:rsidRPr="00DA4C16" w14:paraId="4A53F871" w14:textId="77777777" w:rsidTr="00EB6F0F">
        <w:tc>
          <w:tcPr>
            <w:tcW w:w="2830" w:type="dxa"/>
          </w:tcPr>
          <w:p w14:paraId="48AF46B3"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Slip, trips, fall and knock</w:t>
            </w:r>
          </w:p>
        </w:tc>
        <w:tc>
          <w:tcPr>
            <w:tcW w:w="2694" w:type="dxa"/>
          </w:tcPr>
          <w:p w14:paraId="07382330"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Poor communications</w:t>
            </w:r>
          </w:p>
        </w:tc>
        <w:tc>
          <w:tcPr>
            <w:tcW w:w="2268" w:type="dxa"/>
          </w:tcPr>
          <w:p w14:paraId="0FAA99F8"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Live electrical wires or faulty equipment</w:t>
            </w:r>
          </w:p>
        </w:tc>
        <w:tc>
          <w:tcPr>
            <w:tcW w:w="2668" w:type="dxa"/>
          </w:tcPr>
          <w:p w14:paraId="1EE1750B"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Electricity (leads, connections etc)</w:t>
            </w:r>
          </w:p>
        </w:tc>
      </w:tr>
      <w:tr w:rsidR="00D45E7B" w:rsidRPr="00DA4C16" w14:paraId="18749D9A" w14:textId="77777777" w:rsidTr="00EB6F0F">
        <w:tc>
          <w:tcPr>
            <w:tcW w:w="2830" w:type="dxa"/>
          </w:tcPr>
          <w:p w14:paraId="126EF1E7"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Toilet facilities</w:t>
            </w:r>
          </w:p>
        </w:tc>
        <w:tc>
          <w:tcPr>
            <w:tcW w:w="2694" w:type="dxa"/>
          </w:tcPr>
          <w:p w14:paraId="4542DF25"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Criminal activity</w:t>
            </w:r>
          </w:p>
        </w:tc>
        <w:tc>
          <w:tcPr>
            <w:tcW w:w="2268" w:type="dxa"/>
          </w:tcPr>
          <w:p w14:paraId="31775912"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Entertainment</w:t>
            </w:r>
          </w:p>
        </w:tc>
        <w:tc>
          <w:tcPr>
            <w:tcW w:w="2668" w:type="dxa"/>
          </w:tcPr>
          <w:p w14:paraId="4AA0DE15"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Food preparation areas</w:t>
            </w:r>
          </w:p>
        </w:tc>
      </w:tr>
      <w:tr w:rsidR="00D45E7B" w:rsidRPr="00DA4C16" w14:paraId="687BD3EC" w14:textId="77777777" w:rsidTr="00EB6F0F">
        <w:tc>
          <w:tcPr>
            <w:tcW w:w="2830" w:type="dxa"/>
          </w:tcPr>
          <w:p w14:paraId="4CCEEBD8"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Inflatable equipment</w:t>
            </w:r>
          </w:p>
        </w:tc>
        <w:tc>
          <w:tcPr>
            <w:tcW w:w="2694" w:type="dxa"/>
          </w:tcPr>
          <w:p w14:paraId="393AA193"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Manual handling</w:t>
            </w:r>
          </w:p>
        </w:tc>
        <w:tc>
          <w:tcPr>
            <w:tcW w:w="2268" w:type="dxa"/>
          </w:tcPr>
          <w:p w14:paraId="195551A8"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Uncontrolled animals</w:t>
            </w:r>
          </w:p>
        </w:tc>
        <w:tc>
          <w:tcPr>
            <w:tcW w:w="2668" w:type="dxa"/>
          </w:tcPr>
          <w:p w14:paraId="792A57EB"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Crowd management</w:t>
            </w:r>
          </w:p>
        </w:tc>
      </w:tr>
      <w:tr w:rsidR="00D45E7B" w:rsidRPr="00DA4C16" w14:paraId="175D66C8" w14:textId="77777777" w:rsidTr="00EB6F0F">
        <w:tc>
          <w:tcPr>
            <w:tcW w:w="2830" w:type="dxa"/>
          </w:tcPr>
          <w:p w14:paraId="717DE0D2"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Infrastructure</w:t>
            </w:r>
          </w:p>
        </w:tc>
        <w:tc>
          <w:tcPr>
            <w:tcW w:w="2694" w:type="dxa"/>
          </w:tcPr>
          <w:p w14:paraId="0526BB33"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Power failure</w:t>
            </w:r>
          </w:p>
        </w:tc>
        <w:tc>
          <w:tcPr>
            <w:tcW w:w="2268" w:type="dxa"/>
          </w:tcPr>
          <w:p w14:paraId="39E83E03"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Suitable access and egress of patrons</w:t>
            </w:r>
          </w:p>
        </w:tc>
        <w:tc>
          <w:tcPr>
            <w:tcW w:w="2668" w:type="dxa"/>
          </w:tcPr>
          <w:p w14:paraId="1D9FD28F"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Noise (Civil Disturbance)</w:t>
            </w:r>
          </w:p>
        </w:tc>
      </w:tr>
      <w:tr w:rsidR="00D45E7B" w:rsidRPr="00DA4C16" w14:paraId="3054AA9B" w14:textId="77777777" w:rsidTr="00EB6F0F">
        <w:tc>
          <w:tcPr>
            <w:tcW w:w="2830" w:type="dxa"/>
          </w:tcPr>
          <w:p w14:paraId="753CCE49"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LPG cylinders, Gas leak or explosion</w:t>
            </w:r>
          </w:p>
        </w:tc>
        <w:tc>
          <w:tcPr>
            <w:tcW w:w="2694" w:type="dxa"/>
          </w:tcPr>
          <w:p w14:paraId="38C2B93C"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High fire danger days</w:t>
            </w:r>
          </w:p>
        </w:tc>
        <w:tc>
          <w:tcPr>
            <w:tcW w:w="2268" w:type="dxa"/>
          </w:tcPr>
          <w:p w14:paraId="2149103C"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Hazardous chemicals</w:t>
            </w:r>
          </w:p>
        </w:tc>
        <w:tc>
          <w:tcPr>
            <w:tcW w:w="2668" w:type="dxa"/>
          </w:tcPr>
          <w:p w14:paraId="0B0094AF" w14:textId="77777777" w:rsidR="00D45E7B" w:rsidRPr="00574E4C" w:rsidRDefault="00D45E7B" w:rsidP="00EB6F0F">
            <w:pPr>
              <w:widowControl/>
              <w:spacing w:line="285" w:lineRule="atLeast"/>
              <w:rPr>
                <w:rFonts w:ascii="Arial" w:eastAsia="Arial Unicode MS" w:hAnsi="Arial" w:cs="Arial"/>
                <w:sz w:val="18"/>
                <w:szCs w:val="18"/>
                <w:lang w:val="en-AU"/>
              </w:rPr>
            </w:pPr>
            <w:r w:rsidRPr="00574E4C">
              <w:rPr>
                <w:rFonts w:ascii="Arial" w:eastAsia="Arial Unicode MS" w:hAnsi="Arial" w:cs="Arial"/>
                <w:sz w:val="18"/>
                <w:szCs w:val="18"/>
                <w:lang w:val="en-AU"/>
              </w:rPr>
              <w:t>Appliances or machinery</w:t>
            </w:r>
          </w:p>
        </w:tc>
      </w:tr>
    </w:tbl>
    <w:p w14:paraId="1D15967C" w14:textId="77777777" w:rsidR="00D45E7B" w:rsidRPr="00C9370A" w:rsidRDefault="00D45E7B" w:rsidP="00D45E7B">
      <w:pPr>
        <w:widowControl/>
        <w:spacing w:after="160" w:line="259" w:lineRule="auto"/>
      </w:pPr>
    </w:p>
    <w:p w14:paraId="603AE76A" w14:textId="77777777" w:rsidR="00D45E7B" w:rsidRPr="00BA529A" w:rsidRDefault="00D45E7B" w:rsidP="00D45E7B">
      <w:pPr>
        <w:rPr>
          <w:rFonts w:ascii="Arial" w:hAnsi="Arial" w:cs="Arial"/>
          <w:b/>
          <w:color w:val="0070C0"/>
        </w:rPr>
      </w:pPr>
      <w:r w:rsidRPr="00BA529A">
        <w:rPr>
          <w:noProof/>
          <w:color w:val="0070C0"/>
          <w:lang w:val="en-AU" w:eastAsia="en-AU"/>
        </w:rPr>
        <mc:AlternateContent>
          <mc:Choice Requires="wpg">
            <w:drawing>
              <wp:anchor distT="0" distB="0" distL="114300" distR="114300" simplePos="0" relativeHeight="503313276" behindDoc="1" locked="0" layoutInCell="1" allowOverlap="1" wp14:anchorId="7E275762" wp14:editId="46503A65">
                <wp:simplePos x="0" y="0"/>
                <wp:positionH relativeFrom="margin">
                  <wp:align>left</wp:align>
                </wp:positionH>
                <wp:positionV relativeFrom="paragraph">
                  <wp:posOffset>276225</wp:posOffset>
                </wp:positionV>
                <wp:extent cx="6419850" cy="80962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9625"/>
                          <a:chOff x="1160" y="367"/>
                          <a:chExt cx="9451" cy="901"/>
                        </a:xfrm>
                      </wpg:grpSpPr>
                      <wps:wsp>
                        <wps:cNvPr id="2" name="Line 8"/>
                        <wps:cNvCnPr>
                          <a:cxnSpLocks noChangeShapeType="1"/>
                        </wps:cNvCnPr>
                        <wps:spPr bwMode="auto">
                          <a:xfrm>
                            <a:off x="1169" y="371"/>
                            <a:ext cx="94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169" y="1262"/>
                            <a:ext cx="94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64" y="367"/>
                            <a:ext cx="0" cy="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0606" y="367"/>
                            <a:ext cx="0" cy="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F6BF5" id="Group 1" o:spid="_x0000_s1026" style="position:absolute;margin-left:0;margin-top:21.75pt;width:505.5pt;height:63.75pt;z-index:-3204;mso-position-horizontal:left;mso-position-horizontal-relative:margin" coordorigin="1160,367" coordsize="945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">
                <v:line id="Line 8" o:spid="_x0000_s1027" style="position:absolute;visibility:visible;mso-wrap-style:square" from="1169,371" to="1060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7" o:spid="_x0000_s1028" style="position:absolute;visibility:visible;mso-wrap-style:square" from="1169,1262" to="1060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9" style="position:absolute;visibility:visible;mso-wrap-style:square" from="1164,367" to="1164,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30" style="position:absolute;visibility:visible;mso-wrap-style:square" from="10606,367" to="10606,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margin"/>
              </v:group>
            </w:pict>
          </mc:Fallback>
        </mc:AlternateContent>
      </w:r>
      <w:r w:rsidRPr="00BA529A">
        <w:rPr>
          <w:rFonts w:ascii="Arial" w:hAnsi="Arial" w:cs="Arial"/>
          <w:b/>
          <w:color w:val="0070C0"/>
        </w:rPr>
        <w:t>HOW WE ASSESS RISKS</w:t>
      </w:r>
    </w:p>
    <w:p w14:paraId="4ECCBB94" w14:textId="77777777" w:rsidR="00D45E7B" w:rsidRDefault="00D45E7B" w:rsidP="00D45E7B">
      <w:pPr>
        <w:pStyle w:val="Heading1"/>
        <w:spacing w:before="69" w:after="160" w:line="295" w:lineRule="auto"/>
        <w:ind w:left="108" w:right="7354"/>
      </w:pPr>
      <w:r>
        <w:t>FIND IT</w:t>
      </w:r>
    </w:p>
    <w:p w14:paraId="1F44F017" w14:textId="77777777" w:rsidR="00D45E7B" w:rsidRDefault="00D45E7B" w:rsidP="00D45E7B">
      <w:pPr>
        <w:pStyle w:val="BodyText"/>
        <w:spacing w:before="61" w:line="228" w:lineRule="auto"/>
        <w:ind w:left="108" w:right="629"/>
      </w:pPr>
      <w:r>
        <w:t xml:space="preserve">We list </w:t>
      </w:r>
      <w:proofErr w:type="gramStart"/>
      <w:r>
        <w:t>all of</w:t>
      </w:r>
      <w:proofErr w:type="gramEnd"/>
      <w:r>
        <w:t xml:space="preserve"> the hazards or possible situations associated with our event activity that may expose people to injury, illness or disease.</w:t>
      </w:r>
    </w:p>
    <w:p w14:paraId="32BB553C" w14:textId="77777777" w:rsidR="00D45E7B" w:rsidRDefault="00D45E7B" w:rsidP="00D45E7B">
      <w:pPr>
        <w:pStyle w:val="BodyText"/>
        <w:spacing w:before="3"/>
        <w:rPr>
          <w:sz w:val="21"/>
        </w:rPr>
      </w:pPr>
      <w:r>
        <w:rPr>
          <w:noProof/>
          <w:lang w:bidi="ar-SA"/>
        </w:rPr>
        <mc:AlternateContent>
          <mc:Choice Requires="wps">
            <w:drawing>
              <wp:anchor distT="0" distB="0" distL="0" distR="0" simplePos="0" relativeHeight="503311676" behindDoc="0" locked="0" layoutInCell="1" allowOverlap="1" wp14:anchorId="0EDD0ED5" wp14:editId="518EC88F">
                <wp:simplePos x="0" y="0"/>
                <wp:positionH relativeFrom="page">
                  <wp:posOffset>466725</wp:posOffset>
                </wp:positionH>
                <wp:positionV relativeFrom="paragraph">
                  <wp:posOffset>238760</wp:posOffset>
                </wp:positionV>
                <wp:extent cx="6419850" cy="90487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048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20671" w14:textId="77777777" w:rsidR="00701AAA" w:rsidRPr="00BC765E" w:rsidRDefault="00701AAA" w:rsidP="00D45E7B">
                            <w:pPr>
                              <w:spacing w:before="120" w:after="160"/>
                              <w:ind w:left="108"/>
                              <w:rPr>
                                <w:rFonts w:ascii="Arial" w:hAnsi="Arial" w:cs="Arial"/>
                                <w:b/>
                              </w:rPr>
                            </w:pPr>
                            <w:r w:rsidRPr="00BC765E">
                              <w:rPr>
                                <w:rFonts w:ascii="Arial" w:hAnsi="Arial" w:cs="Arial"/>
                                <w:b/>
                              </w:rPr>
                              <w:t>ASSESS IT</w:t>
                            </w:r>
                          </w:p>
                          <w:p w14:paraId="105DCE82" w14:textId="77777777" w:rsidR="00701AAA" w:rsidRPr="00BC765E" w:rsidRDefault="00701AAA" w:rsidP="00D45E7B">
                            <w:pPr>
                              <w:pStyle w:val="BodyText"/>
                              <w:ind w:left="108" w:right="839"/>
                            </w:pPr>
                            <w:r w:rsidRPr="00BC765E">
                              <w:t>We use a Risk Ranking Matrix to Rate or assess what the ‘likelihood’ is of people being exposed to the hazard and what the ‘consequences’ could be as a result of the hazard occurring</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D0ED5" id="_x0000_t202" coordsize="21600,21600" o:spt="202" path="m,l,21600r21600,l21600,xe">
                <v:stroke joinstyle="miter"/>
                <v:path gradientshapeok="t" o:connecttype="rect"/>
              </v:shapetype>
              <v:shape id="Text Box 7" o:spid="_x0000_s1026" type="#_x0000_t202" style="position:absolute;margin-left:36.75pt;margin-top:18.8pt;width:505.5pt;height:71.25pt;z-index:5033116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" filled="f" strokeweight=".48pt">
                <v:textbox inset="0,0,0,0">
                  <w:txbxContent>
                    <w:p w14:paraId="0C220671" w14:textId="77777777" w:rsidR="00701AAA" w:rsidRPr="00BC765E" w:rsidRDefault="00701AAA" w:rsidP="00D45E7B">
                      <w:pPr>
                        <w:spacing w:before="120" w:after="160"/>
                        <w:ind w:left="108"/>
                        <w:rPr>
                          <w:rFonts w:ascii="Arial" w:hAnsi="Arial" w:cs="Arial"/>
                          <w:b/>
                        </w:rPr>
                      </w:pPr>
                      <w:r w:rsidRPr="00BC765E">
                        <w:rPr>
                          <w:rFonts w:ascii="Arial" w:hAnsi="Arial" w:cs="Arial"/>
                          <w:b/>
                        </w:rPr>
                        <w:t>ASSESS IT</w:t>
                      </w:r>
                    </w:p>
                    <w:p w14:paraId="105DCE82" w14:textId="77777777" w:rsidR="00701AAA" w:rsidRPr="00BC765E" w:rsidRDefault="00701AAA" w:rsidP="00D45E7B">
                      <w:pPr>
                        <w:pStyle w:val="BodyText"/>
                        <w:ind w:left="108" w:right="839"/>
                      </w:pPr>
                      <w:r w:rsidRPr="00BC765E">
                        <w:t>We use a Risk Ranking Matrix to Rate or assess what the ‘likelihood’ is of people being exposed to the hazard and what the ‘consequences’ could be as a result of the hazard occurring</w:t>
                      </w:r>
                      <w:r>
                        <w:t>.</w:t>
                      </w:r>
                    </w:p>
                  </w:txbxContent>
                </v:textbox>
                <w10:wrap type="topAndBottom" anchorx="page"/>
              </v:shape>
            </w:pict>
          </mc:Fallback>
        </mc:AlternateContent>
      </w:r>
      <w:r>
        <w:rPr>
          <w:noProof/>
          <w:lang w:bidi="ar-SA"/>
        </w:rPr>
        <mc:AlternateContent>
          <mc:Choice Requires="wps">
            <w:drawing>
              <wp:anchor distT="0" distB="0" distL="0" distR="0" simplePos="0" relativeHeight="503312476" behindDoc="0" locked="0" layoutInCell="1" allowOverlap="1" wp14:anchorId="6DB10537" wp14:editId="3B220511">
                <wp:simplePos x="0" y="0"/>
                <wp:positionH relativeFrom="margin">
                  <wp:align>left</wp:align>
                </wp:positionH>
                <wp:positionV relativeFrom="paragraph">
                  <wp:posOffset>1229360</wp:posOffset>
                </wp:positionV>
                <wp:extent cx="6435725" cy="828675"/>
                <wp:effectExtent l="0" t="0" r="2222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828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BCC6D3" w14:textId="77777777" w:rsidR="00701AAA" w:rsidRPr="00BC765E" w:rsidRDefault="00701AAA" w:rsidP="00D45E7B">
                            <w:pPr>
                              <w:spacing w:before="120" w:after="160"/>
                              <w:ind w:left="108"/>
                              <w:rPr>
                                <w:rFonts w:ascii="Arial" w:hAnsi="Arial" w:cs="Arial"/>
                                <w:b/>
                              </w:rPr>
                            </w:pPr>
                            <w:r w:rsidRPr="00BC765E">
                              <w:rPr>
                                <w:rFonts w:ascii="Arial" w:hAnsi="Arial" w:cs="Arial"/>
                                <w:b/>
                              </w:rPr>
                              <w:t>FIX IT</w:t>
                            </w:r>
                          </w:p>
                          <w:p w14:paraId="4D2450E9" w14:textId="77777777" w:rsidR="00701AAA" w:rsidRPr="00BC765E" w:rsidRDefault="00701AAA" w:rsidP="00D45E7B">
                            <w:pPr>
                              <w:pStyle w:val="BodyText"/>
                              <w:spacing w:before="121"/>
                              <w:ind w:left="107" w:right="192"/>
                            </w:pPr>
                            <w:r w:rsidRPr="00BC765E">
                              <w:t>We identify what practical measures could be put in place to eliminate or reduce the likelihood of the hazard occurring.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10537" id="Text Box 8" o:spid="_x0000_s1027" type="#_x0000_t202" style="position:absolute;margin-left:0;margin-top:96.8pt;width:506.75pt;height:65.25pt;z-index:5033124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DewIAAAY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" filled="f" strokeweight=".48pt">
                <v:textbox inset="0,0,0,0">
                  <w:txbxContent>
                    <w:p w14:paraId="08BCC6D3" w14:textId="77777777" w:rsidR="00701AAA" w:rsidRPr="00BC765E" w:rsidRDefault="00701AAA" w:rsidP="00D45E7B">
                      <w:pPr>
                        <w:spacing w:before="120" w:after="160"/>
                        <w:ind w:left="108"/>
                        <w:rPr>
                          <w:rFonts w:ascii="Arial" w:hAnsi="Arial" w:cs="Arial"/>
                          <w:b/>
                        </w:rPr>
                      </w:pPr>
                      <w:r w:rsidRPr="00BC765E">
                        <w:rPr>
                          <w:rFonts w:ascii="Arial" w:hAnsi="Arial" w:cs="Arial"/>
                          <w:b/>
                        </w:rPr>
                        <w:t>FIX IT</w:t>
                      </w:r>
                    </w:p>
                    <w:p w14:paraId="4D2450E9" w14:textId="77777777" w:rsidR="00701AAA" w:rsidRPr="00BC765E" w:rsidRDefault="00701AAA" w:rsidP="00D45E7B">
                      <w:pPr>
                        <w:pStyle w:val="BodyText"/>
                        <w:spacing w:before="121"/>
                        <w:ind w:left="107" w:right="192"/>
                      </w:pPr>
                      <w:r w:rsidRPr="00BC765E">
                        <w:t>We identify what practical measures could be put in place to eliminate or reduce the likelihood of the hazard occurring.</w:t>
                      </w:r>
                    </w:p>
                  </w:txbxContent>
                </v:textbox>
                <w10:wrap type="topAndBottom" anchorx="margin"/>
              </v:shape>
            </w:pict>
          </mc:Fallback>
        </mc:AlternateContent>
      </w:r>
    </w:p>
    <w:p w14:paraId="57C19F16" w14:textId="77777777" w:rsidR="00D45E7B" w:rsidRDefault="00D45E7B" w:rsidP="00D45E7B">
      <w:pPr>
        <w:pStyle w:val="BodyText"/>
        <w:rPr>
          <w:sz w:val="20"/>
        </w:rPr>
      </w:pPr>
    </w:p>
    <w:p w14:paraId="3A00E2FD" w14:textId="3B2BC239" w:rsidR="00574E4C" w:rsidRDefault="00574E4C">
      <w:pPr>
        <w:rPr>
          <w:rFonts w:ascii="Arial" w:eastAsia="Arial" w:hAnsi="Arial" w:cs="Arial"/>
          <w:sz w:val="20"/>
          <w:lang w:val="en-AU" w:eastAsia="en-AU" w:bidi="en-AU"/>
        </w:rPr>
      </w:pPr>
      <w:r>
        <w:rPr>
          <w:sz w:val="20"/>
        </w:rPr>
        <w:br w:type="page"/>
      </w:r>
    </w:p>
    <w:p w14:paraId="52E759A4" w14:textId="77777777" w:rsidR="00D45E7B" w:rsidRDefault="00D45E7B" w:rsidP="00D45E7B">
      <w:pPr>
        <w:pStyle w:val="BodyText"/>
        <w:spacing w:before="8"/>
        <w:rPr>
          <w:sz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657"/>
      </w:tblGrid>
      <w:tr w:rsidR="00D45E7B" w14:paraId="50DE78CF" w14:textId="77777777" w:rsidTr="00EB6F0F">
        <w:trPr>
          <w:trHeight w:val="360"/>
        </w:trPr>
        <w:tc>
          <w:tcPr>
            <w:tcW w:w="10139" w:type="dxa"/>
            <w:gridSpan w:val="2"/>
            <w:shd w:val="clear" w:color="auto" w:fill="49442A"/>
          </w:tcPr>
          <w:p w14:paraId="1066BFF3" w14:textId="77777777" w:rsidR="00D45E7B" w:rsidRDefault="00D45E7B" w:rsidP="00EB6F0F">
            <w:pPr>
              <w:pStyle w:val="TableParagraph"/>
              <w:spacing w:line="239" w:lineRule="exact"/>
              <w:ind w:left="3518" w:right="3512"/>
              <w:jc w:val="center"/>
              <w:rPr>
                <w:b/>
              </w:rPr>
            </w:pPr>
            <w:r>
              <w:rPr>
                <w:b/>
                <w:color w:val="FFFFFF"/>
              </w:rPr>
              <w:t>HEIRACHY OF CONTROLS</w:t>
            </w:r>
          </w:p>
        </w:tc>
      </w:tr>
      <w:tr w:rsidR="00D45E7B" w14:paraId="7DCFFD26" w14:textId="77777777" w:rsidTr="00DC7468">
        <w:trPr>
          <w:trHeight w:val="772"/>
        </w:trPr>
        <w:tc>
          <w:tcPr>
            <w:tcW w:w="2482" w:type="dxa"/>
          </w:tcPr>
          <w:p w14:paraId="01CD8B7F" w14:textId="77777777" w:rsidR="00D45E7B" w:rsidRPr="00DC7468" w:rsidRDefault="00D45E7B" w:rsidP="00EB6F0F">
            <w:pPr>
              <w:pStyle w:val="TableParagraph"/>
              <w:spacing w:line="238" w:lineRule="exact"/>
              <w:rPr>
                <w:b/>
                <w:sz w:val="20"/>
                <w:szCs w:val="20"/>
              </w:rPr>
            </w:pPr>
            <w:r w:rsidRPr="00DC7468">
              <w:rPr>
                <w:b/>
                <w:sz w:val="20"/>
                <w:szCs w:val="20"/>
              </w:rPr>
              <w:t>ELIMINATION</w:t>
            </w:r>
          </w:p>
          <w:p w14:paraId="456D4900" w14:textId="77777777" w:rsidR="00D45E7B" w:rsidRPr="00DC7468" w:rsidRDefault="00D45E7B" w:rsidP="00EB6F0F">
            <w:pPr>
              <w:pStyle w:val="TableParagraph"/>
              <w:spacing w:before="117" w:line="228" w:lineRule="auto"/>
              <w:ind w:right="728"/>
              <w:rPr>
                <w:sz w:val="20"/>
                <w:szCs w:val="20"/>
              </w:rPr>
            </w:pPr>
            <w:r w:rsidRPr="00DC7468">
              <w:rPr>
                <w:sz w:val="20"/>
                <w:szCs w:val="20"/>
              </w:rPr>
              <w:t>Eliminate the hazard</w:t>
            </w:r>
          </w:p>
        </w:tc>
        <w:tc>
          <w:tcPr>
            <w:tcW w:w="7657" w:type="dxa"/>
          </w:tcPr>
          <w:p w14:paraId="0C9651E2" w14:textId="77777777" w:rsidR="00D45E7B" w:rsidRPr="00DC7468" w:rsidRDefault="00D45E7B" w:rsidP="00EB6F0F">
            <w:pPr>
              <w:pStyle w:val="TableParagraph"/>
              <w:spacing w:before="120" w:line="228" w:lineRule="auto"/>
              <w:ind w:left="108" w:right="369"/>
              <w:rPr>
                <w:i/>
                <w:sz w:val="20"/>
                <w:szCs w:val="20"/>
              </w:rPr>
            </w:pPr>
            <w:r w:rsidRPr="00DC7468">
              <w:rPr>
                <w:sz w:val="20"/>
                <w:szCs w:val="20"/>
              </w:rPr>
              <w:t xml:space="preserve">Remove or stop the hazard if possible, remove the cause or source of the hazard, by eliminating the machine, task or work process. </w:t>
            </w:r>
          </w:p>
        </w:tc>
      </w:tr>
      <w:tr w:rsidR="00D45E7B" w14:paraId="73671F67" w14:textId="77777777" w:rsidTr="00DC7468">
        <w:trPr>
          <w:trHeight w:val="825"/>
        </w:trPr>
        <w:tc>
          <w:tcPr>
            <w:tcW w:w="2482" w:type="dxa"/>
          </w:tcPr>
          <w:p w14:paraId="2F2FA7E5" w14:textId="77777777" w:rsidR="00D45E7B" w:rsidRPr="00DC7468" w:rsidRDefault="00D45E7B" w:rsidP="00EB6F0F">
            <w:pPr>
              <w:pStyle w:val="TableParagraph"/>
              <w:spacing w:line="238" w:lineRule="exact"/>
              <w:rPr>
                <w:b/>
                <w:sz w:val="20"/>
                <w:szCs w:val="20"/>
              </w:rPr>
            </w:pPr>
            <w:r w:rsidRPr="00DC7468">
              <w:rPr>
                <w:b/>
                <w:sz w:val="20"/>
                <w:szCs w:val="20"/>
              </w:rPr>
              <w:t>SUBSTITUTION</w:t>
            </w:r>
          </w:p>
          <w:p w14:paraId="5248D73A" w14:textId="77777777" w:rsidR="00D45E7B" w:rsidRPr="00DC7468" w:rsidRDefault="00D45E7B" w:rsidP="00EB6F0F">
            <w:pPr>
              <w:pStyle w:val="TableParagraph"/>
              <w:spacing w:before="117" w:line="228" w:lineRule="auto"/>
              <w:ind w:right="631"/>
              <w:rPr>
                <w:sz w:val="20"/>
                <w:szCs w:val="20"/>
              </w:rPr>
            </w:pPr>
            <w:r w:rsidRPr="00DC7468">
              <w:rPr>
                <w:sz w:val="20"/>
                <w:szCs w:val="20"/>
              </w:rPr>
              <w:t>Substitute the process</w:t>
            </w:r>
          </w:p>
        </w:tc>
        <w:tc>
          <w:tcPr>
            <w:tcW w:w="7657" w:type="dxa"/>
          </w:tcPr>
          <w:p w14:paraId="4F75C082" w14:textId="77777777" w:rsidR="00D45E7B" w:rsidRPr="00DC7468" w:rsidRDefault="00D45E7B" w:rsidP="00EB6F0F">
            <w:pPr>
              <w:pStyle w:val="TableParagraph"/>
              <w:spacing w:before="175" w:line="228" w:lineRule="auto"/>
              <w:ind w:right="366"/>
              <w:rPr>
                <w:i/>
                <w:sz w:val="20"/>
                <w:szCs w:val="20"/>
              </w:rPr>
            </w:pPr>
            <w:r w:rsidRPr="00DC7468">
              <w:rPr>
                <w:sz w:val="20"/>
                <w:szCs w:val="20"/>
              </w:rPr>
              <w:t>Use a less hazardous process - use a less-noisy machine or chemical for the task. Introduce a less-noisy work process, substitute chemicals or control worker exposures.</w:t>
            </w:r>
          </w:p>
        </w:tc>
      </w:tr>
      <w:tr w:rsidR="00D45E7B" w14:paraId="264A7180" w14:textId="77777777" w:rsidTr="00DC7468">
        <w:trPr>
          <w:trHeight w:val="837"/>
        </w:trPr>
        <w:tc>
          <w:tcPr>
            <w:tcW w:w="2482" w:type="dxa"/>
          </w:tcPr>
          <w:p w14:paraId="562CAD00" w14:textId="77777777" w:rsidR="00D45E7B" w:rsidRPr="00DC7468" w:rsidRDefault="00D45E7B" w:rsidP="00EB6F0F">
            <w:pPr>
              <w:pStyle w:val="TableParagraph"/>
              <w:spacing w:line="238" w:lineRule="exact"/>
              <w:rPr>
                <w:b/>
                <w:sz w:val="20"/>
                <w:szCs w:val="20"/>
              </w:rPr>
            </w:pPr>
            <w:r w:rsidRPr="00DC7468">
              <w:rPr>
                <w:b/>
                <w:sz w:val="20"/>
                <w:szCs w:val="20"/>
              </w:rPr>
              <w:t>ENGINEERING</w:t>
            </w:r>
          </w:p>
          <w:p w14:paraId="0AF5B923" w14:textId="77777777" w:rsidR="00D45E7B" w:rsidRPr="00DC7468" w:rsidRDefault="00D45E7B" w:rsidP="00EB6F0F">
            <w:pPr>
              <w:pStyle w:val="TableParagraph"/>
              <w:spacing w:before="117" w:line="228" w:lineRule="auto"/>
              <w:ind w:right="900"/>
              <w:rPr>
                <w:sz w:val="20"/>
                <w:szCs w:val="20"/>
              </w:rPr>
            </w:pPr>
            <w:r w:rsidRPr="00DC7468">
              <w:rPr>
                <w:sz w:val="20"/>
                <w:szCs w:val="20"/>
              </w:rPr>
              <w:t>Change the equipment</w:t>
            </w:r>
          </w:p>
        </w:tc>
        <w:tc>
          <w:tcPr>
            <w:tcW w:w="7657" w:type="dxa"/>
          </w:tcPr>
          <w:p w14:paraId="0FCC28EB" w14:textId="77777777" w:rsidR="00D45E7B" w:rsidRPr="00DC7468" w:rsidRDefault="00D45E7B" w:rsidP="00EB6F0F">
            <w:pPr>
              <w:pStyle w:val="TableParagraph"/>
              <w:spacing w:before="120" w:line="228" w:lineRule="auto"/>
              <w:ind w:left="108" w:right="329"/>
              <w:rPr>
                <w:i/>
                <w:sz w:val="20"/>
                <w:szCs w:val="20"/>
              </w:rPr>
            </w:pPr>
            <w:r w:rsidRPr="00DC7468">
              <w:rPr>
                <w:sz w:val="20"/>
                <w:szCs w:val="20"/>
              </w:rPr>
              <w:t>Introduce enclosures and barriers around or between the hazard. Improve maintenance procedures</w:t>
            </w:r>
            <w:r w:rsidRPr="00DC7468">
              <w:rPr>
                <w:b/>
                <w:sz w:val="20"/>
                <w:szCs w:val="20"/>
              </w:rPr>
              <w:t xml:space="preserve">. </w:t>
            </w:r>
          </w:p>
        </w:tc>
      </w:tr>
      <w:tr w:rsidR="00D45E7B" w14:paraId="58D85E30" w14:textId="77777777" w:rsidTr="00EB6F0F">
        <w:trPr>
          <w:trHeight w:val="632"/>
        </w:trPr>
        <w:tc>
          <w:tcPr>
            <w:tcW w:w="2482" w:type="dxa"/>
          </w:tcPr>
          <w:p w14:paraId="10F102D6" w14:textId="77777777" w:rsidR="00D45E7B" w:rsidRPr="00DC7468" w:rsidRDefault="00D45E7B" w:rsidP="00EB6F0F">
            <w:pPr>
              <w:pStyle w:val="TableParagraph"/>
              <w:spacing w:before="106"/>
              <w:rPr>
                <w:b/>
                <w:sz w:val="20"/>
                <w:szCs w:val="20"/>
              </w:rPr>
            </w:pPr>
            <w:r w:rsidRPr="00DC7468">
              <w:rPr>
                <w:b/>
                <w:sz w:val="20"/>
                <w:szCs w:val="20"/>
              </w:rPr>
              <w:t>ISOLATION</w:t>
            </w:r>
          </w:p>
        </w:tc>
        <w:tc>
          <w:tcPr>
            <w:tcW w:w="7657" w:type="dxa"/>
          </w:tcPr>
          <w:p w14:paraId="09067C39" w14:textId="77777777" w:rsidR="00D45E7B" w:rsidRPr="00DC7468" w:rsidRDefault="00D45E7B" w:rsidP="00EB6F0F">
            <w:pPr>
              <w:pStyle w:val="TableParagraph"/>
              <w:tabs>
                <w:tab w:val="left" w:pos="2652"/>
              </w:tabs>
              <w:spacing w:before="120" w:line="228" w:lineRule="auto"/>
              <w:ind w:left="108" w:right="164"/>
              <w:rPr>
                <w:i/>
                <w:sz w:val="20"/>
                <w:szCs w:val="20"/>
              </w:rPr>
            </w:pPr>
            <w:r w:rsidRPr="00DC7468">
              <w:rPr>
                <w:sz w:val="20"/>
                <w:szCs w:val="20"/>
              </w:rPr>
              <w:t>Separate or isolate the hazard or equipment from people by relocation or</w:t>
            </w:r>
            <w:r w:rsidRPr="00DC7468">
              <w:rPr>
                <w:spacing w:val="-22"/>
                <w:sz w:val="20"/>
                <w:szCs w:val="20"/>
              </w:rPr>
              <w:t xml:space="preserve"> </w:t>
            </w:r>
            <w:r w:rsidRPr="00DC7468">
              <w:rPr>
                <w:sz w:val="20"/>
                <w:szCs w:val="20"/>
              </w:rPr>
              <w:t>by changing</w:t>
            </w:r>
            <w:r w:rsidRPr="00DC7468">
              <w:rPr>
                <w:spacing w:val="-2"/>
                <w:sz w:val="20"/>
                <w:szCs w:val="20"/>
              </w:rPr>
              <w:t xml:space="preserve"> </w:t>
            </w:r>
            <w:r w:rsidRPr="00DC7468">
              <w:rPr>
                <w:sz w:val="20"/>
                <w:szCs w:val="20"/>
              </w:rPr>
              <w:t>the</w:t>
            </w:r>
            <w:r w:rsidRPr="00DC7468">
              <w:rPr>
                <w:spacing w:val="-4"/>
                <w:sz w:val="20"/>
                <w:szCs w:val="20"/>
              </w:rPr>
              <w:t xml:space="preserve"> </w:t>
            </w:r>
            <w:r w:rsidRPr="00DC7468">
              <w:rPr>
                <w:sz w:val="20"/>
                <w:szCs w:val="20"/>
              </w:rPr>
              <w:t>operation.</w:t>
            </w:r>
            <w:r w:rsidRPr="00DC7468">
              <w:rPr>
                <w:sz w:val="20"/>
                <w:szCs w:val="20"/>
              </w:rPr>
              <w:tab/>
            </w:r>
          </w:p>
        </w:tc>
      </w:tr>
      <w:tr w:rsidR="00D45E7B" w14:paraId="5DE26797" w14:textId="77777777" w:rsidTr="00DC7468">
        <w:trPr>
          <w:trHeight w:val="901"/>
        </w:trPr>
        <w:tc>
          <w:tcPr>
            <w:tcW w:w="2482" w:type="dxa"/>
          </w:tcPr>
          <w:p w14:paraId="7FA23C36" w14:textId="77777777" w:rsidR="00D45E7B" w:rsidRPr="00DC7468" w:rsidRDefault="00D45E7B" w:rsidP="00EB6F0F">
            <w:pPr>
              <w:pStyle w:val="TableParagraph"/>
              <w:spacing w:before="9"/>
              <w:ind w:left="0"/>
              <w:rPr>
                <w:sz w:val="20"/>
                <w:szCs w:val="20"/>
              </w:rPr>
            </w:pPr>
          </w:p>
          <w:p w14:paraId="0DECEF96" w14:textId="77777777" w:rsidR="00D45E7B" w:rsidRPr="00DC7468" w:rsidRDefault="00D45E7B" w:rsidP="00EB6F0F">
            <w:pPr>
              <w:pStyle w:val="TableParagraph"/>
              <w:rPr>
                <w:b/>
                <w:sz w:val="20"/>
                <w:szCs w:val="20"/>
              </w:rPr>
            </w:pPr>
            <w:r w:rsidRPr="00DC7468">
              <w:rPr>
                <w:b/>
                <w:sz w:val="20"/>
                <w:szCs w:val="20"/>
              </w:rPr>
              <w:t>ADMINISTRATIVE</w:t>
            </w:r>
          </w:p>
        </w:tc>
        <w:tc>
          <w:tcPr>
            <w:tcW w:w="7657" w:type="dxa"/>
          </w:tcPr>
          <w:p w14:paraId="55B00CA8" w14:textId="77777777" w:rsidR="00D45E7B" w:rsidRPr="00DC7468" w:rsidRDefault="00D45E7B" w:rsidP="00EB6F0F">
            <w:pPr>
              <w:pStyle w:val="TableParagraph"/>
              <w:spacing w:before="120" w:line="228" w:lineRule="auto"/>
              <w:ind w:left="108" w:right="369"/>
              <w:rPr>
                <w:sz w:val="20"/>
                <w:szCs w:val="20"/>
              </w:rPr>
            </w:pPr>
            <w:r w:rsidRPr="00DC7468">
              <w:rPr>
                <w:sz w:val="20"/>
                <w:szCs w:val="20"/>
              </w:rPr>
              <w:t>Design and communicate written or verbal procedures that prevent the hazard from occurring. Train workers/volunteers on how to do the job safely and to understand the risks and hazards associated with the job.</w:t>
            </w:r>
          </w:p>
        </w:tc>
      </w:tr>
      <w:tr w:rsidR="00D45E7B" w14:paraId="4A6C1EBB" w14:textId="77777777" w:rsidTr="00DC7468">
        <w:trPr>
          <w:trHeight w:val="984"/>
        </w:trPr>
        <w:tc>
          <w:tcPr>
            <w:tcW w:w="2482" w:type="dxa"/>
          </w:tcPr>
          <w:p w14:paraId="51ACEE89" w14:textId="77777777" w:rsidR="00D45E7B" w:rsidRPr="00DC7468" w:rsidRDefault="00D45E7B" w:rsidP="00EB6F0F">
            <w:pPr>
              <w:pStyle w:val="TableParagraph"/>
              <w:spacing w:before="115" w:line="228" w:lineRule="auto"/>
              <w:ind w:right="142"/>
              <w:rPr>
                <w:b/>
                <w:sz w:val="20"/>
                <w:szCs w:val="20"/>
              </w:rPr>
            </w:pPr>
            <w:r w:rsidRPr="00DC7468">
              <w:rPr>
                <w:b/>
                <w:sz w:val="20"/>
                <w:szCs w:val="20"/>
              </w:rPr>
              <w:t>PERSONAL PROTECTIVE EQUIPMENT (PPE)</w:t>
            </w:r>
          </w:p>
        </w:tc>
        <w:tc>
          <w:tcPr>
            <w:tcW w:w="7657" w:type="dxa"/>
          </w:tcPr>
          <w:p w14:paraId="7247E013" w14:textId="77777777" w:rsidR="00D45E7B" w:rsidRPr="00DC7468" w:rsidRDefault="00D45E7B" w:rsidP="00EB6F0F">
            <w:pPr>
              <w:pStyle w:val="TableParagraph"/>
              <w:spacing w:before="120" w:line="228" w:lineRule="auto"/>
              <w:ind w:left="108" w:right="476"/>
              <w:rPr>
                <w:sz w:val="20"/>
                <w:szCs w:val="20"/>
              </w:rPr>
            </w:pPr>
            <w:r w:rsidRPr="00DC7468">
              <w:rPr>
                <w:sz w:val="20"/>
                <w:szCs w:val="20"/>
              </w:rPr>
              <w:t>Provide protective equipment appropriate to the risk. Provide training information and supervision to ensure that personal hearing protection is fitted, used and maintained appropriately. Equipment that protects the person exposed to the hazard.</w:t>
            </w:r>
          </w:p>
        </w:tc>
      </w:tr>
    </w:tbl>
    <w:p w14:paraId="30E3C014" w14:textId="77777777" w:rsidR="00D45E7B" w:rsidRDefault="00D45E7B" w:rsidP="00D45E7B"/>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97"/>
        <w:gridCol w:w="1062"/>
        <w:gridCol w:w="1244"/>
        <w:gridCol w:w="1526"/>
        <w:gridCol w:w="1529"/>
        <w:gridCol w:w="2296"/>
        <w:gridCol w:w="67"/>
      </w:tblGrid>
      <w:tr w:rsidR="00D45E7B" w:rsidRPr="00DC7468" w14:paraId="0CACF90F" w14:textId="77777777" w:rsidTr="00DC7468">
        <w:trPr>
          <w:trHeight w:val="417"/>
        </w:trPr>
        <w:tc>
          <w:tcPr>
            <w:tcW w:w="1985" w:type="dxa"/>
            <w:shd w:val="clear" w:color="auto" w:fill="C4BB95"/>
          </w:tcPr>
          <w:p w14:paraId="2C4C986F" w14:textId="77777777" w:rsidR="00D45E7B" w:rsidRPr="00DC7468" w:rsidRDefault="00D45E7B" w:rsidP="00EB6F0F">
            <w:pPr>
              <w:pStyle w:val="TableParagraph"/>
              <w:spacing w:before="120"/>
              <w:ind w:left="108"/>
              <w:rPr>
                <w:b/>
                <w:sz w:val="18"/>
                <w:szCs w:val="18"/>
              </w:rPr>
            </w:pPr>
            <w:r w:rsidRPr="00DC7468">
              <w:rPr>
                <w:b/>
                <w:color w:val="FFFFFF" w:themeColor="background1"/>
                <w:sz w:val="18"/>
                <w:szCs w:val="18"/>
              </w:rPr>
              <w:t>LIKELIHOOD</w:t>
            </w:r>
          </w:p>
        </w:tc>
        <w:tc>
          <w:tcPr>
            <w:tcW w:w="8221" w:type="dxa"/>
            <w:gridSpan w:val="7"/>
            <w:shd w:val="clear" w:color="auto" w:fill="49442A"/>
          </w:tcPr>
          <w:p w14:paraId="118093A6" w14:textId="77777777" w:rsidR="00D45E7B" w:rsidRPr="00DC7468" w:rsidRDefault="00D45E7B" w:rsidP="00EB6F0F">
            <w:pPr>
              <w:pStyle w:val="TableParagraph"/>
              <w:spacing w:before="8"/>
              <w:ind w:left="2790" w:right="2782"/>
              <w:jc w:val="center"/>
              <w:rPr>
                <w:b/>
                <w:sz w:val="18"/>
                <w:szCs w:val="18"/>
              </w:rPr>
            </w:pPr>
            <w:r w:rsidRPr="00DC7468">
              <w:rPr>
                <w:b/>
                <w:color w:val="FFFFFF"/>
                <w:sz w:val="18"/>
                <w:szCs w:val="18"/>
              </w:rPr>
              <w:t>RISK RANKING MATRIX</w:t>
            </w:r>
          </w:p>
        </w:tc>
      </w:tr>
      <w:tr w:rsidR="00D45E7B" w:rsidRPr="00DC7468" w14:paraId="74D97A88" w14:textId="77777777" w:rsidTr="00DC7468">
        <w:trPr>
          <w:trHeight w:val="450"/>
        </w:trPr>
        <w:tc>
          <w:tcPr>
            <w:tcW w:w="1985" w:type="dxa"/>
            <w:shd w:val="clear" w:color="auto" w:fill="C4BB95"/>
          </w:tcPr>
          <w:p w14:paraId="62DB7F4D" w14:textId="77777777" w:rsidR="00D45E7B" w:rsidRPr="00DC7468" w:rsidRDefault="00D45E7B" w:rsidP="00EB6F0F">
            <w:pPr>
              <w:pStyle w:val="TableParagraph"/>
              <w:spacing w:before="120" w:line="233" w:lineRule="exact"/>
              <w:ind w:left="108"/>
              <w:rPr>
                <w:b/>
                <w:sz w:val="18"/>
                <w:szCs w:val="18"/>
              </w:rPr>
            </w:pPr>
            <w:r w:rsidRPr="00DC7468">
              <w:rPr>
                <w:b/>
                <w:sz w:val="18"/>
                <w:szCs w:val="18"/>
              </w:rPr>
              <w:t>HIGH</w:t>
            </w:r>
          </w:p>
        </w:tc>
        <w:tc>
          <w:tcPr>
            <w:tcW w:w="1559" w:type="dxa"/>
            <w:gridSpan w:val="2"/>
            <w:shd w:val="clear" w:color="auto" w:fill="00FF00"/>
          </w:tcPr>
          <w:p w14:paraId="19AF986C" w14:textId="77777777" w:rsidR="00D45E7B" w:rsidRPr="00DC7468" w:rsidRDefault="00D45E7B" w:rsidP="00EB6F0F">
            <w:pPr>
              <w:pStyle w:val="TableParagraph"/>
              <w:spacing w:before="120" w:line="233" w:lineRule="exact"/>
              <w:ind w:left="0" w:right="690"/>
              <w:jc w:val="right"/>
              <w:rPr>
                <w:b/>
                <w:sz w:val="18"/>
                <w:szCs w:val="18"/>
              </w:rPr>
            </w:pPr>
            <w:r w:rsidRPr="00DC7468">
              <w:rPr>
                <w:b/>
                <w:sz w:val="18"/>
                <w:szCs w:val="18"/>
              </w:rPr>
              <w:t>5</w:t>
            </w:r>
          </w:p>
        </w:tc>
        <w:tc>
          <w:tcPr>
            <w:tcW w:w="1244" w:type="dxa"/>
            <w:shd w:val="clear" w:color="auto" w:fill="E7099D"/>
          </w:tcPr>
          <w:p w14:paraId="00772CD9" w14:textId="77777777" w:rsidR="00D45E7B" w:rsidRPr="00DC7468" w:rsidRDefault="00D45E7B" w:rsidP="00EB6F0F">
            <w:pPr>
              <w:pStyle w:val="TableParagraph"/>
              <w:spacing w:before="120" w:line="233" w:lineRule="exact"/>
              <w:ind w:left="0" w:right="541"/>
              <w:jc w:val="right"/>
              <w:rPr>
                <w:b/>
                <w:sz w:val="18"/>
                <w:szCs w:val="18"/>
              </w:rPr>
            </w:pPr>
            <w:r w:rsidRPr="00DC7468">
              <w:rPr>
                <w:b/>
                <w:sz w:val="18"/>
                <w:szCs w:val="18"/>
              </w:rPr>
              <w:t>10</w:t>
            </w:r>
          </w:p>
        </w:tc>
        <w:tc>
          <w:tcPr>
            <w:tcW w:w="1526" w:type="dxa"/>
            <w:shd w:val="clear" w:color="auto" w:fill="CC00FF"/>
          </w:tcPr>
          <w:p w14:paraId="77002A7D" w14:textId="77777777" w:rsidR="00D45E7B" w:rsidRPr="00DC7468" w:rsidRDefault="00D45E7B" w:rsidP="00EB6F0F">
            <w:pPr>
              <w:pStyle w:val="TableParagraph"/>
              <w:spacing w:before="120" w:line="233" w:lineRule="exact"/>
              <w:ind w:left="89" w:right="78"/>
              <w:jc w:val="center"/>
              <w:rPr>
                <w:b/>
                <w:sz w:val="18"/>
                <w:szCs w:val="18"/>
              </w:rPr>
            </w:pPr>
            <w:r w:rsidRPr="00DC7468">
              <w:rPr>
                <w:b/>
                <w:sz w:val="18"/>
                <w:szCs w:val="18"/>
              </w:rPr>
              <w:t>15</w:t>
            </w:r>
          </w:p>
        </w:tc>
        <w:tc>
          <w:tcPr>
            <w:tcW w:w="1529" w:type="dxa"/>
            <w:shd w:val="clear" w:color="auto" w:fill="FF3300"/>
          </w:tcPr>
          <w:p w14:paraId="5C6AFD50" w14:textId="77777777" w:rsidR="00D45E7B" w:rsidRPr="00DC7468" w:rsidRDefault="00D45E7B" w:rsidP="00EB6F0F">
            <w:pPr>
              <w:pStyle w:val="TableParagraph"/>
              <w:spacing w:before="120" w:line="233" w:lineRule="exact"/>
              <w:ind w:left="622" w:right="612"/>
              <w:jc w:val="center"/>
              <w:rPr>
                <w:b/>
                <w:sz w:val="18"/>
                <w:szCs w:val="18"/>
              </w:rPr>
            </w:pPr>
            <w:r w:rsidRPr="00DC7468">
              <w:rPr>
                <w:b/>
                <w:sz w:val="18"/>
                <w:szCs w:val="18"/>
              </w:rPr>
              <w:t>20</w:t>
            </w:r>
          </w:p>
        </w:tc>
        <w:tc>
          <w:tcPr>
            <w:tcW w:w="2363" w:type="dxa"/>
            <w:gridSpan w:val="2"/>
            <w:shd w:val="clear" w:color="auto" w:fill="FF3300"/>
          </w:tcPr>
          <w:p w14:paraId="0F84CDD7" w14:textId="77777777" w:rsidR="00D45E7B" w:rsidRPr="00DC7468" w:rsidRDefault="00D45E7B" w:rsidP="00EB6F0F">
            <w:pPr>
              <w:pStyle w:val="TableParagraph"/>
              <w:spacing w:before="120" w:line="233" w:lineRule="exact"/>
              <w:ind w:left="941" w:right="936"/>
              <w:jc w:val="center"/>
              <w:rPr>
                <w:b/>
                <w:sz w:val="18"/>
                <w:szCs w:val="18"/>
              </w:rPr>
            </w:pPr>
            <w:r w:rsidRPr="00DC7468">
              <w:rPr>
                <w:b/>
                <w:sz w:val="18"/>
                <w:szCs w:val="18"/>
              </w:rPr>
              <w:t>25</w:t>
            </w:r>
          </w:p>
        </w:tc>
      </w:tr>
      <w:tr w:rsidR="00D45E7B" w:rsidRPr="00DC7468" w14:paraId="5EA69601" w14:textId="77777777" w:rsidTr="00DC7468">
        <w:trPr>
          <w:trHeight w:val="414"/>
        </w:trPr>
        <w:tc>
          <w:tcPr>
            <w:tcW w:w="1985" w:type="dxa"/>
            <w:shd w:val="clear" w:color="auto" w:fill="C4BB95"/>
          </w:tcPr>
          <w:p w14:paraId="563EB3E8" w14:textId="77777777" w:rsidR="00D45E7B" w:rsidRPr="00DC7468" w:rsidRDefault="00D45E7B" w:rsidP="00EB6F0F">
            <w:pPr>
              <w:pStyle w:val="TableParagraph"/>
              <w:spacing w:before="120" w:line="233" w:lineRule="exact"/>
              <w:ind w:left="108"/>
              <w:rPr>
                <w:b/>
                <w:sz w:val="18"/>
                <w:szCs w:val="18"/>
              </w:rPr>
            </w:pPr>
            <w:r w:rsidRPr="00DC7468">
              <w:rPr>
                <w:b/>
                <w:sz w:val="18"/>
                <w:szCs w:val="18"/>
              </w:rPr>
              <w:t>SIGNIFICANT</w:t>
            </w:r>
          </w:p>
        </w:tc>
        <w:tc>
          <w:tcPr>
            <w:tcW w:w="1559" w:type="dxa"/>
            <w:gridSpan w:val="2"/>
            <w:shd w:val="clear" w:color="auto" w:fill="00FF00"/>
          </w:tcPr>
          <w:p w14:paraId="3E88B8E7" w14:textId="77777777" w:rsidR="00D45E7B" w:rsidRPr="00DC7468" w:rsidRDefault="00D45E7B" w:rsidP="00EB6F0F">
            <w:pPr>
              <w:pStyle w:val="TableParagraph"/>
              <w:spacing w:before="120" w:line="233" w:lineRule="exact"/>
              <w:ind w:left="0" w:right="690"/>
              <w:jc w:val="right"/>
              <w:rPr>
                <w:b/>
                <w:sz w:val="18"/>
                <w:szCs w:val="18"/>
              </w:rPr>
            </w:pPr>
            <w:r w:rsidRPr="00DC7468">
              <w:rPr>
                <w:b/>
                <w:sz w:val="18"/>
                <w:szCs w:val="18"/>
              </w:rPr>
              <w:t>4</w:t>
            </w:r>
          </w:p>
        </w:tc>
        <w:tc>
          <w:tcPr>
            <w:tcW w:w="1244" w:type="dxa"/>
            <w:shd w:val="clear" w:color="auto" w:fill="E7099D"/>
          </w:tcPr>
          <w:p w14:paraId="1E2A45CB" w14:textId="77777777" w:rsidR="00D45E7B" w:rsidRPr="00DC7468" w:rsidRDefault="00D45E7B" w:rsidP="00EB6F0F">
            <w:pPr>
              <w:pStyle w:val="TableParagraph"/>
              <w:spacing w:before="120" w:line="233" w:lineRule="exact"/>
              <w:ind w:left="10"/>
              <w:jc w:val="center"/>
              <w:rPr>
                <w:b/>
                <w:sz w:val="18"/>
                <w:szCs w:val="18"/>
              </w:rPr>
            </w:pPr>
            <w:r w:rsidRPr="00DC7468">
              <w:rPr>
                <w:b/>
                <w:sz w:val="18"/>
                <w:szCs w:val="18"/>
              </w:rPr>
              <w:t>8</w:t>
            </w:r>
          </w:p>
        </w:tc>
        <w:tc>
          <w:tcPr>
            <w:tcW w:w="1526" w:type="dxa"/>
            <w:shd w:val="clear" w:color="auto" w:fill="CC00FF"/>
          </w:tcPr>
          <w:p w14:paraId="56C44859" w14:textId="77777777" w:rsidR="00D45E7B" w:rsidRPr="00DC7468" w:rsidRDefault="00D45E7B" w:rsidP="00EB6F0F">
            <w:pPr>
              <w:pStyle w:val="TableParagraph"/>
              <w:spacing w:before="120" w:line="233" w:lineRule="exact"/>
              <w:ind w:left="89" w:right="78"/>
              <w:jc w:val="center"/>
              <w:rPr>
                <w:b/>
                <w:sz w:val="18"/>
                <w:szCs w:val="18"/>
              </w:rPr>
            </w:pPr>
            <w:r w:rsidRPr="00DC7468">
              <w:rPr>
                <w:b/>
                <w:sz w:val="18"/>
                <w:szCs w:val="18"/>
              </w:rPr>
              <w:t>12</w:t>
            </w:r>
          </w:p>
        </w:tc>
        <w:tc>
          <w:tcPr>
            <w:tcW w:w="1529" w:type="dxa"/>
            <w:shd w:val="clear" w:color="auto" w:fill="CC00FF"/>
          </w:tcPr>
          <w:p w14:paraId="431862BC" w14:textId="77777777" w:rsidR="00D45E7B" w:rsidRPr="00DC7468" w:rsidRDefault="00D45E7B" w:rsidP="00EB6F0F">
            <w:pPr>
              <w:pStyle w:val="TableParagraph"/>
              <w:spacing w:before="120" w:line="233" w:lineRule="exact"/>
              <w:ind w:left="622" w:right="612"/>
              <w:jc w:val="center"/>
              <w:rPr>
                <w:b/>
                <w:sz w:val="18"/>
                <w:szCs w:val="18"/>
              </w:rPr>
            </w:pPr>
            <w:r w:rsidRPr="00DC7468">
              <w:rPr>
                <w:b/>
                <w:sz w:val="18"/>
                <w:szCs w:val="18"/>
              </w:rPr>
              <w:t>16</w:t>
            </w:r>
          </w:p>
        </w:tc>
        <w:tc>
          <w:tcPr>
            <w:tcW w:w="2363" w:type="dxa"/>
            <w:gridSpan w:val="2"/>
            <w:shd w:val="clear" w:color="auto" w:fill="FF3300"/>
          </w:tcPr>
          <w:p w14:paraId="1990AF6D" w14:textId="77777777" w:rsidR="00D45E7B" w:rsidRPr="00DC7468" w:rsidRDefault="00D45E7B" w:rsidP="00EB6F0F">
            <w:pPr>
              <w:pStyle w:val="TableParagraph"/>
              <w:spacing w:before="120" w:line="233" w:lineRule="exact"/>
              <w:ind w:left="941" w:right="936"/>
              <w:jc w:val="center"/>
              <w:rPr>
                <w:b/>
                <w:sz w:val="18"/>
                <w:szCs w:val="18"/>
              </w:rPr>
            </w:pPr>
            <w:r w:rsidRPr="00DC7468">
              <w:rPr>
                <w:b/>
                <w:sz w:val="18"/>
                <w:szCs w:val="18"/>
              </w:rPr>
              <w:t>20</w:t>
            </w:r>
          </w:p>
        </w:tc>
      </w:tr>
      <w:tr w:rsidR="00D45E7B" w:rsidRPr="00DC7468" w14:paraId="5C4F2131" w14:textId="77777777" w:rsidTr="00DC7468">
        <w:trPr>
          <w:trHeight w:val="419"/>
        </w:trPr>
        <w:tc>
          <w:tcPr>
            <w:tcW w:w="1985" w:type="dxa"/>
            <w:shd w:val="clear" w:color="auto" w:fill="C4BB95"/>
          </w:tcPr>
          <w:p w14:paraId="37D5810D" w14:textId="77777777" w:rsidR="00D45E7B" w:rsidRPr="00DC7468" w:rsidRDefault="00D45E7B" w:rsidP="00EB6F0F">
            <w:pPr>
              <w:pStyle w:val="TableParagraph"/>
              <w:spacing w:before="120" w:line="235" w:lineRule="exact"/>
              <w:ind w:left="108"/>
              <w:rPr>
                <w:b/>
                <w:sz w:val="18"/>
                <w:szCs w:val="18"/>
              </w:rPr>
            </w:pPr>
            <w:r w:rsidRPr="00DC7468">
              <w:rPr>
                <w:b/>
                <w:sz w:val="18"/>
                <w:szCs w:val="18"/>
              </w:rPr>
              <w:t>MODERATE</w:t>
            </w:r>
          </w:p>
        </w:tc>
        <w:tc>
          <w:tcPr>
            <w:tcW w:w="1559" w:type="dxa"/>
            <w:gridSpan w:val="2"/>
            <w:shd w:val="clear" w:color="auto" w:fill="FFFF00"/>
          </w:tcPr>
          <w:p w14:paraId="14C49DA7" w14:textId="77777777" w:rsidR="00D45E7B" w:rsidRPr="00DC7468" w:rsidRDefault="00D45E7B" w:rsidP="00EB6F0F">
            <w:pPr>
              <w:pStyle w:val="TableParagraph"/>
              <w:spacing w:before="120" w:line="235" w:lineRule="exact"/>
              <w:ind w:left="0" w:right="690"/>
              <w:jc w:val="right"/>
              <w:rPr>
                <w:b/>
                <w:sz w:val="18"/>
                <w:szCs w:val="18"/>
              </w:rPr>
            </w:pPr>
            <w:r w:rsidRPr="00DC7468">
              <w:rPr>
                <w:b/>
                <w:sz w:val="18"/>
                <w:szCs w:val="18"/>
              </w:rPr>
              <w:t>3</w:t>
            </w:r>
          </w:p>
        </w:tc>
        <w:tc>
          <w:tcPr>
            <w:tcW w:w="1244" w:type="dxa"/>
            <w:shd w:val="clear" w:color="auto" w:fill="00FF00"/>
          </w:tcPr>
          <w:p w14:paraId="55E0BF8C" w14:textId="77777777" w:rsidR="00D45E7B" w:rsidRPr="00DC7468" w:rsidRDefault="00D45E7B" w:rsidP="00EB6F0F">
            <w:pPr>
              <w:pStyle w:val="TableParagraph"/>
              <w:spacing w:before="120" w:line="235" w:lineRule="exact"/>
              <w:ind w:left="10"/>
              <w:jc w:val="center"/>
              <w:rPr>
                <w:b/>
                <w:sz w:val="18"/>
                <w:szCs w:val="18"/>
              </w:rPr>
            </w:pPr>
            <w:r w:rsidRPr="00DC7468">
              <w:rPr>
                <w:b/>
                <w:sz w:val="18"/>
                <w:szCs w:val="18"/>
              </w:rPr>
              <w:t>6</w:t>
            </w:r>
          </w:p>
        </w:tc>
        <w:tc>
          <w:tcPr>
            <w:tcW w:w="1526" w:type="dxa"/>
            <w:shd w:val="clear" w:color="auto" w:fill="E7099D"/>
          </w:tcPr>
          <w:p w14:paraId="2A213A53" w14:textId="77777777" w:rsidR="00D45E7B" w:rsidRPr="00DC7468" w:rsidRDefault="00D45E7B" w:rsidP="00EB6F0F">
            <w:pPr>
              <w:pStyle w:val="TableParagraph"/>
              <w:spacing w:before="120" w:line="235" w:lineRule="exact"/>
              <w:ind w:left="9"/>
              <w:jc w:val="center"/>
              <w:rPr>
                <w:b/>
                <w:sz w:val="18"/>
                <w:szCs w:val="18"/>
              </w:rPr>
            </w:pPr>
            <w:r w:rsidRPr="00DC7468">
              <w:rPr>
                <w:b/>
                <w:sz w:val="18"/>
                <w:szCs w:val="18"/>
              </w:rPr>
              <w:t>6</w:t>
            </w:r>
          </w:p>
        </w:tc>
        <w:tc>
          <w:tcPr>
            <w:tcW w:w="1529" w:type="dxa"/>
            <w:shd w:val="clear" w:color="auto" w:fill="CC00FF"/>
          </w:tcPr>
          <w:p w14:paraId="57C73B2C" w14:textId="77777777" w:rsidR="00D45E7B" w:rsidRPr="00DC7468" w:rsidRDefault="00D45E7B" w:rsidP="00EB6F0F">
            <w:pPr>
              <w:pStyle w:val="TableParagraph"/>
              <w:spacing w:before="120" w:line="235" w:lineRule="exact"/>
              <w:ind w:left="622" w:right="612"/>
              <w:jc w:val="center"/>
              <w:rPr>
                <w:b/>
                <w:sz w:val="18"/>
                <w:szCs w:val="18"/>
              </w:rPr>
            </w:pPr>
            <w:r w:rsidRPr="00DC7468">
              <w:rPr>
                <w:b/>
                <w:sz w:val="18"/>
                <w:szCs w:val="18"/>
              </w:rPr>
              <w:t>12</w:t>
            </w:r>
          </w:p>
        </w:tc>
        <w:tc>
          <w:tcPr>
            <w:tcW w:w="2363" w:type="dxa"/>
            <w:gridSpan w:val="2"/>
            <w:shd w:val="clear" w:color="auto" w:fill="CC00FF"/>
          </w:tcPr>
          <w:p w14:paraId="1135E998" w14:textId="77777777" w:rsidR="00D45E7B" w:rsidRPr="00DC7468" w:rsidRDefault="00D45E7B" w:rsidP="00EB6F0F">
            <w:pPr>
              <w:pStyle w:val="TableParagraph"/>
              <w:spacing w:before="120" w:line="235" w:lineRule="exact"/>
              <w:ind w:left="941" w:right="936"/>
              <w:jc w:val="center"/>
              <w:rPr>
                <w:b/>
                <w:sz w:val="18"/>
                <w:szCs w:val="18"/>
              </w:rPr>
            </w:pPr>
            <w:r w:rsidRPr="00DC7468">
              <w:rPr>
                <w:b/>
                <w:sz w:val="18"/>
                <w:szCs w:val="18"/>
              </w:rPr>
              <w:t>15</w:t>
            </w:r>
          </w:p>
        </w:tc>
      </w:tr>
      <w:tr w:rsidR="00D45E7B" w:rsidRPr="00DC7468" w14:paraId="0F6F3779" w14:textId="77777777" w:rsidTr="00DC7468">
        <w:trPr>
          <w:trHeight w:val="411"/>
        </w:trPr>
        <w:tc>
          <w:tcPr>
            <w:tcW w:w="1985" w:type="dxa"/>
            <w:shd w:val="clear" w:color="auto" w:fill="C4BB95"/>
          </w:tcPr>
          <w:p w14:paraId="62B93EBF" w14:textId="77777777" w:rsidR="00D45E7B" w:rsidRPr="00DC7468" w:rsidRDefault="00D45E7B" w:rsidP="00EB6F0F">
            <w:pPr>
              <w:pStyle w:val="TableParagraph"/>
              <w:spacing w:before="120" w:line="233" w:lineRule="exact"/>
              <w:ind w:left="108"/>
              <w:rPr>
                <w:b/>
                <w:sz w:val="18"/>
                <w:szCs w:val="18"/>
              </w:rPr>
            </w:pPr>
            <w:r w:rsidRPr="00DC7468">
              <w:rPr>
                <w:b/>
                <w:sz w:val="18"/>
                <w:szCs w:val="18"/>
              </w:rPr>
              <w:t>LOW</w:t>
            </w:r>
          </w:p>
        </w:tc>
        <w:tc>
          <w:tcPr>
            <w:tcW w:w="1559" w:type="dxa"/>
            <w:gridSpan w:val="2"/>
            <w:shd w:val="clear" w:color="auto" w:fill="FFFF00"/>
          </w:tcPr>
          <w:p w14:paraId="77A91F71" w14:textId="77777777" w:rsidR="00D45E7B" w:rsidRPr="00DC7468" w:rsidRDefault="00D45E7B" w:rsidP="00EB6F0F">
            <w:pPr>
              <w:pStyle w:val="TableParagraph"/>
              <w:spacing w:before="120" w:line="233" w:lineRule="exact"/>
              <w:ind w:left="0" w:right="690"/>
              <w:jc w:val="right"/>
              <w:rPr>
                <w:b/>
                <w:sz w:val="18"/>
                <w:szCs w:val="18"/>
              </w:rPr>
            </w:pPr>
            <w:r w:rsidRPr="00DC7468">
              <w:rPr>
                <w:b/>
                <w:sz w:val="18"/>
                <w:szCs w:val="18"/>
              </w:rPr>
              <w:t>2</w:t>
            </w:r>
          </w:p>
        </w:tc>
        <w:tc>
          <w:tcPr>
            <w:tcW w:w="1244" w:type="dxa"/>
            <w:shd w:val="clear" w:color="auto" w:fill="00FF00"/>
          </w:tcPr>
          <w:p w14:paraId="2E282E22" w14:textId="77777777" w:rsidR="00D45E7B" w:rsidRPr="00DC7468" w:rsidRDefault="00D45E7B" w:rsidP="00EB6F0F">
            <w:pPr>
              <w:pStyle w:val="TableParagraph"/>
              <w:spacing w:before="120" w:line="233" w:lineRule="exact"/>
              <w:ind w:left="10"/>
              <w:jc w:val="center"/>
              <w:rPr>
                <w:b/>
                <w:sz w:val="18"/>
                <w:szCs w:val="18"/>
              </w:rPr>
            </w:pPr>
            <w:r w:rsidRPr="00DC7468">
              <w:rPr>
                <w:b/>
                <w:sz w:val="18"/>
                <w:szCs w:val="18"/>
              </w:rPr>
              <w:t>4</w:t>
            </w:r>
          </w:p>
        </w:tc>
        <w:tc>
          <w:tcPr>
            <w:tcW w:w="1526" w:type="dxa"/>
            <w:shd w:val="clear" w:color="auto" w:fill="00FF00"/>
          </w:tcPr>
          <w:p w14:paraId="567EA066" w14:textId="77777777" w:rsidR="00D45E7B" w:rsidRPr="00DC7468" w:rsidRDefault="00D45E7B" w:rsidP="00EB6F0F">
            <w:pPr>
              <w:pStyle w:val="TableParagraph"/>
              <w:spacing w:before="120" w:line="233" w:lineRule="exact"/>
              <w:ind w:left="9"/>
              <w:jc w:val="center"/>
              <w:rPr>
                <w:b/>
                <w:sz w:val="18"/>
                <w:szCs w:val="18"/>
              </w:rPr>
            </w:pPr>
            <w:r w:rsidRPr="00DC7468">
              <w:rPr>
                <w:b/>
                <w:sz w:val="18"/>
                <w:szCs w:val="18"/>
              </w:rPr>
              <w:t>6</w:t>
            </w:r>
          </w:p>
        </w:tc>
        <w:tc>
          <w:tcPr>
            <w:tcW w:w="1529" w:type="dxa"/>
            <w:shd w:val="clear" w:color="auto" w:fill="E7099D"/>
          </w:tcPr>
          <w:p w14:paraId="52DC3EEC" w14:textId="77777777" w:rsidR="00D45E7B" w:rsidRPr="00DC7468" w:rsidRDefault="00D45E7B" w:rsidP="00EB6F0F">
            <w:pPr>
              <w:pStyle w:val="TableParagraph"/>
              <w:spacing w:before="120" w:line="233" w:lineRule="exact"/>
              <w:ind w:left="13"/>
              <w:jc w:val="center"/>
              <w:rPr>
                <w:b/>
                <w:sz w:val="18"/>
                <w:szCs w:val="18"/>
              </w:rPr>
            </w:pPr>
            <w:r w:rsidRPr="00DC7468">
              <w:rPr>
                <w:b/>
                <w:sz w:val="18"/>
                <w:szCs w:val="18"/>
              </w:rPr>
              <w:t>8</w:t>
            </w:r>
          </w:p>
        </w:tc>
        <w:tc>
          <w:tcPr>
            <w:tcW w:w="2363" w:type="dxa"/>
            <w:gridSpan w:val="2"/>
            <w:shd w:val="clear" w:color="auto" w:fill="E7099D"/>
          </w:tcPr>
          <w:p w14:paraId="6666C3B7" w14:textId="77777777" w:rsidR="00D45E7B" w:rsidRPr="00DC7468" w:rsidRDefault="00D45E7B" w:rsidP="00EB6F0F">
            <w:pPr>
              <w:pStyle w:val="TableParagraph"/>
              <w:spacing w:before="120" w:line="233" w:lineRule="exact"/>
              <w:ind w:left="941" w:right="936"/>
              <w:jc w:val="center"/>
              <w:rPr>
                <w:b/>
                <w:sz w:val="18"/>
                <w:szCs w:val="18"/>
              </w:rPr>
            </w:pPr>
            <w:r w:rsidRPr="00DC7468">
              <w:rPr>
                <w:b/>
                <w:sz w:val="18"/>
                <w:szCs w:val="18"/>
              </w:rPr>
              <w:t>10</w:t>
            </w:r>
          </w:p>
        </w:tc>
      </w:tr>
      <w:tr w:rsidR="00D45E7B" w:rsidRPr="00DC7468" w14:paraId="077B812B" w14:textId="77777777" w:rsidTr="00DC7468">
        <w:trPr>
          <w:trHeight w:val="515"/>
        </w:trPr>
        <w:tc>
          <w:tcPr>
            <w:tcW w:w="1985" w:type="dxa"/>
            <w:shd w:val="clear" w:color="auto" w:fill="C4BB95"/>
          </w:tcPr>
          <w:p w14:paraId="38AFD754" w14:textId="77777777" w:rsidR="00D45E7B" w:rsidRPr="00DC7468" w:rsidRDefault="00D45E7B" w:rsidP="00EB6F0F">
            <w:pPr>
              <w:pStyle w:val="TableParagraph"/>
              <w:spacing w:before="120" w:line="233" w:lineRule="exact"/>
              <w:ind w:left="108"/>
              <w:rPr>
                <w:b/>
                <w:sz w:val="18"/>
                <w:szCs w:val="18"/>
              </w:rPr>
            </w:pPr>
            <w:r w:rsidRPr="00DC7468">
              <w:rPr>
                <w:b/>
                <w:sz w:val="18"/>
                <w:szCs w:val="18"/>
              </w:rPr>
              <w:t>RARE</w:t>
            </w:r>
          </w:p>
        </w:tc>
        <w:tc>
          <w:tcPr>
            <w:tcW w:w="1559" w:type="dxa"/>
            <w:gridSpan w:val="2"/>
            <w:shd w:val="clear" w:color="auto" w:fill="FFFF00"/>
          </w:tcPr>
          <w:p w14:paraId="4CE47819" w14:textId="77777777" w:rsidR="00D45E7B" w:rsidRPr="00DC7468" w:rsidRDefault="00D45E7B" w:rsidP="00EB6F0F">
            <w:pPr>
              <w:pStyle w:val="TableParagraph"/>
              <w:spacing w:before="120" w:line="233" w:lineRule="exact"/>
              <w:ind w:left="0" w:right="690"/>
              <w:jc w:val="right"/>
              <w:rPr>
                <w:b/>
                <w:sz w:val="18"/>
                <w:szCs w:val="18"/>
              </w:rPr>
            </w:pPr>
            <w:r w:rsidRPr="00DC7468">
              <w:rPr>
                <w:b/>
                <w:sz w:val="18"/>
                <w:szCs w:val="18"/>
              </w:rPr>
              <w:t>1</w:t>
            </w:r>
          </w:p>
        </w:tc>
        <w:tc>
          <w:tcPr>
            <w:tcW w:w="1244" w:type="dxa"/>
            <w:shd w:val="clear" w:color="auto" w:fill="FFFF00"/>
          </w:tcPr>
          <w:p w14:paraId="73E034F7" w14:textId="77777777" w:rsidR="00D45E7B" w:rsidRPr="00DC7468" w:rsidRDefault="00D45E7B" w:rsidP="00EB6F0F">
            <w:pPr>
              <w:pStyle w:val="TableParagraph"/>
              <w:spacing w:before="120" w:line="233" w:lineRule="exact"/>
              <w:ind w:left="10"/>
              <w:jc w:val="center"/>
              <w:rPr>
                <w:b/>
                <w:sz w:val="18"/>
                <w:szCs w:val="18"/>
              </w:rPr>
            </w:pPr>
            <w:r w:rsidRPr="00DC7468">
              <w:rPr>
                <w:b/>
                <w:sz w:val="18"/>
                <w:szCs w:val="18"/>
              </w:rPr>
              <w:t>2</w:t>
            </w:r>
          </w:p>
        </w:tc>
        <w:tc>
          <w:tcPr>
            <w:tcW w:w="1526" w:type="dxa"/>
            <w:shd w:val="clear" w:color="auto" w:fill="FFFF00"/>
          </w:tcPr>
          <w:p w14:paraId="7B5CD86B" w14:textId="77777777" w:rsidR="00D45E7B" w:rsidRPr="00DC7468" w:rsidRDefault="00D45E7B" w:rsidP="00EB6F0F">
            <w:pPr>
              <w:pStyle w:val="TableParagraph"/>
              <w:spacing w:before="120" w:line="233" w:lineRule="exact"/>
              <w:ind w:left="9"/>
              <w:jc w:val="center"/>
              <w:rPr>
                <w:b/>
                <w:sz w:val="18"/>
                <w:szCs w:val="18"/>
              </w:rPr>
            </w:pPr>
            <w:r w:rsidRPr="00DC7468">
              <w:rPr>
                <w:b/>
                <w:sz w:val="18"/>
                <w:szCs w:val="18"/>
              </w:rPr>
              <w:t>3</w:t>
            </w:r>
          </w:p>
        </w:tc>
        <w:tc>
          <w:tcPr>
            <w:tcW w:w="1529" w:type="dxa"/>
            <w:shd w:val="clear" w:color="auto" w:fill="00FF00"/>
          </w:tcPr>
          <w:p w14:paraId="33E78845" w14:textId="77777777" w:rsidR="00D45E7B" w:rsidRPr="00DC7468" w:rsidRDefault="00D45E7B" w:rsidP="00EB6F0F">
            <w:pPr>
              <w:pStyle w:val="TableParagraph"/>
              <w:spacing w:before="120" w:line="233" w:lineRule="exact"/>
              <w:ind w:left="13"/>
              <w:jc w:val="center"/>
              <w:rPr>
                <w:b/>
                <w:sz w:val="18"/>
                <w:szCs w:val="18"/>
              </w:rPr>
            </w:pPr>
            <w:r w:rsidRPr="00DC7468">
              <w:rPr>
                <w:b/>
                <w:sz w:val="18"/>
                <w:szCs w:val="18"/>
              </w:rPr>
              <w:t>4</w:t>
            </w:r>
          </w:p>
        </w:tc>
        <w:tc>
          <w:tcPr>
            <w:tcW w:w="2363" w:type="dxa"/>
            <w:gridSpan w:val="2"/>
            <w:shd w:val="clear" w:color="auto" w:fill="00FF00"/>
          </w:tcPr>
          <w:p w14:paraId="54637B3C" w14:textId="77777777" w:rsidR="00D45E7B" w:rsidRPr="00DC7468" w:rsidRDefault="00D45E7B" w:rsidP="00EB6F0F">
            <w:pPr>
              <w:pStyle w:val="TableParagraph"/>
              <w:spacing w:before="120" w:line="233" w:lineRule="exact"/>
              <w:ind w:left="8"/>
              <w:jc w:val="center"/>
              <w:rPr>
                <w:b/>
                <w:sz w:val="18"/>
                <w:szCs w:val="18"/>
              </w:rPr>
            </w:pPr>
            <w:r w:rsidRPr="00DC7468">
              <w:rPr>
                <w:b/>
                <w:sz w:val="18"/>
                <w:szCs w:val="18"/>
              </w:rPr>
              <w:t>5</w:t>
            </w:r>
          </w:p>
        </w:tc>
      </w:tr>
      <w:tr w:rsidR="00D45E7B" w:rsidRPr="00DC7468" w14:paraId="1AA91643" w14:textId="77777777" w:rsidTr="00DC7468">
        <w:trPr>
          <w:trHeight w:val="599"/>
        </w:trPr>
        <w:tc>
          <w:tcPr>
            <w:tcW w:w="1985" w:type="dxa"/>
            <w:shd w:val="clear" w:color="auto" w:fill="938953"/>
          </w:tcPr>
          <w:p w14:paraId="28171654" w14:textId="77777777" w:rsidR="00D45E7B" w:rsidRPr="00DC7468" w:rsidRDefault="00D45E7B" w:rsidP="00EB6F0F">
            <w:pPr>
              <w:pStyle w:val="TableParagraph"/>
              <w:spacing w:before="120" w:line="228" w:lineRule="auto"/>
              <w:ind w:left="108" w:right="232"/>
              <w:rPr>
                <w:b/>
                <w:sz w:val="18"/>
                <w:szCs w:val="18"/>
              </w:rPr>
            </w:pPr>
            <w:r w:rsidRPr="00DC7468">
              <w:rPr>
                <w:b/>
                <w:color w:val="FFFFFF" w:themeColor="background1"/>
                <w:sz w:val="18"/>
                <w:szCs w:val="18"/>
              </w:rPr>
              <w:t>CONSEQUENCE</w:t>
            </w:r>
          </w:p>
        </w:tc>
        <w:tc>
          <w:tcPr>
            <w:tcW w:w="1559" w:type="dxa"/>
            <w:gridSpan w:val="2"/>
            <w:shd w:val="clear" w:color="auto" w:fill="FFFF00"/>
          </w:tcPr>
          <w:p w14:paraId="18C067D7" w14:textId="77777777" w:rsidR="00D45E7B" w:rsidRPr="00DC7468" w:rsidRDefault="00D45E7B" w:rsidP="00EB6F0F">
            <w:pPr>
              <w:pStyle w:val="TableParagraph"/>
              <w:spacing w:before="120" w:line="228" w:lineRule="auto"/>
              <w:ind w:left="108" w:right="193"/>
              <w:jc w:val="center"/>
              <w:rPr>
                <w:b/>
                <w:sz w:val="18"/>
                <w:szCs w:val="18"/>
              </w:rPr>
            </w:pPr>
            <w:r w:rsidRPr="00DC7468">
              <w:rPr>
                <w:b/>
                <w:sz w:val="18"/>
                <w:szCs w:val="18"/>
              </w:rPr>
              <w:t>VERY LOW</w:t>
            </w:r>
          </w:p>
        </w:tc>
        <w:tc>
          <w:tcPr>
            <w:tcW w:w="1244" w:type="dxa"/>
            <w:shd w:val="clear" w:color="auto" w:fill="00FF00"/>
          </w:tcPr>
          <w:p w14:paraId="285C55FC" w14:textId="77777777" w:rsidR="00D45E7B" w:rsidRPr="00DC7468" w:rsidRDefault="00D45E7B" w:rsidP="00EB6F0F">
            <w:pPr>
              <w:pStyle w:val="TableParagraph"/>
              <w:spacing w:before="100"/>
              <w:ind w:left="108"/>
              <w:jc w:val="center"/>
              <w:rPr>
                <w:b/>
                <w:sz w:val="18"/>
                <w:szCs w:val="18"/>
              </w:rPr>
            </w:pPr>
            <w:r w:rsidRPr="00DC7468">
              <w:rPr>
                <w:b/>
                <w:sz w:val="18"/>
                <w:szCs w:val="18"/>
              </w:rPr>
              <w:t>LOW</w:t>
            </w:r>
          </w:p>
        </w:tc>
        <w:tc>
          <w:tcPr>
            <w:tcW w:w="1526" w:type="dxa"/>
            <w:shd w:val="clear" w:color="auto" w:fill="E7099D"/>
          </w:tcPr>
          <w:p w14:paraId="795B64D5" w14:textId="77777777" w:rsidR="00D45E7B" w:rsidRPr="00DC7468" w:rsidRDefault="00D45E7B" w:rsidP="00EB6F0F">
            <w:pPr>
              <w:pStyle w:val="TableParagraph"/>
              <w:spacing w:before="100"/>
              <w:ind w:left="89" w:right="127"/>
              <w:jc w:val="center"/>
              <w:rPr>
                <w:b/>
                <w:sz w:val="18"/>
                <w:szCs w:val="18"/>
              </w:rPr>
            </w:pPr>
            <w:r w:rsidRPr="00DC7468">
              <w:rPr>
                <w:b/>
                <w:sz w:val="18"/>
                <w:szCs w:val="18"/>
              </w:rPr>
              <w:t>MODERATE</w:t>
            </w:r>
          </w:p>
        </w:tc>
        <w:tc>
          <w:tcPr>
            <w:tcW w:w="1529" w:type="dxa"/>
            <w:shd w:val="clear" w:color="auto" w:fill="CC00FF"/>
          </w:tcPr>
          <w:p w14:paraId="423839BD" w14:textId="77777777" w:rsidR="00D45E7B" w:rsidRPr="00DC7468" w:rsidRDefault="00D45E7B" w:rsidP="00EB6F0F">
            <w:pPr>
              <w:pStyle w:val="TableParagraph"/>
              <w:spacing w:before="100"/>
              <w:ind w:left="108"/>
              <w:jc w:val="center"/>
              <w:rPr>
                <w:b/>
                <w:sz w:val="18"/>
                <w:szCs w:val="18"/>
              </w:rPr>
            </w:pPr>
            <w:r w:rsidRPr="00DC7468">
              <w:rPr>
                <w:b/>
                <w:sz w:val="18"/>
                <w:szCs w:val="18"/>
              </w:rPr>
              <w:t>MAJOR</w:t>
            </w:r>
          </w:p>
        </w:tc>
        <w:tc>
          <w:tcPr>
            <w:tcW w:w="2363" w:type="dxa"/>
            <w:gridSpan w:val="2"/>
            <w:shd w:val="clear" w:color="auto" w:fill="FF0000"/>
          </w:tcPr>
          <w:p w14:paraId="020BD2F8" w14:textId="77777777" w:rsidR="00D45E7B" w:rsidRPr="00DC7468" w:rsidRDefault="00D45E7B" w:rsidP="00EB6F0F">
            <w:pPr>
              <w:pStyle w:val="TableParagraph"/>
              <w:spacing w:before="100"/>
              <w:ind w:left="106"/>
              <w:jc w:val="center"/>
              <w:rPr>
                <w:b/>
                <w:sz w:val="18"/>
                <w:szCs w:val="18"/>
              </w:rPr>
            </w:pPr>
            <w:r w:rsidRPr="00DC7468">
              <w:rPr>
                <w:b/>
                <w:sz w:val="18"/>
                <w:szCs w:val="18"/>
              </w:rPr>
              <w:t>CATASTROPHIC</w:t>
            </w:r>
          </w:p>
        </w:tc>
      </w:tr>
      <w:tr w:rsidR="00D45E7B" w:rsidRPr="00DC7468" w14:paraId="053FF2C5" w14:textId="77777777" w:rsidTr="00EB6F0F">
        <w:trPr>
          <w:gridAfter w:val="1"/>
          <w:wAfter w:w="67" w:type="dxa"/>
          <w:trHeight w:val="445"/>
        </w:trPr>
        <w:tc>
          <w:tcPr>
            <w:tcW w:w="10139" w:type="dxa"/>
            <w:gridSpan w:val="7"/>
            <w:shd w:val="clear" w:color="auto" w:fill="C4BB95"/>
          </w:tcPr>
          <w:p w14:paraId="63C7DB96" w14:textId="77777777" w:rsidR="00D45E7B" w:rsidRPr="00DC7468" w:rsidRDefault="00D45E7B" w:rsidP="00EB6F0F">
            <w:pPr>
              <w:pStyle w:val="TableParagraph"/>
              <w:spacing w:before="120" w:line="238" w:lineRule="exact"/>
              <w:ind w:left="108"/>
              <w:rPr>
                <w:b/>
                <w:sz w:val="18"/>
                <w:szCs w:val="18"/>
              </w:rPr>
            </w:pPr>
            <w:r w:rsidRPr="00DC7468">
              <w:rPr>
                <w:b/>
                <w:color w:val="FFFFFF" w:themeColor="background1"/>
                <w:sz w:val="18"/>
                <w:szCs w:val="18"/>
              </w:rPr>
              <w:t>LIKELIHOOD DEFINITIONS</w:t>
            </w:r>
          </w:p>
        </w:tc>
      </w:tr>
      <w:tr w:rsidR="00D45E7B" w:rsidRPr="00DC7468" w14:paraId="0081739C" w14:textId="77777777" w:rsidTr="00EB6F0F">
        <w:trPr>
          <w:gridAfter w:val="1"/>
          <w:wAfter w:w="67" w:type="dxa"/>
          <w:trHeight w:val="715"/>
        </w:trPr>
        <w:tc>
          <w:tcPr>
            <w:tcW w:w="2482" w:type="dxa"/>
            <w:gridSpan w:val="2"/>
            <w:shd w:val="clear" w:color="auto" w:fill="C4BB95"/>
          </w:tcPr>
          <w:p w14:paraId="01512AEA" w14:textId="77777777" w:rsidR="00D45E7B" w:rsidRPr="00DC7468" w:rsidRDefault="00D45E7B" w:rsidP="00EB6F0F">
            <w:pPr>
              <w:pStyle w:val="TableParagraph"/>
              <w:spacing w:before="240"/>
              <w:ind w:left="108"/>
              <w:rPr>
                <w:sz w:val="18"/>
                <w:szCs w:val="18"/>
              </w:rPr>
            </w:pPr>
            <w:r w:rsidRPr="00DC7468">
              <w:rPr>
                <w:b/>
                <w:sz w:val="18"/>
                <w:szCs w:val="18"/>
              </w:rPr>
              <w:t xml:space="preserve">High </w:t>
            </w:r>
          </w:p>
        </w:tc>
        <w:tc>
          <w:tcPr>
            <w:tcW w:w="7657" w:type="dxa"/>
            <w:gridSpan w:val="5"/>
          </w:tcPr>
          <w:p w14:paraId="21E80117"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It is expected to occur in most circumstances</w:t>
            </w:r>
          </w:p>
          <w:p w14:paraId="5C7E9E08"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There is a strong likelihood of the hazards reoccurring</w:t>
            </w:r>
          </w:p>
        </w:tc>
      </w:tr>
      <w:tr w:rsidR="00D45E7B" w:rsidRPr="00DC7468" w14:paraId="4E26CF9F" w14:textId="77777777" w:rsidTr="00EB6F0F">
        <w:trPr>
          <w:gridAfter w:val="1"/>
          <w:wAfter w:w="67" w:type="dxa"/>
          <w:trHeight w:val="693"/>
        </w:trPr>
        <w:tc>
          <w:tcPr>
            <w:tcW w:w="2482" w:type="dxa"/>
            <w:gridSpan w:val="2"/>
            <w:shd w:val="clear" w:color="auto" w:fill="C4BB95"/>
          </w:tcPr>
          <w:p w14:paraId="013CE99D" w14:textId="77777777" w:rsidR="00D45E7B" w:rsidRPr="00DC7468" w:rsidRDefault="00D45E7B" w:rsidP="00EB6F0F">
            <w:pPr>
              <w:pStyle w:val="TableParagraph"/>
              <w:spacing w:before="240" w:line="228" w:lineRule="auto"/>
              <w:ind w:left="108" w:right="799"/>
              <w:rPr>
                <w:b/>
                <w:sz w:val="18"/>
                <w:szCs w:val="18"/>
              </w:rPr>
            </w:pPr>
            <w:r w:rsidRPr="00DC7468">
              <w:rPr>
                <w:b/>
                <w:sz w:val="18"/>
                <w:szCs w:val="18"/>
              </w:rPr>
              <w:t>Significant</w:t>
            </w:r>
          </w:p>
        </w:tc>
        <w:tc>
          <w:tcPr>
            <w:tcW w:w="7657" w:type="dxa"/>
            <w:gridSpan w:val="5"/>
          </w:tcPr>
          <w:p w14:paraId="18DAD985"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Similar hazards have been recorded on a regular basis</w:t>
            </w:r>
          </w:p>
          <w:p w14:paraId="1ED78C1C"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Considered that it is likely that the hazard could occur</w:t>
            </w:r>
          </w:p>
        </w:tc>
      </w:tr>
      <w:tr w:rsidR="00D45E7B" w:rsidRPr="00DC7468" w14:paraId="2F249198" w14:textId="77777777" w:rsidTr="00EB6F0F">
        <w:trPr>
          <w:gridAfter w:val="1"/>
          <w:wAfter w:w="67" w:type="dxa"/>
          <w:trHeight w:val="599"/>
        </w:trPr>
        <w:tc>
          <w:tcPr>
            <w:tcW w:w="2482" w:type="dxa"/>
            <w:gridSpan w:val="2"/>
            <w:shd w:val="clear" w:color="auto" w:fill="C4BB95"/>
          </w:tcPr>
          <w:p w14:paraId="41F7E6DC" w14:textId="77777777" w:rsidR="00D45E7B" w:rsidRPr="00DC7468" w:rsidRDefault="00D45E7B" w:rsidP="00EB6F0F">
            <w:pPr>
              <w:pStyle w:val="TableParagraph"/>
              <w:spacing w:before="240" w:line="232" w:lineRule="exact"/>
              <w:ind w:left="108"/>
              <w:rPr>
                <w:b/>
                <w:sz w:val="18"/>
                <w:szCs w:val="18"/>
              </w:rPr>
            </w:pPr>
            <w:r w:rsidRPr="00DC7468">
              <w:rPr>
                <w:b/>
                <w:sz w:val="18"/>
                <w:szCs w:val="18"/>
              </w:rPr>
              <w:t>Moderate</w:t>
            </w:r>
          </w:p>
        </w:tc>
        <w:tc>
          <w:tcPr>
            <w:tcW w:w="7657" w:type="dxa"/>
            <w:gridSpan w:val="5"/>
          </w:tcPr>
          <w:p w14:paraId="5E604ADB"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Incidents or hazards have occurred infrequently in the past</w:t>
            </w:r>
          </w:p>
        </w:tc>
      </w:tr>
      <w:tr w:rsidR="00D45E7B" w:rsidRPr="00DC7468" w14:paraId="34FEE5A3" w14:textId="77777777" w:rsidTr="00EB6F0F">
        <w:trPr>
          <w:gridAfter w:val="1"/>
          <w:wAfter w:w="67" w:type="dxa"/>
          <w:trHeight w:val="700"/>
        </w:trPr>
        <w:tc>
          <w:tcPr>
            <w:tcW w:w="2482" w:type="dxa"/>
            <w:gridSpan w:val="2"/>
            <w:shd w:val="clear" w:color="auto" w:fill="C4BB95"/>
          </w:tcPr>
          <w:p w14:paraId="28F24C7C" w14:textId="77777777" w:rsidR="00D45E7B" w:rsidRPr="00DC7468" w:rsidRDefault="00D45E7B" w:rsidP="00EB6F0F">
            <w:pPr>
              <w:pStyle w:val="TableParagraph"/>
              <w:spacing w:before="240"/>
              <w:ind w:left="108"/>
              <w:rPr>
                <w:sz w:val="18"/>
                <w:szCs w:val="18"/>
              </w:rPr>
            </w:pPr>
            <w:r w:rsidRPr="00DC7468">
              <w:rPr>
                <w:b/>
                <w:sz w:val="18"/>
                <w:szCs w:val="18"/>
              </w:rPr>
              <w:t>Low</w:t>
            </w:r>
          </w:p>
        </w:tc>
        <w:tc>
          <w:tcPr>
            <w:tcW w:w="7657" w:type="dxa"/>
            <w:gridSpan w:val="5"/>
          </w:tcPr>
          <w:p w14:paraId="3F81E171" w14:textId="77777777" w:rsidR="00DC7468" w:rsidRDefault="00D45E7B" w:rsidP="00DC7468">
            <w:pPr>
              <w:spacing w:line="240" w:lineRule="auto"/>
              <w:rPr>
                <w:rFonts w:ascii="Arial" w:hAnsi="Arial" w:cs="Arial"/>
                <w:sz w:val="20"/>
                <w:szCs w:val="20"/>
              </w:rPr>
            </w:pPr>
            <w:r w:rsidRPr="00DC7468">
              <w:rPr>
                <w:rFonts w:ascii="Arial" w:hAnsi="Arial" w:cs="Arial"/>
                <w:sz w:val="20"/>
                <w:szCs w:val="20"/>
              </w:rPr>
              <w:t>Very few known incidents of occurrence</w:t>
            </w:r>
          </w:p>
          <w:p w14:paraId="5C1F39F2" w14:textId="00DD2931"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Has not occurred yet, but it could occur sometime</w:t>
            </w:r>
          </w:p>
        </w:tc>
      </w:tr>
      <w:tr w:rsidR="00D45E7B" w:rsidRPr="00DC7468" w14:paraId="14E2AA2E" w14:textId="77777777" w:rsidTr="00EB6F0F">
        <w:trPr>
          <w:gridAfter w:val="1"/>
          <w:wAfter w:w="67" w:type="dxa"/>
          <w:trHeight w:val="695"/>
        </w:trPr>
        <w:tc>
          <w:tcPr>
            <w:tcW w:w="2482" w:type="dxa"/>
            <w:gridSpan w:val="2"/>
            <w:shd w:val="clear" w:color="auto" w:fill="C4BB95"/>
          </w:tcPr>
          <w:p w14:paraId="31BC6732" w14:textId="77777777" w:rsidR="00D45E7B" w:rsidRPr="00DC7468" w:rsidRDefault="00D45E7B" w:rsidP="00EB6F0F">
            <w:pPr>
              <w:pStyle w:val="TableParagraph"/>
              <w:spacing w:before="240" w:line="246" w:lineRule="exact"/>
              <w:ind w:left="108"/>
              <w:rPr>
                <w:b/>
                <w:sz w:val="18"/>
                <w:szCs w:val="18"/>
              </w:rPr>
            </w:pPr>
            <w:r w:rsidRPr="00DC7468">
              <w:rPr>
                <w:b/>
                <w:sz w:val="18"/>
                <w:szCs w:val="18"/>
              </w:rPr>
              <w:t>Rare</w:t>
            </w:r>
          </w:p>
          <w:p w14:paraId="23CFBFDC" w14:textId="77777777" w:rsidR="00D45E7B" w:rsidRPr="00DC7468" w:rsidRDefault="00D45E7B" w:rsidP="00EB6F0F">
            <w:pPr>
              <w:pStyle w:val="TableParagraph"/>
              <w:spacing w:line="246" w:lineRule="exact"/>
              <w:rPr>
                <w:sz w:val="18"/>
                <w:szCs w:val="18"/>
              </w:rPr>
            </w:pPr>
          </w:p>
        </w:tc>
        <w:tc>
          <w:tcPr>
            <w:tcW w:w="7657" w:type="dxa"/>
            <w:gridSpan w:val="5"/>
          </w:tcPr>
          <w:p w14:paraId="74001477"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No known or recorded incidents of occurrence</w:t>
            </w:r>
          </w:p>
          <w:p w14:paraId="421E0640" w14:textId="77777777" w:rsidR="00D45E7B" w:rsidRPr="00DC7468" w:rsidRDefault="00D45E7B" w:rsidP="00DC7468">
            <w:pPr>
              <w:spacing w:line="240" w:lineRule="auto"/>
              <w:rPr>
                <w:rFonts w:ascii="Arial" w:hAnsi="Arial" w:cs="Arial"/>
                <w:sz w:val="20"/>
                <w:szCs w:val="20"/>
              </w:rPr>
            </w:pPr>
            <w:r w:rsidRPr="00DC7468">
              <w:rPr>
                <w:rFonts w:ascii="Arial" w:hAnsi="Arial" w:cs="Arial"/>
                <w:sz w:val="20"/>
                <w:szCs w:val="20"/>
              </w:rPr>
              <w:t>Remote chance, may only occur in exceptional circumstance</w:t>
            </w:r>
          </w:p>
        </w:tc>
      </w:tr>
    </w:tbl>
    <w:p w14:paraId="56A773E3" w14:textId="77777777" w:rsidR="00D45E7B" w:rsidRPr="00DC7468" w:rsidRDefault="00D45E7B" w:rsidP="00D45E7B">
      <w:pPr>
        <w:pStyle w:val="BodyText"/>
        <w:rPr>
          <w:sz w:val="18"/>
          <w:szCs w:val="18"/>
        </w:rPr>
      </w:pPr>
    </w:p>
    <w:p w14:paraId="7115A8BF" w14:textId="77777777" w:rsidR="00D45E7B" w:rsidRPr="00DC7468" w:rsidRDefault="00D45E7B" w:rsidP="00D45E7B">
      <w:pPr>
        <w:pStyle w:val="BodyText"/>
        <w:spacing w:before="3"/>
        <w:rPr>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7657"/>
      </w:tblGrid>
      <w:tr w:rsidR="00D45E7B" w:rsidRPr="00DC7468" w14:paraId="46B6F416" w14:textId="77777777" w:rsidTr="00EB6F0F">
        <w:trPr>
          <w:trHeight w:val="422"/>
        </w:trPr>
        <w:tc>
          <w:tcPr>
            <w:tcW w:w="10139" w:type="dxa"/>
            <w:gridSpan w:val="2"/>
            <w:shd w:val="clear" w:color="auto" w:fill="938953"/>
          </w:tcPr>
          <w:p w14:paraId="66F7AD0F" w14:textId="77777777" w:rsidR="00D45E7B" w:rsidRPr="00DC7468" w:rsidRDefault="00D45E7B" w:rsidP="00EB6F0F">
            <w:pPr>
              <w:pStyle w:val="TableParagraph"/>
              <w:spacing w:before="120" w:line="238" w:lineRule="exact"/>
              <w:ind w:left="108"/>
              <w:rPr>
                <w:b/>
                <w:sz w:val="18"/>
                <w:szCs w:val="18"/>
              </w:rPr>
            </w:pPr>
            <w:r w:rsidRPr="00DC7468">
              <w:rPr>
                <w:b/>
                <w:color w:val="FFFFFF"/>
                <w:sz w:val="18"/>
                <w:szCs w:val="18"/>
              </w:rPr>
              <w:lastRenderedPageBreak/>
              <w:t>CONSEQUENCE DEFINITIONS</w:t>
            </w:r>
          </w:p>
        </w:tc>
      </w:tr>
      <w:tr w:rsidR="00D45E7B" w:rsidRPr="00DC7468" w14:paraId="5ED42B07" w14:textId="77777777" w:rsidTr="00DC7468">
        <w:trPr>
          <w:trHeight w:val="867"/>
        </w:trPr>
        <w:tc>
          <w:tcPr>
            <w:tcW w:w="2482" w:type="dxa"/>
            <w:shd w:val="clear" w:color="auto" w:fill="FF0000"/>
          </w:tcPr>
          <w:p w14:paraId="73BECF73" w14:textId="77777777" w:rsidR="00D45E7B" w:rsidRPr="00DC7468" w:rsidRDefault="00D45E7B" w:rsidP="00DC7468">
            <w:pPr>
              <w:rPr>
                <w:rFonts w:ascii="Arial" w:hAnsi="Arial" w:cs="Arial"/>
                <w:b/>
                <w:sz w:val="20"/>
                <w:szCs w:val="20"/>
              </w:rPr>
            </w:pPr>
            <w:r w:rsidRPr="00DC7468">
              <w:rPr>
                <w:rFonts w:ascii="Arial" w:hAnsi="Arial" w:cs="Arial"/>
                <w:b/>
                <w:sz w:val="20"/>
                <w:szCs w:val="20"/>
              </w:rPr>
              <w:t>Catastrophic</w:t>
            </w:r>
          </w:p>
        </w:tc>
        <w:tc>
          <w:tcPr>
            <w:tcW w:w="7657" w:type="dxa"/>
          </w:tcPr>
          <w:p w14:paraId="7A295859"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Single or multiple deaths</w:t>
            </w:r>
          </w:p>
          <w:p w14:paraId="1F2F4BFD"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Costs to Event of up to $10 million</w:t>
            </w:r>
          </w:p>
          <w:p w14:paraId="7482F3E9"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International and National Media outrage</w:t>
            </w:r>
          </w:p>
        </w:tc>
      </w:tr>
      <w:tr w:rsidR="00D45E7B" w:rsidRPr="00DC7468" w14:paraId="6868E861" w14:textId="77777777" w:rsidTr="00DC7468">
        <w:trPr>
          <w:trHeight w:val="810"/>
        </w:trPr>
        <w:tc>
          <w:tcPr>
            <w:tcW w:w="2482" w:type="dxa"/>
            <w:shd w:val="clear" w:color="auto" w:fill="CC00FF"/>
          </w:tcPr>
          <w:p w14:paraId="0C838F47" w14:textId="77777777" w:rsidR="00D45E7B" w:rsidRPr="00DC7468" w:rsidRDefault="00D45E7B" w:rsidP="00DC7468">
            <w:pPr>
              <w:rPr>
                <w:rFonts w:ascii="Arial" w:hAnsi="Arial" w:cs="Arial"/>
                <w:b/>
                <w:sz w:val="20"/>
                <w:szCs w:val="20"/>
              </w:rPr>
            </w:pPr>
          </w:p>
          <w:p w14:paraId="2E1C4134" w14:textId="77777777" w:rsidR="00D45E7B" w:rsidRPr="00DC7468" w:rsidRDefault="00D45E7B" w:rsidP="00DC7468">
            <w:pPr>
              <w:rPr>
                <w:rFonts w:ascii="Arial" w:hAnsi="Arial" w:cs="Arial"/>
                <w:b/>
                <w:sz w:val="20"/>
                <w:szCs w:val="20"/>
              </w:rPr>
            </w:pPr>
            <w:r w:rsidRPr="00DC7468">
              <w:rPr>
                <w:rFonts w:ascii="Arial" w:hAnsi="Arial" w:cs="Arial"/>
                <w:b/>
                <w:sz w:val="20"/>
                <w:szCs w:val="20"/>
              </w:rPr>
              <w:t>Major</w:t>
            </w:r>
          </w:p>
        </w:tc>
        <w:tc>
          <w:tcPr>
            <w:tcW w:w="7657" w:type="dxa"/>
          </w:tcPr>
          <w:p w14:paraId="0CFE3A64"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Serious health impacts on single or multiple persons or permanent disability.</w:t>
            </w:r>
          </w:p>
          <w:p w14:paraId="1012C148"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Costs to Event between $2.5 – 10 million</w:t>
            </w:r>
          </w:p>
          <w:p w14:paraId="3A8DAE6A"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National media outrage</w:t>
            </w:r>
          </w:p>
        </w:tc>
      </w:tr>
      <w:tr w:rsidR="00D45E7B" w:rsidRPr="00DC7468" w14:paraId="05702E79" w14:textId="77777777" w:rsidTr="00DC7468">
        <w:trPr>
          <w:trHeight w:val="895"/>
        </w:trPr>
        <w:tc>
          <w:tcPr>
            <w:tcW w:w="2482" w:type="dxa"/>
            <w:shd w:val="clear" w:color="auto" w:fill="E7099D"/>
          </w:tcPr>
          <w:p w14:paraId="1BA7C335" w14:textId="77777777" w:rsidR="00D45E7B" w:rsidRPr="00DC7468" w:rsidRDefault="00D45E7B" w:rsidP="00DC7468">
            <w:pPr>
              <w:rPr>
                <w:rFonts w:ascii="Arial" w:hAnsi="Arial" w:cs="Arial"/>
                <w:b/>
                <w:sz w:val="20"/>
                <w:szCs w:val="20"/>
              </w:rPr>
            </w:pPr>
          </w:p>
          <w:p w14:paraId="0DF8864C" w14:textId="77777777" w:rsidR="00D45E7B" w:rsidRPr="00DC7468" w:rsidRDefault="00D45E7B" w:rsidP="00DC7468">
            <w:pPr>
              <w:rPr>
                <w:rFonts w:ascii="Arial" w:hAnsi="Arial" w:cs="Arial"/>
                <w:b/>
                <w:sz w:val="20"/>
                <w:szCs w:val="20"/>
              </w:rPr>
            </w:pPr>
            <w:r w:rsidRPr="00DC7468">
              <w:rPr>
                <w:rFonts w:ascii="Arial" w:hAnsi="Arial" w:cs="Arial"/>
                <w:b/>
                <w:sz w:val="20"/>
                <w:szCs w:val="20"/>
              </w:rPr>
              <w:t>Moderate</w:t>
            </w:r>
          </w:p>
        </w:tc>
        <w:tc>
          <w:tcPr>
            <w:tcW w:w="7657" w:type="dxa"/>
          </w:tcPr>
          <w:p w14:paraId="1244D460"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Injury to persons that require more than 10 days’ rehabilitation</w:t>
            </w:r>
          </w:p>
          <w:p w14:paraId="75941447"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Costs to Event between $200,000 and $5 million</w:t>
            </w:r>
          </w:p>
          <w:p w14:paraId="4CDAEAD8"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Local media and community concern</w:t>
            </w:r>
          </w:p>
        </w:tc>
      </w:tr>
      <w:tr w:rsidR="00D45E7B" w:rsidRPr="00DC7468" w14:paraId="07F2257E" w14:textId="77777777" w:rsidTr="00DC7468">
        <w:trPr>
          <w:trHeight w:val="853"/>
        </w:trPr>
        <w:tc>
          <w:tcPr>
            <w:tcW w:w="2482" w:type="dxa"/>
            <w:shd w:val="clear" w:color="auto" w:fill="00FF00"/>
          </w:tcPr>
          <w:p w14:paraId="3BB38ECE" w14:textId="77777777" w:rsidR="00D45E7B" w:rsidRPr="00DC7468" w:rsidRDefault="00D45E7B" w:rsidP="00DC7468">
            <w:pPr>
              <w:rPr>
                <w:rFonts w:ascii="Arial" w:hAnsi="Arial" w:cs="Arial"/>
                <w:b/>
                <w:sz w:val="20"/>
                <w:szCs w:val="20"/>
              </w:rPr>
            </w:pPr>
          </w:p>
          <w:p w14:paraId="727A4D2C" w14:textId="77777777" w:rsidR="00D45E7B" w:rsidRPr="00DC7468" w:rsidRDefault="00D45E7B" w:rsidP="00DC7468">
            <w:pPr>
              <w:rPr>
                <w:rFonts w:ascii="Arial" w:hAnsi="Arial" w:cs="Arial"/>
                <w:b/>
                <w:sz w:val="20"/>
                <w:szCs w:val="20"/>
              </w:rPr>
            </w:pPr>
            <w:r w:rsidRPr="00DC7468">
              <w:rPr>
                <w:rFonts w:ascii="Arial" w:hAnsi="Arial" w:cs="Arial"/>
                <w:b/>
                <w:sz w:val="20"/>
                <w:szCs w:val="20"/>
              </w:rPr>
              <w:t>Low</w:t>
            </w:r>
          </w:p>
        </w:tc>
        <w:tc>
          <w:tcPr>
            <w:tcW w:w="7657" w:type="dxa"/>
          </w:tcPr>
          <w:p w14:paraId="58EF971B"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Injury to person resulting in lost time and claims</w:t>
            </w:r>
          </w:p>
          <w:p w14:paraId="7A84C60A"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Costs to Event between $50,000 and $200,000</w:t>
            </w:r>
          </w:p>
          <w:p w14:paraId="52AE68AA"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Minor isolated concerns raised by stakeholders, customers</w:t>
            </w:r>
          </w:p>
        </w:tc>
      </w:tr>
      <w:tr w:rsidR="00D45E7B" w:rsidRPr="00DC7468" w14:paraId="65606EC7" w14:textId="77777777" w:rsidTr="00EB6F0F">
        <w:trPr>
          <w:trHeight w:val="849"/>
        </w:trPr>
        <w:tc>
          <w:tcPr>
            <w:tcW w:w="2482" w:type="dxa"/>
            <w:shd w:val="clear" w:color="auto" w:fill="FFFF00"/>
          </w:tcPr>
          <w:p w14:paraId="6F94FD2E" w14:textId="77777777" w:rsidR="00D45E7B" w:rsidRPr="00DC7468" w:rsidRDefault="00D45E7B" w:rsidP="00DC7468">
            <w:pPr>
              <w:rPr>
                <w:rFonts w:ascii="Arial" w:hAnsi="Arial" w:cs="Arial"/>
                <w:b/>
                <w:sz w:val="20"/>
                <w:szCs w:val="20"/>
              </w:rPr>
            </w:pPr>
          </w:p>
          <w:p w14:paraId="41C1C692" w14:textId="77777777" w:rsidR="00D45E7B" w:rsidRPr="00DC7468" w:rsidRDefault="00D45E7B" w:rsidP="00DC7468">
            <w:pPr>
              <w:rPr>
                <w:rFonts w:ascii="Arial" w:hAnsi="Arial" w:cs="Arial"/>
                <w:b/>
                <w:sz w:val="20"/>
                <w:szCs w:val="20"/>
              </w:rPr>
            </w:pPr>
            <w:r w:rsidRPr="00DC7468">
              <w:rPr>
                <w:rFonts w:ascii="Arial" w:hAnsi="Arial" w:cs="Arial"/>
                <w:b/>
                <w:sz w:val="20"/>
                <w:szCs w:val="20"/>
              </w:rPr>
              <w:t>Very Low</w:t>
            </w:r>
          </w:p>
        </w:tc>
        <w:tc>
          <w:tcPr>
            <w:tcW w:w="7657" w:type="dxa"/>
          </w:tcPr>
          <w:p w14:paraId="41EBA86E"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Persons requiring first aid</w:t>
            </w:r>
          </w:p>
          <w:p w14:paraId="08A95231"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Costs to Event up to $50.</w:t>
            </w:r>
          </w:p>
          <w:p w14:paraId="62C2C730" w14:textId="77777777" w:rsidR="00D45E7B" w:rsidRPr="00DC7468" w:rsidRDefault="00D45E7B" w:rsidP="00DC7468">
            <w:pPr>
              <w:pStyle w:val="ListParagraph"/>
              <w:numPr>
                <w:ilvl w:val="0"/>
                <w:numId w:val="49"/>
              </w:numPr>
              <w:rPr>
                <w:rFonts w:ascii="Arial" w:hAnsi="Arial" w:cs="Arial"/>
                <w:sz w:val="20"/>
                <w:szCs w:val="20"/>
              </w:rPr>
            </w:pPr>
            <w:r w:rsidRPr="00DC7468">
              <w:rPr>
                <w:rFonts w:ascii="Arial" w:hAnsi="Arial" w:cs="Arial"/>
                <w:sz w:val="20"/>
                <w:szCs w:val="20"/>
              </w:rPr>
              <w:t>Minimum impact to reputation</w:t>
            </w:r>
          </w:p>
        </w:tc>
      </w:tr>
    </w:tbl>
    <w:p w14:paraId="3F86A92D" w14:textId="698AA79C" w:rsidR="00D45E7B" w:rsidRDefault="00D45E7B" w:rsidP="00D45E7B">
      <w:pPr>
        <w:widowControl/>
        <w:spacing w:after="160" w:line="259" w:lineRule="auto"/>
        <w:rPr>
          <w:rFonts w:ascii="Arial" w:eastAsia="Arial" w:hAnsi="Arial" w:cs="Arial"/>
          <w:color w:val="0070C0"/>
          <w:spacing w:val="-31"/>
          <w:position w:val="-1"/>
          <w:sz w:val="20"/>
          <w:szCs w:val="20"/>
        </w:rPr>
      </w:pPr>
      <w:r w:rsidRPr="00DC7468">
        <w:rPr>
          <w:rFonts w:ascii="Arial" w:eastAsia="Arial" w:hAnsi="Arial" w:cs="Arial"/>
          <w:color w:val="0070C0"/>
          <w:spacing w:val="-31"/>
          <w:position w:val="-1"/>
          <w:sz w:val="20"/>
          <w:szCs w:val="20"/>
        </w:rPr>
        <w:t xml:space="preserve"> </w:t>
      </w:r>
    </w:p>
    <w:p w14:paraId="074D0D3A" w14:textId="77777777" w:rsidR="00DC7468" w:rsidRPr="00DC7468" w:rsidRDefault="00DC7468" w:rsidP="00D45E7B">
      <w:pPr>
        <w:widowControl/>
        <w:spacing w:after="160" w:line="259" w:lineRule="auto"/>
        <w:rPr>
          <w:rFonts w:ascii="Arial" w:eastAsia="Arial" w:hAnsi="Arial" w:cs="Arial"/>
          <w:spacing w:val="-31"/>
          <w:position w:val="-1"/>
          <w:sz w:val="20"/>
          <w:szCs w:val="20"/>
        </w:rPr>
      </w:pPr>
    </w:p>
    <w:p w14:paraId="2C14F7DE" w14:textId="18FD4EBD" w:rsidR="00D45E7B" w:rsidRPr="00DC7468" w:rsidRDefault="00DC7468" w:rsidP="00DC7468">
      <w:pPr>
        <w:rPr>
          <w:rFonts w:ascii="Arial" w:hAnsi="Arial" w:cs="Arial"/>
          <w:b/>
          <w:color w:val="0070C0"/>
          <w:sz w:val="32"/>
          <w:szCs w:val="32"/>
        </w:rPr>
      </w:pPr>
      <w:r w:rsidRPr="00DC7468">
        <w:rPr>
          <w:rFonts w:ascii="Arial" w:hAnsi="Arial" w:cs="Arial"/>
          <w:b/>
          <w:color w:val="0070C0"/>
          <w:sz w:val="32"/>
          <w:szCs w:val="32"/>
        </w:rPr>
        <w:t>RISK EMERGENCY MANAGEMENT PLAN</w:t>
      </w:r>
    </w:p>
    <w:p w14:paraId="3B75D54B" w14:textId="2E8C8DF3" w:rsidR="00D45E7B" w:rsidRPr="00DE1D93" w:rsidRDefault="00D45E7B" w:rsidP="00DC7468">
      <w:pPr>
        <w:rPr>
          <w:rFonts w:ascii="Arial" w:hAnsi="Arial" w:cs="Arial"/>
          <w:b/>
        </w:rPr>
      </w:pPr>
      <w:r w:rsidRPr="00DE1D93">
        <w:rPr>
          <w:rFonts w:ascii="Arial" w:hAnsi="Arial" w:cs="Arial"/>
          <w:b/>
        </w:rPr>
        <w:t>Call 000 if you are involved in or witness a serious emergency and there is immediate threat to life.</w:t>
      </w:r>
    </w:p>
    <w:p w14:paraId="1CC96F25" w14:textId="77777777" w:rsidR="00D45E7B" w:rsidRPr="00DE1D93" w:rsidRDefault="00D45E7B" w:rsidP="00DC7468">
      <w:pPr>
        <w:rPr>
          <w:rFonts w:ascii="Arial" w:hAnsi="Arial" w:cs="Arial"/>
        </w:rPr>
      </w:pPr>
      <w:r w:rsidRPr="00DE1D93">
        <w:rPr>
          <w:rFonts w:ascii="Arial" w:hAnsi="Arial" w:cs="Arial"/>
        </w:rPr>
        <w:t>This template has been provided as an example for event organisers who do not already have a specific emergency management plan for their event. Use this example to help you write your own plan.</w:t>
      </w:r>
    </w:p>
    <w:p w14:paraId="76B997AF" w14:textId="77777777" w:rsidR="00D45E7B" w:rsidRPr="00DE1D93" w:rsidRDefault="00D45E7B" w:rsidP="00DE1D93">
      <w:pPr>
        <w:spacing w:after="0"/>
        <w:rPr>
          <w:rFonts w:ascii="Arial" w:hAnsi="Arial" w:cs="Arial"/>
        </w:rPr>
      </w:pPr>
    </w:p>
    <w:p w14:paraId="48FD0C16" w14:textId="77777777" w:rsidR="00D45E7B" w:rsidRPr="00DE1D93" w:rsidRDefault="00D45E7B" w:rsidP="00DC7468">
      <w:pPr>
        <w:rPr>
          <w:rFonts w:ascii="Arial" w:hAnsi="Arial" w:cs="Arial"/>
          <w:b/>
          <w:color w:val="0070C0"/>
        </w:rPr>
      </w:pPr>
      <w:r w:rsidRPr="00DE1D93">
        <w:rPr>
          <w:rFonts w:ascii="Arial" w:hAnsi="Arial" w:cs="Arial"/>
          <w:b/>
          <w:color w:val="0070C0"/>
        </w:rPr>
        <w:t>EVENT PROCEDURES</w:t>
      </w:r>
    </w:p>
    <w:p w14:paraId="6874ACAC" w14:textId="77777777" w:rsidR="00D45E7B" w:rsidRPr="00DE1D93" w:rsidRDefault="00D45E7B" w:rsidP="00DC7468">
      <w:pPr>
        <w:rPr>
          <w:rFonts w:ascii="Arial" w:hAnsi="Arial" w:cs="Arial"/>
        </w:rPr>
      </w:pPr>
      <w:r w:rsidRPr="00DE1D93">
        <w:rPr>
          <w:rFonts w:ascii="Arial" w:hAnsi="Arial" w:cs="Arial"/>
        </w:rPr>
        <w:t>In the event of an emergency, the emergency management plan will be your procedural plan for your event.</w:t>
      </w:r>
    </w:p>
    <w:p w14:paraId="2865EA00" w14:textId="77777777" w:rsidR="00DC7468" w:rsidRPr="00DE1D93" w:rsidRDefault="00D45E7B" w:rsidP="00DC7468">
      <w:pPr>
        <w:pStyle w:val="ListParagraph"/>
        <w:numPr>
          <w:ilvl w:val="0"/>
          <w:numId w:val="50"/>
        </w:numPr>
        <w:rPr>
          <w:rFonts w:ascii="Arial" w:hAnsi="Arial" w:cs="Arial"/>
        </w:rPr>
      </w:pPr>
      <w:r w:rsidRPr="00DE1D93">
        <w:rPr>
          <w:rFonts w:ascii="Arial" w:hAnsi="Arial" w:cs="Arial"/>
        </w:rPr>
        <w:t>It is advised that you contact all emergency services in writing prior to your event i.e. Police, VicRoads, CFA, SES, Ambulance Victoria and local hospitals.</w:t>
      </w:r>
    </w:p>
    <w:p w14:paraId="2FEBE585" w14:textId="77777777" w:rsidR="00DC7468" w:rsidRPr="00DE1D93" w:rsidRDefault="00D45E7B" w:rsidP="00DC7468">
      <w:pPr>
        <w:pStyle w:val="ListParagraph"/>
        <w:numPr>
          <w:ilvl w:val="0"/>
          <w:numId w:val="50"/>
        </w:numPr>
        <w:rPr>
          <w:rFonts w:ascii="Arial" w:hAnsi="Arial" w:cs="Arial"/>
        </w:rPr>
      </w:pPr>
      <w:r w:rsidRPr="00DE1D93">
        <w:rPr>
          <w:rFonts w:ascii="Arial" w:hAnsi="Arial" w:cs="Arial"/>
        </w:rPr>
        <w:t>Responsibility for the management of the response to the incident, including evacuation of persons affected, will normally be delegated to the event manager/chief warden or deputy warden. This delegation will be effective from the time the emergency is reported, until such time as it is resolved.</w:t>
      </w:r>
    </w:p>
    <w:p w14:paraId="71E349F3" w14:textId="382F9007" w:rsidR="00D45E7B" w:rsidRPr="00DE1D93" w:rsidRDefault="00D45E7B" w:rsidP="00DC7468">
      <w:pPr>
        <w:pStyle w:val="ListParagraph"/>
        <w:numPr>
          <w:ilvl w:val="0"/>
          <w:numId w:val="50"/>
        </w:numPr>
        <w:rPr>
          <w:rFonts w:ascii="Arial" w:hAnsi="Arial" w:cs="Arial"/>
        </w:rPr>
      </w:pPr>
      <w:r w:rsidRPr="00DE1D93">
        <w:rPr>
          <w:rFonts w:ascii="Arial" w:hAnsi="Arial" w:cs="Arial"/>
        </w:rPr>
        <w:t xml:space="preserve">It is the responsibility of the event manager/chief warden to hand over control of the venue to the emergency services incident controller upon their arrival at the scene. Cancellation or evacuation of the event shall be the responsibility of the event manager/chief warden. On a Fire Danger rating day of “Code Red” for the </w:t>
      </w:r>
      <w:r w:rsidR="00DC7468" w:rsidRPr="00DE1D93">
        <w:rPr>
          <w:rFonts w:ascii="Arial" w:hAnsi="Arial" w:cs="Arial"/>
        </w:rPr>
        <w:t>East Gippsla</w:t>
      </w:r>
      <w:r w:rsidRPr="00DE1D93">
        <w:rPr>
          <w:rFonts w:ascii="Arial" w:hAnsi="Arial" w:cs="Arial"/>
        </w:rPr>
        <w:t>nd Total Fire Ban district, the event will be cancelled. The event site plan forms part of the emergency response plan.</w:t>
      </w:r>
    </w:p>
    <w:p w14:paraId="3798E07F" w14:textId="77777777" w:rsidR="00D45E7B" w:rsidRPr="00DE1D93" w:rsidRDefault="00D45E7B" w:rsidP="00DE1D93">
      <w:pPr>
        <w:spacing w:after="0"/>
        <w:rPr>
          <w:rFonts w:ascii="Arial" w:hAnsi="Arial" w:cs="Arial"/>
        </w:rPr>
      </w:pPr>
    </w:p>
    <w:p w14:paraId="684AC27D" w14:textId="53268EC4" w:rsidR="00D45E7B" w:rsidRDefault="00DE1D93" w:rsidP="00DC7468">
      <w:pPr>
        <w:rPr>
          <w:rFonts w:ascii="Arial" w:hAnsi="Arial" w:cs="Arial"/>
        </w:rPr>
      </w:pPr>
      <w:r w:rsidRPr="00DE1D93">
        <w:rPr>
          <w:rFonts w:ascii="Arial" w:hAnsi="Arial" w:cs="Arial"/>
          <w:b/>
        </w:rPr>
        <w:t xml:space="preserve">Prior to event taking place </w:t>
      </w:r>
      <w:r w:rsidR="00D45E7B" w:rsidRPr="00DE1D93">
        <w:rPr>
          <w:rFonts w:ascii="Arial" w:hAnsi="Arial" w:cs="Arial"/>
          <w:b/>
        </w:rPr>
        <w:t>event organisers should inspect the site and identify and rectify any potential hazards</w:t>
      </w:r>
      <w:r w:rsidR="00D45E7B" w:rsidRPr="00DE1D93">
        <w:rPr>
          <w:rFonts w:ascii="Arial" w:hAnsi="Arial" w:cs="Arial"/>
        </w:rPr>
        <w:t>.</w:t>
      </w:r>
    </w:p>
    <w:p w14:paraId="093FE1B4" w14:textId="2F96671F" w:rsidR="00DE1D93" w:rsidRDefault="00DE1D93">
      <w:pPr>
        <w:rPr>
          <w:rFonts w:ascii="Arial" w:hAnsi="Arial" w:cs="Arial"/>
        </w:rPr>
      </w:pPr>
      <w:r>
        <w:rPr>
          <w:rFonts w:ascii="Arial" w:hAnsi="Arial" w:cs="Arial"/>
        </w:rPr>
        <w:br w:type="page"/>
      </w:r>
    </w:p>
    <w:p w14:paraId="79B363BC" w14:textId="219973AF" w:rsidR="00D45E7B" w:rsidRPr="00DE1D93" w:rsidRDefault="00DE1D93" w:rsidP="00DE1D93">
      <w:pPr>
        <w:rPr>
          <w:rFonts w:ascii="Arial" w:hAnsi="Arial" w:cs="Arial"/>
          <w:b/>
          <w:color w:val="0070C0"/>
        </w:rPr>
      </w:pPr>
      <w:r w:rsidRPr="00DE1D93">
        <w:rPr>
          <w:rFonts w:ascii="Arial" w:hAnsi="Arial" w:cs="Arial"/>
          <w:b/>
          <w:color w:val="0070C0"/>
        </w:rPr>
        <w:lastRenderedPageBreak/>
        <w:t>E</w:t>
      </w:r>
      <w:r w:rsidR="00D45E7B" w:rsidRPr="00DE1D93">
        <w:rPr>
          <w:rFonts w:ascii="Arial" w:hAnsi="Arial" w:cs="Arial"/>
          <w:b/>
          <w:color w:val="0070C0"/>
        </w:rPr>
        <w:t>MERGENCY CONTROL ORGANISATION</w:t>
      </w:r>
    </w:p>
    <w:p w14:paraId="6954D406" w14:textId="77777777" w:rsidR="00D45E7B" w:rsidRDefault="00D45E7B" w:rsidP="00D45E7B">
      <w:pPr>
        <w:spacing w:before="9" w:after="0" w:line="100" w:lineRule="exact"/>
        <w:rPr>
          <w:sz w:val="10"/>
          <w:szCs w:val="10"/>
        </w:rPr>
      </w:pPr>
    </w:p>
    <w:tbl>
      <w:tblPr>
        <w:tblW w:w="9250" w:type="dxa"/>
        <w:tblInd w:w="96" w:type="dxa"/>
        <w:tblLayout w:type="fixed"/>
        <w:tblCellMar>
          <w:left w:w="0" w:type="dxa"/>
          <w:right w:w="0" w:type="dxa"/>
        </w:tblCellMar>
        <w:tblLook w:val="01E0" w:firstRow="1" w:lastRow="1" w:firstColumn="1" w:lastColumn="1" w:noHBand="0" w:noVBand="0"/>
      </w:tblPr>
      <w:tblGrid>
        <w:gridCol w:w="3580"/>
        <w:gridCol w:w="2977"/>
        <w:gridCol w:w="2693"/>
      </w:tblGrid>
      <w:tr w:rsidR="00D45E7B" w14:paraId="41951F42" w14:textId="77777777" w:rsidTr="00DE1D93">
        <w:trPr>
          <w:trHeight w:hRule="exact" w:val="361"/>
        </w:trPr>
        <w:tc>
          <w:tcPr>
            <w:tcW w:w="358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656D2B4" w14:textId="77777777" w:rsidR="00D45E7B" w:rsidRPr="00DE1D93" w:rsidRDefault="00D45E7B" w:rsidP="00DE1D93">
            <w:pPr>
              <w:jc w:val="center"/>
              <w:rPr>
                <w:rFonts w:ascii="Arial" w:hAnsi="Arial" w:cs="Arial"/>
                <w:b/>
                <w:sz w:val="20"/>
                <w:szCs w:val="20"/>
              </w:rPr>
            </w:pPr>
            <w:r w:rsidRPr="00DE1D93">
              <w:rPr>
                <w:rFonts w:ascii="Arial" w:hAnsi="Arial" w:cs="Arial"/>
                <w:b/>
                <w:sz w:val="20"/>
                <w:szCs w:val="20"/>
              </w:rPr>
              <w:t>TITLE</w:t>
            </w:r>
          </w:p>
        </w:tc>
        <w:tc>
          <w:tcPr>
            <w:tcW w:w="297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7BDE2C23" w14:textId="77777777" w:rsidR="00D45E7B" w:rsidRPr="00DE1D93" w:rsidRDefault="00D45E7B" w:rsidP="00DE1D93">
            <w:pPr>
              <w:jc w:val="center"/>
              <w:rPr>
                <w:rFonts w:ascii="Arial" w:hAnsi="Arial" w:cs="Arial"/>
                <w:b/>
                <w:sz w:val="20"/>
                <w:szCs w:val="20"/>
              </w:rPr>
            </w:pPr>
            <w:r w:rsidRPr="00DE1D93">
              <w:rPr>
                <w:rFonts w:ascii="Arial" w:hAnsi="Arial" w:cs="Arial"/>
                <w:b/>
                <w:sz w:val="20"/>
                <w:szCs w:val="20"/>
              </w:rPr>
              <w:t>NAME</w:t>
            </w:r>
          </w:p>
        </w:tc>
        <w:tc>
          <w:tcPr>
            <w:tcW w:w="269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Pr>
          <w:p w14:paraId="15503886" w14:textId="77777777" w:rsidR="00D45E7B" w:rsidRPr="00DE1D93" w:rsidRDefault="00D45E7B" w:rsidP="00DE1D93">
            <w:pPr>
              <w:jc w:val="center"/>
              <w:rPr>
                <w:rFonts w:ascii="Arial" w:hAnsi="Arial" w:cs="Arial"/>
                <w:b/>
                <w:sz w:val="20"/>
                <w:szCs w:val="20"/>
              </w:rPr>
            </w:pPr>
            <w:r w:rsidRPr="00DE1D93">
              <w:rPr>
                <w:rFonts w:ascii="Arial" w:hAnsi="Arial" w:cs="Arial"/>
                <w:b/>
                <w:sz w:val="20"/>
                <w:szCs w:val="20"/>
              </w:rPr>
              <w:t>PHONE</w:t>
            </w:r>
          </w:p>
        </w:tc>
      </w:tr>
      <w:tr w:rsidR="00D45E7B" w14:paraId="34798EED"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tcPr>
          <w:p w14:paraId="10DCF1C2" w14:textId="77777777" w:rsidR="00D45E7B" w:rsidRPr="00DE1D93" w:rsidRDefault="00D45E7B" w:rsidP="00DE1D93">
            <w:pPr>
              <w:rPr>
                <w:rFonts w:ascii="Arial" w:hAnsi="Arial" w:cs="Arial"/>
                <w:sz w:val="20"/>
                <w:szCs w:val="20"/>
              </w:rPr>
            </w:pPr>
            <w:r w:rsidRPr="00DE1D93">
              <w:rPr>
                <w:rFonts w:ascii="Arial" w:hAnsi="Arial" w:cs="Arial"/>
                <w:sz w:val="20"/>
                <w:szCs w:val="20"/>
              </w:rPr>
              <w:t>Onsite Event Coordinator</w:t>
            </w:r>
          </w:p>
        </w:tc>
        <w:tc>
          <w:tcPr>
            <w:tcW w:w="2977" w:type="dxa"/>
            <w:tcBorders>
              <w:top w:val="single" w:sz="8" w:space="0" w:color="FFFFFF"/>
              <w:left w:val="single" w:sz="8" w:space="0" w:color="FFFFFF"/>
              <w:bottom w:val="single" w:sz="8" w:space="0" w:color="FFFFFF"/>
              <w:right w:val="single" w:sz="8" w:space="0" w:color="FFFFFF"/>
            </w:tcBorders>
          </w:tcPr>
          <w:p w14:paraId="07335D99"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tcPr>
          <w:p w14:paraId="589A59F2" w14:textId="77777777" w:rsidR="00D45E7B" w:rsidRPr="00DE1D93" w:rsidRDefault="00D45E7B" w:rsidP="00DE1D93">
            <w:pPr>
              <w:rPr>
                <w:rFonts w:ascii="Arial" w:hAnsi="Arial" w:cs="Arial"/>
                <w:sz w:val="20"/>
                <w:szCs w:val="20"/>
              </w:rPr>
            </w:pPr>
          </w:p>
        </w:tc>
      </w:tr>
      <w:tr w:rsidR="00D45E7B" w14:paraId="6182F801"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66CF729" w14:textId="77777777" w:rsidR="00D45E7B" w:rsidRPr="00DE1D93" w:rsidRDefault="00D45E7B" w:rsidP="00DE1D93">
            <w:pPr>
              <w:rPr>
                <w:rFonts w:ascii="Arial" w:hAnsi="Arial" w:cs="Arial"/>
                <w:sz w:val="20"/>
                <w:szCs w:val="20"/>
              </w:rPr>
            </w:pPr>
            <w:r w:rsidRPr="00DE1D93">
              <w:rPr>
                <w:rFonts w:ascii="Arial" w:hAnsi="Arial" w:cs="Arial"/>
                <w:sz w:val="20"/>
                <w:szCs w:val="20"/>
              </w:rPr>
              <w:t>Safety Officer</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0D52AA4D"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75C0D9C" w14:textId="77777777" w:rsidR="00D45E7B" w:rsidRPr="00DE1D93" w:rsidRDefault="00D45E7B" w:rsidP="00DE1D93">
            <w:pPr>
              <w:rPr>
                <w:rFonts w:ascii="Arial" w:hAnsi="Arial" w:cs="Arial"/>
                <w:sz w:val="20"/>
                <w:szCs w:val="20"/>
              </w:rPr>
            </w:pPr>
          </w:p>
        </w:tc>
      </w:tr>
      <w:tr w:rsidR="00D45E7B" w14:paraId="73CC2BA8"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tcPr>
          <w:p w14:paraId="78713280" w14:textId="77777777" w:rsidR="00D45E7B" w:rsidRPr="00DE1D93" w:rsidRDefault="00D45E7B" w:rsidP="00DE1D93">
            <w:pPr>
              <w:rPr>
                <w:rFonts w:ascii="Arial" w:hAnsi="Arial" w:cs="Arial"/>
                <w:sz w:val="20"/>
                <w:szCs w:val="20"/>
              </w:rPr>
            </w:pPr>
            <w:r w:rsidRPr="00DE1D93">
              <w:rPr>
                <w:rFonts w:ascii="Arial" w:hAnsi="Arial" w:cs="Arial"/>
                <w:sz w:val="20"/>
                <w:szCs w:val="20"/>
              </w:rPr>
              <w:t>Emergency Warden 1</w:t>
            </w:r>
          </w:p>
        </w:tc>
        <w:tc>
          <w:tcPr>
            <w:tcW w:w="2977" w:type="dxa"/>
            <w:tcBorders>
              <w:top w:val="single" w:sz="8" w:space="0" w:color="FFFFFF"/>
              <w:left w:val="single" w:sz="8" w:space="0" w:color="FFFFFF"/>
              <w:bottom w:val="single" w:sz="8" w:space="0" w:color="FFFFFF"/>
              <w:right w:val="single" w:sz="8" w:space="0" w:color="FFFFFF"/>
            </w:tcBorders>
          </w:tcPr>
          <w:p w14:paraId="29AB472C"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tcPr>
          <w:p w14:paraId="2AD62167" w14:textId="77777777" w:rsidR="00D45E7B" w:rsidRPr="00DE1D93" w:rsidRDefault="00D45E7B" w:rsidP="00DE1D93">
            <w:pPr>
              <w:rPr>
                <w:rFonts w:ascii="Arial" w:hAnsi="Arial" w:cs="Arial"/>
                <w:sz w:val="20"/>
                <w:szCs w:val="20"/>
              </w:rPr>
            </w:pPr>
          </w:p>
        </w:tc>
      </w:tr>
      <w:tr w:rsidR="00D45E7B" w14:paraId="30DCDA5A"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AB3B18E" w14:textId="77777777" w:rsidR="00D45E7B" w:rsidRPr="00DE1D93" w:rsidRDefault="00D45E7B" w:rsidP="00DE1D93">
            <w:pPr>
              <w:rPr>
                <w:rFonts w:ascii="Arial" w:hAnsi="Arial" w:cs="Arial"/>
                <w:sz w:val="20"/>
                <w:szCs w:val="20"/>
              </w:rPr>
            </w:pPr>
            <w:r w:rsidRPr="00DE1D93">
              <w:rPr>
                <w:rFonts w:ascii="Arial" w:hAnsi="Arial" w:cs="Arial"/>
                <w:sz w:val="20"/>
                <w:szCs w:val="20"/>
              </w:rPr>
              <w:t>Emergency Warden 2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AAF9995"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1DA3D2DB" w14:textId="77777777" w:rsidR="00D45E7B" w:rsidRPr="00DE1D93" w:rsidRDefault="00D45E7B" w:rsidP="00DE1D93">
            <w:pPr>
              <w:rPr>
                <w:rFonts w:ascii="Arial" w:hAnsi="Arial" w:cs="Arial"/>
                <w:sz w:val="20"/>
                <w:szCs w:val="20"/>
              </w:rPr>
            </w:pPr>
          </w:p>
        </w:tc>
      </w:tr>
      <w:tr w:rsidR="00D45E7B" w14:paraId="0264FCC5"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tcPr>
          <w:p w14:paraId="23B16A6A" w14:textId="77777777" w:rsidR="00D45E7B" w:rsidRPr="00DE1D93" w:rsidRDefault="00D45E7B" w:rsidP="00DE1D93">
            <w:pPr>
              <w:rPr>
                <w:rFonts w:ascii="Arial" w:hAnsi="Arial" w:cs="Arial"/>
                <w:sz w:val="20"/>
                <w:szCs w:val="20"/>
              </w:rPr>
            </w:pPr>
            <w:r w:rsidRPr="00DE1D93">
              <w:rPr>
                <w:rFonts w:ascii="Arial" w:hAnsi="Arial" w:cs="Arial"/>
                <w:sz w:val="20"/>
                <w:szCs w:val="20"/>
              </w:rPr>
              <w:t>Emergency Warden 3 (if relevant)</w:t>
            </w:r>
          </w:p>
        </w:tc>
        <w:tc>
          <w:tcPr>
            <w:tcW w:w="2977" w:type="dxa"/>
            <w:tcBorders>
              <w:top w:val="single" w:sz="8" w:space="0" w:color="FFFFFF"/>
              <w:left w:val="single" w:sz="8" w:space="0" w:color="FFFFFF"/>
              <w:bottom w:val="single" w:sz="8" w:space="0" w:color="FFFFFF"/>
              <w:right w:val="single" w:sz="8" w:space="0" w:color="FFFFFF"/>
            </w:tcBorders>
          </w:tcPr>
          <w:p w14:paraId="684C356E"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tcPr>
          <w:p w14:paraId="4EAA9D65" w14:textId="77777777" w:rsidR="00D45E7B" w:rsidRPr="00DE1D93" w:rsidRDefault="00D45E7B" w:rsidP="00DE1D93">
            <w:pPr>
              <w:rPr>
                <w:rFonts w:ascii="Arial" w:hAnsi="Arial" w:cs="Arial"/>
                <w:sz w:val="20"/>
                <w:szCs w:val="20"/>
              </w:rPr>
            </w:pPr>
          </w:p>
        </w:tc>
      </w:tr>
      <w:tr w:rsidR="00D45E7B" w14:paraId="6AFA74B9"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741B335" w14:textId="77777777" w:rsidR="00D45E7B" w:rsidRPr="00DE1D93" w:rsidRDefault="00D45E7B" w:rsidP="00DE1D93">
            <w:pPr>
              <w:rPr>
                <w:rFonts w:ascii="Arial" w:hAnsi="Arial" w:cs="Arial"/>
                <w:sz w:val="20"/>
                <w:szCs w:val="20"/>
              </w:rPr>
            </w:pPr>
            <w:r w:rsidRPr="00DE1D93">
              <w:rPr>
                <w:rFonts w:ascii="Arial" w:hAnsi="Arial" w:cs="Arial"/>
                <w:sz w:val="20"/>
                <w:szCs w:val="20"/>
              </w:rPr>
              <w:t>Onsite First Aid Officer</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E84E774"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BB0069C" w14:textId="77777777" w:rsidR="00D45E7B" w:rsidRPr="00DE1D93" w:rsidRDefault="00D45E7B" w:rsidP="00DE1D93">
            <w:pPr>
              <w:rPr>
                <w:rFonts w:ascii="Arial" w:hAnsi="Arial" w:cs="Arial"/>
                <w:sz w:val="20"/>
                <w:szCs w:val="20"/>
              </w:rPr>
            </w:pPr>
          </w:p>
        </w:tc>
      </w:tr>
      <w:tr w:rsidR="00D45E7B" w14:paraId="775FE1AE"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tcPr>
          <w:p w14:paraId="255CC62F" w14:textId="77777777" w:rsidR="00D45E7B" w:rsidRPr="00DE1D93" w:rsidRDefault="00D45E7B" w:rsidP="00DE1D93">
            <w:pPr>
              <w:rPr>
                <w:rFonts w:ascii="Arial" w:hAnsi="Arial" w:cs="Arial"/>
                <w:sz w:val="20"/>
                <w:szCs w:val="20"/>
              </w:rPr>
            </w:pPr>
            <w:r w:rsidRPr="00DE1D93">
              <w:rPr>
                <w:rFonts w:ascii="Arial" w:hAnsi="Arial" w:cs="Arial"/>
                <w:sz w:val="20"/>
                <w:szCs w:val="20"/>
              </w:rPr>
              <w:t>Security Contractor (if relevant)</w:t>
            </w:r>
          </w:p>
        </w:tc>
        <w:tc>
          <w:tcPr>
            <w:tcW w:w="2977" w:type="dxa"/>
            <w:tcBorders>
              <w:top w:val="single" w:sz="8" w:space="0" w:color="FFFFFF"/>
              <w:left w:val="single" w:sz="8" w:space="0" w:color="FFFFFF"/>
              <w:bottom w:val="single" w:sz="8" w:space="0" w:color="FFFFFF"/>
              <w:right w:val="single" w:sz="8" w:space="0" w:color="FFFFFF"/>
            </w:tcBorders>
          </w:tcPr>
          <w:p w14:paraId="732BBEFB"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tcPr>
          <w:p w14:paraId="704A8F14" w14:textId="77777777" w:rsidR="00D45E7B" w:rsidRPr="00DE1D93" w:rsidRDefault="00D45E7B" w:rsidP="00DE1D93">
            <w:pPr>
              <w:rPr>
                <w:rFonts w:ascii="Arial" w:hAnsi="Arial" w:cs="Arial"/>
                <w:sz w:val="20"/>
                <w:szCs w:val="20"/>
              </w:rPr>
            </w:pPr>
          </w:p>
        </w:tc>
      </w:tr>
      <w:tr w:rsidR="00D45E7B" w14:paraId="200DD21B"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3461D450" w14:textId="77777777" w:rsidR="00D45E7B" w:rsidRPr="00DE1D93" w:rsidRDefault="00D45E7B" w:rsidP="00DE1D93">
            <w:pPr>
              <w:rPr>
                <w:rFonts w:ascii="Arial" w:hAnsi="Arial" w:cs="Arial"/>
                <w:sz w:val="20"/>
                <w:szCs w:val="20"/>
              </w:rPr>
            </w:pPr>
            <w:r w:rsidRPr="00DE1D93">
              <w:rPr>
                <w:rFonts w:ascii="Arial" w:hAnsi="Arial" w:cs="Arial"/>
                <w:sz w:val="20"/>
                <w:szCs w:val="20"/>
              </w:rPr>
              <w:t>Onsite Senior Security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81ABD88"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4E5D44A" w14:textId="77777777" w:rsidR="00D45E7B" w:rsidRPr="00DE1D93" w:rsidRDefault="00D45E7B" w:rsidP="00DE1D93">
            <w:pPr>
              <w:rPr>
                <w:rFonts w:ascii="Arial" w:hAnsi="Arial" w:cs="Arial"/>
                <w:sz w:val="20"/>
                <w:szCs w:val="20"/>
              </w:rPr>
            </w:pPr>
          </w:p>
        </w:tc>
      </w:tr>
      <w:tr w:rsidR="00D45E7B" w14:paraId="3E8ADC68"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auto"/>
          </w:tcPr>
          <w:p w14:paraId="4D422AA0" w14:textId="77777777" w:rsidR="00D45E7B" w:rsidRPr="00DE1D93" w:rsidRDefault="00D45E7B" w:rsidP="00DE1D93">
            <w:pPr>
              <w:rPr>
                <w:rFonts w:ascii="Arial" w:hAnsi="Arial" w:cs="Arial"/>
                <w:sz w:val="20"/>
                <w:szCs w:val="20"/>
              </w:rPr>
            </w:pPr>
            <w:r w:rsidRPr="00DE1D93">
              <w:rPr>
                <w:rFonts w:ascii="Arial" w:hAnsi="Arial" w:cs="Arial"/>
                <w:sz w:val="20"/>
                <w:szCs w:val="20"/>
              </w:rPr>
              <w:t>Road Closures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auto"/>
          </w:tcPr>
          <w:p w14:paraId="7E6A2DA3"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14:paraId="4A65CD89" w14:textId="77777777" w:rsidR="00D45E7B" w:rsidRPr="00DE1D93" w:rsidRDefault="00D45E7B" w:rsidP="00DE1D93">
            <w:pPr>
              <w:rPr>
                <w:rFonts w:ascii="Arial" w:hAnsi="Arial" w:cs="Arial"/>
                <w:sz w:val="20"/>
                <w:szCs w:val="20"/>
              </w:rPr>
            </w:pPr>
          </w:p>
        </w:tc>
      </w:tr>
      <w:tr w:rsidR="00D45E7B" w14:paraId="6E3C9CDB"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036613D" w14:textId="77777777" w:rsidR="00D45E7B" w:rsidRPr="00DE1D93" w:rsidRDefault="00D45E7B" w:rsidP="00DE1D93">
            <w:pPr>
              <w:rPr>
                <w:rFonts w:ascii="Arial" w:hAnsi="Arial" w:cs="Arial"/>
                <w:sz w:val="20"/>
                <w:szCs w:val="20"/>
              </w:rPr>
            </w:pPr>
            <w:r w:rsidRPr="00DE1D93">
              <w:rPr>
                <w:rFonts w:ascii="Arial" w:hAnsi="Arial" w:cs="Arial"/>
                <w:sz w:val="20"/>
                <w:szCs w:val="20"/>
              </w:rPr>
              <w:t>Waste/Cleaning/Toilets</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13D4ABB"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768E596" w14:textId="77777777" w:rsidR="00D45E7B" w:rsidRPr="00DE1D93" w:rsidRDefault="00D45E7B" w:rsidP="00DE1D93">
            <w:pPr>
              <w:rPr>
                <w:rFonts w:ascii="Arial" w:hAnsi="Arial" w:cs="Arial"/>
                <w:sz w:val="20"/>
                <w:szCs w:val="20"/>
              </w:rPr>
            </w:pPr>
          </w:p>
        </w:tc>
      </w:tr>
      <w:tr w:rsidR="00D45E7B" w14:paraId="67CA861B"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auto"/>
          </w:tcPr>
          <w:p w14:paraId="265A76F2" w14:textId="77777777" w:rsidR="00D45E7B" w:rsidRPr="00DE1D93" w:rsidRDefault="00D45E7B" w:rsidP="00DE1D93">
            <w:pPr>
              <w:rPr>
                <w:rFonts w:ascii="Arial" w:hAnsi="Arial" w:cs="Arial"/>
                <w:sz w:val="20"/>
                <w:szCs w:val="20"/>
              </w:rPr>
            </w:pPr>
            <w:r w:rsidRPr="00DE1D93">
              <w:rPr>
                <w:rFonts w:ascii="Arial" w:hAnsi="Arial" w:cs="Arial"/>
                <w:sz w:val="20"/>
                <w:szCs w:val="20"/>
              </w:rPr>
              <w:t>Food Safety Supervisor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auto"/>
          </w:tcPr>
          <w:p w14:paraId="7791DF47"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14:paraId="322F9DEE" w14:textId="77777777" w:rsidR="00D45E7B" w:rsidRPr="00DE1D93" w:rsidRDefault="00D45E7B" w:rsidP="00DE1D93">
            <w:pPr>
              <w:rPr>
                <w:rFonts w:ascii="Arial" w:hAnsi="Arial" w:cs="Arial"/>
                <w:sz w:val="20"/>
                <w:szCs w:val="20"/>
              </w:rPr>
            </w:pPr>
          </w:p>
        </w:tc>
      </w:tr>
      <w:tr w:rsidR="00D45E7B" w14:paraId="675AE223"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5F87A10F" w14:textId="77777777" w:rsidR="00D45E7B" w:rsidRPr="00DE1D93" w:rsidRDefault="00D45E7B" w:rsidP="00DE1D93">
            <w:pPr>
              <w:rPr>
                <w:rFonts w:ascii="Arial" w:hAnsi="Arial" w:cs="Arial"/>
                <w:sz w:val="20"/>
                <w:szCs w:val="20"/>
              </w:rPr>
            </w:pPr>
            <w:r w:rsidRPr="00DE1D93">
              <w:rPr>
                <w:rFonts w:ascii="Arial" w:hAnsi="Arial" w:cs="Arial"/>
                <w:sz w:val="20"/>
                <w:szCs w:val="20"/>
              </w:rPr>
              <w:t>RSA Supervisor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13AA1D3"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15F12A3" w14:textId="77777777" w:rsidR="00D45E7B" w:rsidRPr="00DE1D93" w:rsidRDefault="00D45E7B" w:rsidP="00DE1D93">
            <w:pPr>
              <w:rPr>
                <w:rFonts w:ascii="Arial" w:hAnsi="Arial" w:cs="Arial"/>
                <w:sz w:val="20"/>
                <w:szCs w:val="20"/>
              </w:rPr>
            </w:pPr>
          </w:p>
        </w:tc>
      </w:tr>
      <w:tr w:rsidR="00D45E7B" w14:paraId="6EE1BD89"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auto"/>
          </w:tcPr>
          <w:p w14:paraId="24A23A59" w14:textId="77777777" w:rsidR="00D45E7B" w:rsidRPr="00DE1D93" w:rsidRDefault="00D45E7B" w:rsidP="00DE1D93">
            <w:pPr>
              <w:rPr>
                <w:rFonts w:ascii="Arial" w:hAnsi="Arial" w:cs="Arial"/>
                <w:sz w:val="20"/>
                <w:szCs w:val="20"/>
              </w:rPr>
            </w:pPr>
            <w:r w:rsidRPr="00DE1D93">
              <w:rPr>
                <w:rFonts w:ascii="Arial" w:hAnsi="Arial" w:cs="Arial"/>
                <w:sz w:val="20"/>
                <w:szCs w:val="20"/>
              </w:rPr>
              <w:t>Traffic Controllers (if relevant)</w:t>
            </w:r>
          </w:p>
        </w:tc>
        <w:tc>
          <w:tcPr>
            <w:tcW w:w="2977" w:type="dxa"/>
            <w:tcBorders>
              <w:top w:val="single" w:sz="8" w:space="0" w:color="FFFFFF"/>
              <w:left w:val="single" w:sz="8" w:space="0" w:color="FFFFFF"/>
              <w:bottom w:val="single" w:sz="8" w:space="0" w:color="FFFFFF"/>
              <w:right w:val="single" w:sz="8" w:space="0" w:color="FFFFFF"/>
            </w:tcBorders>
            <w:shd w:val="clear" w:color="auto" w:fill="auto"/>
          </w:tcPr>
          <w:p w14:paraId="7EA535CE"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14:paraId="230E18FF" w14:textId="77777777" w:rsidR="00D45E7B" w:rsidRPr="00DE1D93" w:rsidRDefault="00D45E7B" w:rsidP="00DE1D93">
            <w:pPr>
              <w:rPr>
                <w:rFonts w:ascii="Arial" w:hAnsi="Arial" w:cs="Arial"/>
                <w:sz w:val="20"/>
                <w:szCs w:val="20"/>
              </w:rPr>
            </w:pPr>
          </w:p>
        </w:tc>
      </w:tr>
      <w:tr w:rsidR="00D45E7B" w14:paraId="72D73C6C" w14:textId="77777777" w:rsidTr="00DE1D93">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653114DF" w14:textId="28475232" w:rsidR="00D45E7B" w:rsidRPr="00DE1D93" w:rsidRDefault="00DE1D93" w:rsidP="00DE1D93">
            <w:pPr>
              <w:rPr>
                <w:rFonts w:ascii="Arial" w:hAnsi="Arial" w:cs="Arial"/>
                <w:sz w:val="20"/>
                <w:szCs w:val="20"/>
              </w:rPr>
            </w:pPr>
            <w:r>
              <w:rPr>
                <w:rFonts w:ascii="Arial" w:hAnsi="Arial" w:cs="Arial"/>
                <w:sz w:val="20"/>
                <w:szCs w:val="20"/>
              </w:rPr>
              <w:t>O</w:t>
            </w:r>
            <w:r w:rsidRPr="00DE1D93">
              <w:rPr>
                <w:rFonts w:ascii="Arial" w:hAnsi="Arial" w:cs="Arial"/>
                <w:sz w:val="20"/>
                <w:szCs w:val="20"/>
              </w:rPr>
              <w:t>ther</w:t>
            </w:r>
          </w:p>
        </w:tc>
        <w:tc>
          <w:tcPr>
            <w:tcW w:w="297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26FAA2A1" w14:textId="77777777" w:rsidR="00D45E7B" w:rsidRPr="00DE1D93" w:rsidRDefault="00D45E7B" w:rsidP="00DE1D93">
            <w:pPr>
              <w:rPr>
                <w:rFonts w:ascii="Arial" w:hAnsi="Arial" w:cs="Arial"/>
                <w:sz w:val="20"/>
                <w:szCs w:val="20"/>
              </w:rPr>
            </w:pPr>
          </w:p>
        </w:tc>
        <w:tc>
          <w:tcPr>
            <w:tcW w:w="269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14:paraId="783DB860" w14:textId="77777777" w:rsidR="00D45E7B" w:rsidRPr="00DE1D93" w:rsidRDefault="00D45E7B" w:rsidP="00DE1D93">
            <w:pPr>
              <w:rPr>
                <w:rFonts w:ascii="Arial" w:hAnsi="Arial" w:cs="Arial"/>
                <w:sz w:val="20"/>
                <w:szCs w:val="20"/>
              </w:rPr>
            </w:pPr>
          </w:p>
        </w:tc>
      </w:tr>
      <w:tr w:rsidR="00D45E7B" w14:paraId="5AB8AA41" w14:textId="77777777" w:rsidTr="00EB6F0F">
        <w:trPr>
          <w:trHeight w:hRule="exact" w:val="410"/>
        </w:trPr>
        <w:tc>
          <w:tcPr>
            <w:tcW w:w="3580" w:type="dxa"/>
            <w:tcBorders>
              <w:top w:val="single" w:sz="8" w:space="0" w:color="FFFFFF"/>
              <w:left w:val="single" w:sz="8" w:space="0" w:color="FFFFFF"/>
              <w:bottom w:val="single" w:sz="8" w:space="0" w:color="FFFFFF"/>
              <w:right w:val="single" w:sz="8" w:space="0" w:color="FFFFFF"/>
            </w:tcBorders>
            <w:shd w:val="clear" w:color="auto" w:fill="auto"/>
          </w:tcPr>
          <w:p w14:paraId="4635FDAF" w14:textId="77777777" w:rsidR="00D45E7B" w:rsidRDefault="00D45E7B" w:rsidP="00EB6F0F">
            <w:pPr>
              <w:spacing w:before="56" w:after="0" w:line="240" w:lineRule="auto"/>
              <w:ind w:left="283" w:right="-170"/>
              <w:rPr>
                <w:rFonts w:ascii="Arial" w:eastAsia="Arial" w:hAnsi="Arial" w:cs="Arial"/>
                <w:w w:val="82"/>
                <w:sz w:val="24"/>
                <w:szCs w:val="24"/>
              </w:rPr>
            </w:pPr>
          </w:p>
          <w:p w14:paraId="2052058F" w14:textId="77777777" w:rsidR="00D45E7B" w:rsidRDefault="00D45E7B" w:rsidP="00EB6F0F">
            <w:pPr>
              <w:spacing w:before="56" w:after="0" w:line="240" w:lineRule="auto"/>
              <w:ind w:left="283" w:right="-170"/>
              <w:rPr>
                <w:rFonts w:ascii="Arial" w:eastAsia="Arial" w:hAnsi="Arial" w:cs="Arial"/>
                <w:w w:val="82"/>
                <w:sz w:val="24"/>
                <w:szCs w:val="24"/>
              </w:rPr>
            </w:pPr>
          </w:p>
          <w:p w14:paraId="05ABF068" w14:textId="77777777" w:rsidR="00D45E7B" w:rsidRDefault="00D45E7B" w:rsidP="00EB6F0F">
            <w:pPr>
              <w:spacing w:before="56" w:after="0" w:line="240" w:lineRule="auto"/>
              <w:ind w:left="283" w:right="-170"/>
              <w:rPr>
                <w:rFonts w:ascii="Arial" w:eastAsia="Arial" w:hAnsi="Arial" w:cs="Arial"/>
                <w:w w:val="82"/>
                <w:sz w:val="24"/>
                <w:szCs w:val="24"/>
              </w:rPr>
            </w:pPr>
          </w:p>
        </w:tc>
        <w:tc>
          <w:tcPr>
            <w:tcW w:w="2977" w:type="dxa"/>
            <w:tcBorders>
              <w:top w:val="single" w:sz="8" w:space="0" w:color="FFFFFF"/>
              <w:left w:val="single" w:sz="8" w:space="0" w:color="FFFFFF"/>
              <w:bottom w:val="single" w:sz="8" w:space="0" w:color="FFFFFF"/>
              <w:right w:val="single" w:sz="8" w:space="0" w:color="FFFFFF"/>
            </w:tcBorders>
            <w:shd w:val="clear" w:color="auto" w:fill="auto"/>
          </w:tcPr>
          <w:p w14:paraId="303274C3" w14:textId="77777777" w:rsidR="00D45E7B" w:rsidRDefault="00D45E7B" w:rsidP="00EB6F0F">
            <w:pPr>
              <w:ind w:left="283" w:right="-170"/>
            </w:pP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14:paraId="1AB63269" w14:textId="77777777" w:rsidR="00D45E7B" w:rsidRDefault="00D45E7B" w:rsidP="00EB6F0F">
            <w:pPr>
              <w:ind w:left="283" w:right="-170"/>
            </w:pPr>
          </w:p>
        </w:tc>
      </w:tr>
    </w:tbl>
    <w:p w14:paraId="79685DB8" w14:textId="77777777" w:rsidR="00D45E7B" w:rsidRDefault="00D45E7B" w:rsidP="00D45E7B">
      <w:pPr>
        <w:spacing w:before="4" w:after="0" w:line="100" w:lineRule="exact"/>
        <w:rPr>
          <w:sz w:val="10"/>
          <w:szCs w:val="10"/>
        </w:rPr>
      </w:pPr>
    </w:p>
    <w:tbl>
      <w:tblPr>
        <w:tblW w:w="10245" w:type="dxa"/>
        <w:tblInd w:w="-5" w:type="dxa"/>
        <w:tblCellMar>
          <w:top w:w="15" w:type="dxa"/>
          <w:bottom w:w="15" w:type="dxa"/>
        </w:tblCellMar>
        <w:tblLook w:val="04A0" w:firstRow="1" w:lastRow="0" w:firstColumn="1" w:lastColumn="0" w:noHBand="0" w:noVBand="1"/>
      </w:tblPr>
      <w:tblGrid>
        <w:gridCol w:w="5388"/>
        <w:gridCol w:w="1843"/>
        <w:gridCol w:w="1507"/>
        <w:gridCol w:w="1507"/>
      </w:tblGrid>
      <w:tr w:rsidR="00D45E7B" w:rsidRPr="00EF2093" w14:paraId="47912B44"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3E06171" w14:textId="77777777" w:rsidR="00D45E7B" w:rsidRPr="00DE1D93" w:rsidRDefault="00D45E7B" w:rsidP="00DE1D93">
            <w:pPr>
              <w:widowControl/>
              <w:spacing w:after="0" w:line="240" w:lineRule="auto"/>
              <w:jc w:val="center"/>
              <w:rPr>
                <w:rFonts w:ascii="Arial" w:eastAsia="Times New Roman" w:hAnsi="Arial" w:cs="Arial"/>
                <w:b/>
                <w:color w:val="000000"/>
                <w:sz w:val="20"/>
                <w:szCs w:val="20"/>
                <w:lang w:val="en-AU" w:eastAsia="en-AU"/>
              </w:rPr>
            </w:pPr>
            <w:r w:rsidRPr="00DE1D93">
              <w:rPr>
                <w:rFonts w:ascii="Arial" w:eastAsia="Times New Roman" w:hAnsi="Arial" w:cs="Arial"/>
                <w:b/>
                <w:color w:val="000000"/>
                <w:sz w:val="20"/>
                <w:szCs w:val="20"/>
                <w:lang w:val="en-AU" w:eastAsia="en-AU"/>
              </w:rPr>
              <w:t>Organisation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20700CB" w14:textId="77777777" w:rsidR="00D45E7B" w:rsidRPr="00DE1D93" w:rsidRDefault="00D45E7B" w:rsidP="00DE1D93">
            <w:pPr>
              <w:widowControl/>
              <w:spacing w:after="0" w:line="240" w:lineRule="auto"/>
              <w:jc w:val="center"/>
              <w:rPr>
                <w:rFonts w:ascii="Arial" w:eastAsia="Times New Roman" w:hAnsi="Arial" w:cs="Arial"/>
                <w:b/>
                <w:color w:val="000000"/>
                <w:sz w:val="20"/>
                <w:szCs w:val="20"/>
                <w:lang w:val="en-AU" w:eastAsia="en-AU"/>
              </w:rPr>
            </w:pPr>
            <w:r w:rsidRPr="00DE1D93">
              <w:rPr>
                <w:rFonts w:ascii="Arial" w:eastAsia="Times New Roman" w:hAnsi="Arial" w:cs="Arial"/>
                <w:b/>
                <w:color w:val="000000"/>
                <w:sz w:val="20"/>
                <w:szCs w:val="20"/>
                <w:lang w:val="en-AU" w:eastAsia="en-AU"/>
              </w:rPr>
              <w:t>Phone</w:t>
            </w:r>
          </w:p>
        </w:tc>
        <w:tc>
          <w:tcPr>
            <w:tcW w:w="15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B6564C" w14:textId="77777777" w:rsidR="00D45E7B" w:rsidRPr="00DE1D93" w:rsidRDefault="00D45E7B" w:rsidP="00DE1D93">
            <w:pPr>
              <w:widowControl/>
              <w:spacing w:after="0" w:line="240" w:lineRule="auto"/>
              <w:jc w:val="center"/>
              <w:rPr>
                <w:rFonts w:ascii="Arial" w:eastAsia="Times New Roman" w:hAnsi="Arial" w:cs="Arial"/>
                <w:b/>
                <w:color w:val="000000"/>
                <w:sz w:val="20"/>
                <w:szCs w:val="20"/>
                <w:lang w:val="en-AU" w:eastAsia="en-AU"/>
              </w:rPr>
            </w:pPr>
            <w:r w:rsidRPr="00DE1D93">
              <w:rPr>
                <w:rFonts w:ascii="Arial" w:eastAsia="Times New Roman" w:hAnsi="Arial" w:cs="Arial"/>
                <w:b/>
                <w:color w:val="000000"/>
                <w:sz w:val="20"/>
                <w:szCs w:val="20"/>
                <w:lang w:val="en-AU" w:eastAsia="en-AU"/>
              </w:rPr>
              <w:t>Notified</w:t>
            </w:r>
          </w:p>
        </w:tc>
        <w:tc>
          <w:tcPr>
            <w:tcW w:w="15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196052" w14:textId="77777777" w:rsidR="00D45E7B" w:rsidRPr="00DE1D93" w:rsidRDefault="00D45E7B" w:rsidP="00DE1D93">
            <w:pPr>
              <w:widowControl/>
              <w:spacing w:after="0" w:line="240" w:lineRule="auto"/>
              <w:jc w:val="center"/>
              <w:rPr>
                <w:rFonts w:ascii="Arial" w:eastAsia="Times New Roman" w:hAnsi="Arial" w:cs="Arial"/>
                <w:b/>
                <w:color w:val="000000"/>
                <w:sz w:val="20"/>
                <w:szCs w:val="20"/>
                <w:lang w:val="en-AU" w:eastAsia="en-AU"/>
              </w:rPr>
            </w:pPr>
            <w:r w:rsidRPr="00DE1D93">
              <w:rPr>
                <w:rFonts w:ascii="Arial" w:eastAsia="Times New Roman" w:hAnsi="Arial" w:cs="Arial"/>
                <w:b/>
                <w:color w:val="000000"/>
                <w:sz w:val="20"/>
                <w:szCs w:val="20"/>
                <w:lang w:val="en-AU" w:eastAsia="en-AU"/>
              </w:rPr>
              <w:t>Date</w:t>
            </w:r>
          </w:p>
        </w:tc>
      </w:tr>
      <w:tr w:rsidR="00D45E7B" w:rsidRPr="00EF2093" w14:paraId="1104CE91"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vAlign w:val="bottom"/>
            <w:hideMark/>
          </w:tcPr>
          <w:p w14:paraId="2735A4C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Victorian Police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FFE137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000</w:t>
            </w:r>
          </w:p>
        </w:tc>
        <w:tc>
          <w:tcPr>
            <w:tcW w:w="1507" w:type="dxa"/>
            <w:tcBorders>
              <w:top w:val="single" w:sz="4" w:space="0" w:color="auto"/>
              <w:left w:val="single" w:sz="4" w:space="0" w:color="auto"/>
              <w:bottom w:val="single" w:sz="4" w:space="0" w:color="auto"/>
              <w:right w:val="single" w:sz="4" w:space="0" w:color="auto"/>
            </w:tcBorders>
          </w:tcPr>
          <w:p w14:paraId="613CD10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tcPr>
          <w:p w14:paraId="752B1656"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259C9A9A"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07544C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Country Fire Authority (CFA)</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DDB5CCE"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000</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299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D957D"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09613DEE"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03E3D6A6"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Ambulance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E437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000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765F3007"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CC269CA"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7EF86F85"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919B3D"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SES (Flood, Storm, Tsunami and Earthquake Emergency)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FD73D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132 500</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0C7C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C251C"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3EF17A07"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1BDB450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Vic Emergency Hotline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770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1800 226 226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E885FE7"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0D3F88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4E9FA08E" w14:textId="77777777" w:rsidTr="00DE1D93">
        <w:trPr>
          <w:trHeight w:val="194"/>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E3407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Vic Roads Emergencies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2D4B4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131 170</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ED803"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1BB6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3EFB4FDF"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5CDF59A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Bushfire Information Victoria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E3A7E"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1800 240 667</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896FF24"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3C6DC3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7ABBFC74"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33FDB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Bairnsdale Hospital</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986DC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5150 3333</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85C83"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1D2AC"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457E1734"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18D0E48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Orbost Regional Health</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BE896"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5154 6666</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F76784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EF198C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17F5535E"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4CFFBC"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Omeo District Health</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FB7A9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5159 0100</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B65B3"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9524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44D73AFC"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C092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East Gippsland Shire Council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6F18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5153 9500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8ABDCB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54406107"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1AF40243"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FEAF8A"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East Gippsland Water</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A0FA6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1300 134 202</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22C64"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DA0F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1BD558F8"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1E078D7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Water &amp; Sewerage emergencies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B193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9203 9700</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493775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857654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4DC4C31F"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C2E574"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Gas and Electrical emergencies</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E9784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132 099</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B8B754"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5DE27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24DAA1C1"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107E4D56"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Victorian Coastal, Land, Weather &amp; Flood Warnings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9A43F"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1300 659 217</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7CEF414"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769263"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6C175BBF"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7C2F05"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Poisons information</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124BEB7"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13 11 26</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53B8A"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9D46E"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05A56F5C"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tcPr>
          <w:p w14:paraId="57279BC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Surf Life Saving Lakes Entrance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028FD"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5155 1333</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68149E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8FBF9A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3463C114"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ADE148"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Australian Search and Rescue - Marine Rescue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7A85E3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1800 641 792</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38D1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8AA2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1347202B"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2F73A"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Australian Search and Rescue - Air rescue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3598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1800 815 257</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88EEB82"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DEDB50B"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233A2FEA" w14:textId="77777777" w:rsidTr="00DE1D93">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A9DBCD"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Worksafe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1621A91"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r w:rsidRPr="00DE1D93">
              <w:rPr>
                <w:rFonts w:ascii="Arial" w:eastAsia="Times New Roman" w:hAnsi="Arial" w:cs="Arial"/>
                <w:color w:val="000000"/>
                <w:sz w:val="20"/>
                <w:szCs w:val="20"/>
                <w:lang w:val="en-AU" w:eastAsia="en-AU"/>
              </w:rPr>
              <w:t>132 630</w:t>
            </w: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21760"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78A87"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r w:rsidR="00D45E7B" w:rsidRPr="00EF2093" w14:paraId="1D046DEF" w14:textId="77777777" w:rsidTr="00EB6F0F">
        <w:trPr>
          <w:trHeight w:val="270"/>
        </w:trPr>
        <w:tc>
          <w:tcPr>
            <w:tcW w:w="53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CF9CE" w14:textId="03B669CD" w:rsidR="00D45E7B" w:rsidRPr="00DE1D93" w:rsidRDefault="00DE1D93" w:rsidP="00EB6F0F">
            <w:pPr>
              <w:widowControl/>
              <w:spacing w:after="0" w:line="240" w:lineRule="auto"/>
              <w:rPr>
                <w:rFonts w:ascii="Arial" w:eastAsia="Times New Roman" w:hAnsi="Arial" w:cs="Arial"/>
                <w:color w:val="000000"/>
                <w:sz w:val="20"/>
                <w:szCs w:val="20"/>
                <w:lang w:val="en-AU" w:eastAsia="en-AU"/>
              </w:rPr>
            </w:pPr>
            <w:r>
              <w:rPr>
                <w:rFonts w:ascii="Arial" w:eastAsia="Times New Roman" w:hAnsi="Arial" w:cs="Arial"/>
                <w:color w:val="000000"/>
                <w:sz w:val="20"/>
                <w:szCs w:val="20"/>
                <w:lang w:val="en-AU" w:eastAsia="en-AU"/>
              </w:rPr>
              <w:t>Other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18067D"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2BDBB29"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C1CDE3" w14:textId="77777777" w:rsidR="00D45E7B" w:rsidRPr="00DE1D93" w:rsidRDefault="00D45E7B" w:rsidP="00EB6F0F">
            <w:pPr>
              <w:widowControl/>
              <w:spacing w:after="0" w:line="240" w:lineRule="auto"/>
              <w:rPr>
                <w:rFonts w:ascii="Arial" w:eastAsia="Times New Roman" w:hAnsi="Arial" w:cs="Arial"/>
                <w:color w:val="000000"/>
                <w:sz w:val="20"/>
                <w:szCs w:val="20"/>
                <w:lang w:val="en-AU" w:eastAsia="en-AU"/>
              </w:rPr>
            </w:pPr>
          </w:p>
        </w:tc>
      </w:tr>
    </w:tbl>
    <w:p w14:paraId="43BA67A8" w14:textId="77777777" w:rsidR="00D45E7B" w:rsidRDefault="00D45E7B" w:rsidP="00D45E7B">
      <w:pPr>
        <w:spacing w:before="4" w:after="0" w:line="100" w:lineRule="exact"/>
        <w:rPr>
          <w:sz w:val="10"/>
          <w:szCs w:val="10"/>
        </w:rPr>
      </w:pPr>
    </w:p>
    <w:p w14:paraId="6127734B" w14:textId="77777777" w:rsidR="00D45E7B" w:rsidRPr="00EC24C9" w:rsidRDefault="00D45E7B" w:rsidP="00D45E7B">
      <w:pPr>
        <w:rPr>
          <w:rFonts w:ascii="Arial" w:hAnsi="Arial" w:cs="Arial"/>
          <w:b/>
          <w:color w:val="FF0000"/>
        </w:rPr>
      </w:pPr>
      <w:r>
        <w:rPr>
          <w:rFonts w:ascii="Arial" w:hAnsi="Arial" w:cs="Arial"/>
          <w:b/>
          <w:color w:val="FF0000"/>
        </w:rPr>
        <w:t>This information should be tailored to suit your event</w:t>
      </w:r>
    </w:p>
    <w:p w14:paraId="3C7973E3" w14:textId="33133F0A" w:rsidR="00D45E7B" w:rsidRDefault="00D45E7B" w:rsidP="00D45E7B">
      <w:pPr>
        <w:spacing w:line="255" w:lineRule="exact"/>
        <w:sectPr w:rsidR="00D45E7B" w:rsidSect="00574E4C">
          <w:headerReference w:type="even" r:id="rId8"/>
          <w:headerReference w:type="default" r:id="rId9"/>
          <w:footerReference w:type="even" r:id="rId10"/>
          <w:footerReference w:type="default" r:id="rId11"/>
          <w:headerReference w:type="first" r:id="rId12"/>
          <w:footerReference w:type="first" r:id="rId13"/>
          <w:pgSz w:w="11910" w:h="16840"/>
          <w:pgMar w:top="720" w:right="720" w:bottom="567" w:left="720" w:header="720" w:footer="720" w:gutter="0"/>
          <w:cols w:space="720"/>
          <w:docGrid w:linePitch="299"/>
        </w:sectPr>
      </w:pPr>
    </w:p>
    <w:tbl>
      <w:tblPr>
        <w:tblW w:w="151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709"/>
        <w:gridCol w:w="3260"/>
        <w:gridCol w:w="733"/>
        <w:gridCol w:w="3236"/>
        <w:gridCol w:w="3969"/>
      </w:tblGrid>
      <w:tr w:rsidR="00574E4C" w14:paraId="4519C6D4" w14:textId="77777777" w:rsidTr="00574E4C">
        <w:trPr>
          <w:trHeight w:val="690"/>
        </w:trPr>
        <w:tc>
          <w:tcPr>
            <w:tcW w:w="15191" w:type="dxa"/>
            <w:gridSpan w:val="6"/>
            <w:tcBorders>
              <w:top w:val="single" w:sz="4" w:space="0" w:color="auto"/>
              <w:left w:val="single" w:sz="4" w:space="0" w:color="auto"/>
              <w:bottom w:val="single" w:sz="4" w:space="0" w:color="auto"/>
              <w:right w:val="single" w:sz="4" w:space="0" w:color="auto"/>
            </w:tcBorders>
            <w:shd w:val="clear" w:color="auto" w:fill="538DD3"/>
          </w:tcPr>
          <w:p w14:paraId="6F0436B1" w14:textId="77777777" w:rsidR="00574E4C" w:rsidRDefault="00574E4C" w:rsidP="00574E4C">
            <w:pPr>
              <w:pStyle w:val="TableParagraph"/>
              <w:spacing w:before="45"/>
              <w:ind w:left="6223" w:right="6160"/>
              <w:jc w:val="center"/>
              <w:rPr>
                <w:b/>
                <w:color w:val="FFFFFF"/>
                <w:sz w:val="28"/>
                <w:szCs w:val="28"/>
              </w:rPr>
            </w:pPr>
            <w:r>
              <w:rPr>
                <w:b/>
                <w:color w:val="FFFFFF"/>
                <w:sz w:val="28"/>
                <w:szCs w:val="28"/>
              </w:rPr>
              <w:lastRenderedPageBreak/>
              <w:t>EXAMPLE</w:t>
            </w:r>
          </w:p>
          <w:p w14:paraId="6C7AFBC6" w14:textId="236183A6" w:rsidR="00574E4C" w:rsidRPr="00574E4C" w:rsidRDefault="00574E4C" w:rsidP="00574E4C">
            <w:pPr>
              <w:pStyle w:val="TableParagraph"/>
              <w:spacing w:before="45"/>
              <w:ind w:left="6223" w:right="6160"/>
              <w:jc w:val="center"/>
              <w:rPr>
                <w:b/>
                <w:color w:val="FFFFFF"/>
                <w:sz w:val="20"/>
                <w:szCs w:val="20"/>
              </w:rPr>
            </w:pPr>
            <w:r w:rsidRPr="00574E4C">
              <w:rPr>
                <w:b/>
                <w:color w:val="FFFFFF"/>
                <w:sz w:val="20"/>
                <w:szCs w:val="20"/>
              </w:rPr>
              <w:t>RISK MANAGEMENT PLAN</w:t>
            </w:r>
          </w:p>
        </w:tc>
      </w:tr>
      <w:tr w:rsidR="000E5229" w14:paraId="365997D4" w14:textId="77777777" w:rsidTr="00574E4C">
        <w:trPr>
          <w:trHeight w:val="558"/>
        </w:trPr>
        <w:tc>
          <w:tcPr>
            <w:tcW w:w="3993" w:type="dxa"/>
            <w:gridSpan w:val="2"/>
            <w:tcBorders>
              <w:top w:val="single" w:sz="4" w:space="0" w:color="auto"/>
            </w:tcBorders>
          </w:tcPr>
          <w:p w14:paraId="6748BFC8" w14:textId="2D04DA40" w:rsidR="000E5229" w:rsidRDefault="009C1974" w:rsidP="009C1974">
            <w:pPr>
              <w:pStyle w:val="TableParagraph"/>
              <w:spacing w:before="36" w:line="225" w:lineRule="auto"/>
              <w:ind w:right="132"/>
              <w:jc w:val="right"/>
              <w:rPr>
                <w:b/>
              </w:rPr>
            </w:pPr>
            <w:r>
              <w:rPr>
                <w:b/>
              </w:rPr>
              <w:t>Name of Event:</w:t>
            </w:r>
          </w:p>
        </w:tc>
        <w:tc>
          <w:tcPr>
            <w:tcW w:w="3993" w:type="dxa"/>
            <w:gridSpan w:val="2"/>
            <w:tcBorders>
              <w:top w:val="single" w:sz="4" w:space="0" w:color="auto"/>
            </w:tcBorders>
          </w:tcPr>
          <w:p w14:paraId="2AA91BAE" w14:textId="1CDFA9CF" w:rsidR="000E5229" w:rsidRDefault="000E5229" w:rsidP="00EB6F0F">
            <w:pPr>
              <w:pStyle w:val="TableParagraph"/>
              <w:spacing w:before="36" w:line="225" w:lineRule="auto"/>
              <w:ind w:right="260"/>
              <w:rPr>
                <w:b/>
              </w:rPr>
            </w:pPr>
          </w:p>
        </w:tc>
        <w:tc>
          <w:tcPr>
            <w:tcW w:w="3236" w:type="dxa"/>
            <w:tcBorders>
              <w:top w:val="single" w:sz="4" w:space="0" w:color="auto"/>
            </w:tcBorders>
          </w:tcPr>
          <w:p w14:paraId="349799F5" w14:textId="77777777" w:rsidR="000E5229" w:rsidRDefault="000E5229" w:rsidP="000E5229">
            <w:pPr>
              <w:pStyle w:val="TableParagraph"/>
              <w:spacing w:before="24"/>
              <w:ind w:left="108"/>
              <w:jc w:val="right"/>
              <w:rPr>
                <w:b/>
              </w:rPr>
            </w:pPr>
            <w:r>
              <w:rPr>
                <w:b/>
              </w:rPr>
              <w:t>Risk Management Team:</w:t>
            </w:r>
          </w:p>
        </w:tc>
        <w:tc>
          <w:tcPr>
            <w:tcW w:w="3969" w:type="dxa"/>
            <w:tcBorders>
              <w:top w:val="single" w:sz="4" w:space="0" w:color="auto"/>
              <w:right w:val="single" w:sz="6" w:space="0" w:color="000000"/>
            </w:tcBorders>
          </w:tcPr>
          <w:p w14:paraId="36FA2B3D" w14:textId="77777777" w:rsidR="000E5229" w:rsidRDefault="000E5229" w:rsidP="00EB6F0F">
            <w:pPr>
              <w:pStyle w:val="TableParagraph"/>
              <w:spacing w:before="36" w:line="225" w:lineRule="auto"/>
              <w:ind w:right="471"/>
              <w:rPr>
                <w:b/>
              </w:rPr>
            </w:pPr>
          </w:p>
        </w:tc>
      </w:tr>
      <w:tr w:rsidR="000E5229" w14:paraId="644E6F3C" w14:textId="77777777" w:rsidTr="00FD610B">
        <w:trPr>
          <w:trHeight w:val="839"/>
        </w:trPr>
        <w:tc>
          <w:tcPr>
            <w:tcW w:w="3993" w:type="dxa"/>
            <w:gridSpan w:val="2"/>
          </w:tcPr>
          <w:p w14:paraId="2F5B33C4" w14:textId="359CBE6C" w:rsidR="000E5229" w:rsidRDefault="009C1974" w:rsidP="009C1974">
            <w:pPr>
              <w:pStyle w:val="TableParagraph"/>
              <w:spacing w:before="24"/>
              <w:ind w:right="132"/>
              <w:jc w:val="right"/>
              <w:rPr>
                <w:b/>
              </w:rPr>
            </w:pPr>
            <w:r>
              <w:rPr>
                <w:b/>
              </w:rPr>
              <w:t>Date of Events:</w:t>
            </w:r>
          </w:p>
        </w:tc>
        <w:tc>
          <w:tcPr>
            <w:tcW w:w="3993" w:type="dxa"/>
            <w:gridSpan w:val="2"/>
          </w:tcPr>
          <w:p w14:paraId="26228399" w14:textId="5AA4FCEA" w:rsidR="000E5229" w:rsidRDefault="000E5229" w:rsidP="00EB6F0F">
            <w:pPr>
              <w:pStyle w:val="TableParagraph"/>
              <w:spacing w:before="24"/>
              <w:rPr>
                <w:b/>
              </w:rPr>
            </w:pPr>
          </w:p>
        </w:tc>
        <w:tc>
          <w:tcPr>
            <w:tcW w:w="3236" w:type="dxa"/>
          </w:tcPr>
          <w:p w14:paraId="151F476C" w14:textId="77777777" w:rsidR="000E5229" w:rsidRDefault="000E5229" w:rsidP="000E5229">
            <w:pPr>
              <w:pStyle w:val="TableParagraph"/>
              <w:spacing w:before="24"/>
              <w:ind w:left="108"/>
              <w:jc w:val="right"/>
              <w:rPr>
                <w:b/>
              </w:rPr>
            </w:pPr>
            <w:r>
              <w:rPr>
                <w:b/>
              </w:rPr>
              <w:t xml:space="preserve">Event Coordinator: </w:t>
            </w:r>
          </w:p>
        </w:tc>
        <w:tc>
          <w:tcPr>
            <w:tcW w:w="3969" w:type="dxa"/>
            <w:tcBorders>
              <w:right w:val="single" w:sz="6" w:space="0" w:color="000000"/>
            </w:tcBorders>
          </w:tcPr>
          <w:p w14:paraId="6C03AE9B" w14:textId="77777777" w:rsidR="000E5229" w:rsidRDefault="000E5229" w:rsidP="00EB6F0F">
            <w:pPr>
              <w:pStyle w:val="TableParagraph"/>
              <w:spacing w:before="30"/>
              <w:rPr>
                <w:b/>
              </w:rPr>
            </w:pPr>
          </w:p>
        </w:tc>
      </w:tr>
      <w:tr w:rsidR="000E5229" w14:paraId="436D31C8" w14:textId="77777777" w:rsidTr="00FD610B">
        <w:trPr>
          <w:trHeight w:val="561"/>
        </w:trPr>
        <w:tc>
          <w:tcPr>
            <w:tcW w:w="3993" w:type="dxa"/>
            <w:gridSpan w:val="2"/>
          </w:tcPr>
          <w:p w14:paraId="14DC263B" w14:textId="687D9FC8" w:rsidR="000E5229" w:rsidRDefault="009C1974" w:rsidP="009C1974">
            <w:pPr>
              <w:pStyle w:val="TableParagraph"/>
              <w:spacing w:before="34" w:line="228" w:lineRule="auto"/>
              <w:ind w:right="132"/>
              <w:jc w:val="right"/>
              <w:rPr>
                <w:b/>
              </w:rPr>
            </w:pPr>
            <w:r>
              <w:rPr>
                <w:b/>
              </w:rPr>
              <w:t>Location of Events:</w:t>
            </w:r>
          </w:p>
        </w:tc>
        <w:tc>
          <w:tcPr>
            <w:tcW w:w="3993" w:type="dxa"/>
            <w:gridSpan w:val="2"/>
          </w:tcPr>
          <w:p w14:paraId="300E459D" w14:textId="1FA3C307" w:rsidR="000E5229" w:rsidRDefault="000E5229" w:rsidP="00EB6F0F">
            <w:pPr>
              <w:pStyle w:val="TableParagraph"/>
              <w:spacing w:before="34" w:line="228" w:lineRule="auto"/>
              <w:ind w:right="406"/>
              <w:rPr>
                <w:b/>
              </w:rPr>
            </w:pPr>
          </w:p>
        </w:tc>
        <w:tc>
          <w:tcPr>
            <w:tcW w:w="3236" w:type="dxa"/>
          </w:tcPr>
          <w:p w14:paraId="2E915255" w14:textId="77777777" w:rsidR="000E5229" w:rsidRDefault="000E5229" w:rsidP="000E5229">
            <w:pPr>
              <w:pStyle w:val="TableParagraph"/>
              <w:spacing w:before="24"/>
              <w:ind w:left="108"/>
              <w:jc w:val="right"/>
              <w:rPr>
                <w:b/>
              </w:rPr>
            </w:pPr>
            <w:r>
              <w:rPr>
                <w:b/>
              </w:rPr>
              <w:t>Site Supervisor:</w:t>
            </w:r>
          </w:p>
        </w:tc>
        <w:tc>
          <w:tcPr>
            <w:tcW w:w="3969" w:type="dxa"/>
            <w:tcBorders>
              <w:right w:val="single" w:sz="6" w:space="0" w:color="000000"/>
            </w:tcBorders>
          </w:tcPr>
          <w:p w14:paraId="1810467F" w14:textId="77777777" w:rsidR="000E5229" w:rsidRDefault="000E5229" w:rsidP="00EB6F0F">
            <w:pPr>
              <w:pStyle w:val="TableParagraph"/>
              <w:spacing w:before="24"/>
              <w:rPr>
                <w:b/>
              </w:rPr>
            </w:pPr>
          </w:p>
        </w:tc>
      </w:tr>
      <w:tr w:rsidR="00D45E7B" w14:paraId="03FBC32E" w14:textId="77777777" w:rsidTr="00FD610B">
        <w:trPr>
          <w:trHeight w:val="558"/>
        </w:trPr>
        <w:tc>
          <w:tcPr>
            <w:tcW w:w="3284" w:type="dxa"/>
            <w:shd w:val="clear" w:color="auto" w:fill="538DD3"/>
          </w:tcPr>
          <w:p w14:paraId="0C2D3622" w14:textId="77777777" w:rsidR="00D45E7B" w:rsidRDefault="00D45E7B" w:rsidP="00EB6F0F">
            <w:pPr>
              <w:pStyle w:val="TableParagraph"/>
              <w:spacing w:before="24"/>
              <w:rPr>
                <w:b/>
                <w:color w:val="FFFFFF"/>
              </w:rPr>
            </w:pPr>
            <w:r>
              <w:rPr>
                <w:b/>
                <w:color w:val="FFFFFF"/>
              </w:rPr>
              <w:t>Hazards</w:t>
            </w:r>
          </w:p>
          <w:p w14:paraId="4F1B8F9C" w14:textId="08443727" w:rsidR="00FD610B" w:rsidRDefault="00FD610B" w:rsidP="00EB6F0F">
            <w:pPr>
              <w:pStyle w:val="TableParagraph"/>
              <w:spacing w:before="24"/>
              <w:rPr>
                <w:b/>
              </w:rPr>
            </w:pPr>
            <w:r>
              <w:rPr>
                <w:b/>
                <w:color w:val="FFFFFF"/>
              </w:rPr>
              <w:t>PLEASE EDIT ACCORDINGLY</w:t>
            </w:r>
          </w:p>
        </w:tc>
        <w:tc>
          <w:tcPr>
            <w:tcW w:w="709" w:type="dxa"/>
            <w:shd w:val="clear" w:color="auto" w:fill="538DD3"/>
          </w:tcPr>
          <w:p w14:paraId="6F613839" w14:textId="77777777" w:rsidR="00D45E7B" w:rsidRDefault="00D45E7B" w:rsidP="00EB6F0F">
            <w:pPr>
              <w:pStyle w:val="TableParagraph"/>
              <w:spacing w:before="34" w:line="228" w:lineRule="auto"/>
              <w:ind w:left="108" w:right="105"/>
              <w:rPr>
                <w:b/>
              </w:rPr>
            </w:pPr>
            <w:r>
              <w:rPr>
                <w:b/>
                <w:color w:val="FFFFFF"/>
              </w:rPr>
              <w:t>Risk rank</w:t>
            </w:r>
          </w:p>
        </w:tc>
        <w:tc>
          <w:tcPr>
            <w:tcW w:w="3260" w:type="dxa"/>
            <w:shd w:val="clear" w:color="auto" w:fill="538DD3"/>
          </w:tcPr>
          <w:p w14:paraId="15B2E1D8" w14:textId="77777777" w:rsidR="00D45E7B" w:rsidRDefault="00D45E7B" w:rsidP="00EB6F0F">
            <w:pPr>
              <w:pStyle w:val="TableParagraph"/>
              <w:spacing w:before="24"/>
              <w:ind w:left="108"/>
              <w:rPr>
                <w:b/>
                <w:color w:val="FFFFFF"/>
              </w:rPr>
            </w:pPr>
            <w:r>
              <w:rPr>
                <w:b/>
                <w:color w:val="FFFFFF"/>
              </w:rPr>
              <w:t>Control / Actions</w:t>
            </w:r>
          </w:p>
          <w:p w14:paraId="7FB6D9C4" w14:textId="5F0CBB7D" w:rsidR="00FD610B" w:rsidRDefault="00FD610B" w:rsidP="00EB6F0F">
            <w:pPr>
              <w:pStyle w:val="TableParagraph"/>
              <w:spacing w:before="24"/>
              <w:ind w:left="108"/>
              <w:rPr>
                <w:b/>
              </w:rPr>
            </w:pPr>
            <w:r>
              <w:rPr>
                <w:b/>
                <w:color w:val="FFFFFF"/>
              </w:rPr>
              <w:t>PLEASE EDIT ACCORDINGLY</w:t>
            </w:r>
          </w:p>
        </w:tc>
        <w:tc>
          <w:tcPr>
            <w:tcW w:w="3969" w:type="dxa"/>
            <w:gridSpan w:val="2"/>
            <w:shd w:val="clear" w:color="auto" w:fill="538DD3"/>
          </w:tcPr>
          <w:p w14:paraId="56AFEBF2" w14:textId="77777777" w:rsidR="00D45E7B" w:rsidRDefault="00D45E7B" w:rsidP="00EB6F0F">
            <w:pPr>
              <w:pStyle w:val="TableParagraph"/>
              <w:spacing w:before="24"/>
              <w:ind w:left="108"/>
              <w:rPr>
                <w:b/>
                <w:color w:val="FFFFFF" w:themeColor="background1"/>
              </w:rPr>
            </w:pPr>
            <w:r>
              <w:rPr>
                <w:b/>
                <w:color w:val="FFFFFF" w:themeColor="background1"/>
              </w:rPr>
              <w:t>Response</w:t>
            </w:r>
          </w:p>
          <w:p w14:paraId="24CD262C" w14:textId="431C0ADA" w:rsidR="00FD610B" w:rsidRPr="00400BBC" w:rsidRDefault="00FD610B" w:rsidP="00EB6F0F">
            <w:pPr>
              <w:pStyle w:val="TableParagraph"/>
              <w:spacing w:before="24"/>
              <w:ind w:left="108"/>
              <w:rPr>
                <w:b/>
                <w:color w:val="FFFFFF" w:themeColor="background1"/>
              </w:rPr>
            </w:pPr>
            <w:r>
              <w:rPr>
                <w:b/>
                <w:color w:val="FFFFFF" w:themeColor="background1"/>
              </w:rPr>
              <w:t>PLEASE EDIT ACCORDINGLY</w:t>
            </w:r>
          </w:p>
        </w:tc>
        <w:tc>
          <w:tcPr>
            <w:tcW w:w="3969" w:type="dxa"/>
            <w:tcBorders>
              <w:right w:val="single" w:sz="6" w:space="0" w:color="000000"/>
            </w:tcBorders>
            <w:shd w:val="clear" w:color="auto" w:fill="538DD3"/>
          </w:tcPr>
          <w:p w14:paraId="4F38D23F" w14:textId="77777777" w:rsidR="00D45E7B" w:rsidRDefault="00D45E7B" w:rsidP="00EB6F0F">
            <w:pPr>
              <w:pStyle w:val="TableParagraph"/>
              <w:spacing w:before="24"/>
              <w:rPr>
                <w:b/>
                <w:color w:val="FFFFFF"/>
              </w:rPr>
            </w:pPr>
            <w:r w:rsidRPr="00400BBC">
              <w:rPr>
                <w:b/>
                <w:color w:val="FFFFFF"/>
              </w:rPr>
              <w:t>Responsibility</w:t>
            </w:r>
          </w:p>
          <w:p w14:paraId="6D3E2419" w14:textId="2B1798B5" w:rsidR="00FD610B" w:rsidRPr="00400BBC" w:rsidRDefault="00FD610B" w:rsidP="00EB6F0F">
            <w:pPr>
              <w:pStyle w:val="TableParagraph"/>
              <w:spacing w:before="24"/>
              <w:rPr>
                <w:b/>
              </w:rPr>
            </w:pPr>
            <w:r>
              <w:rPr>
                <w:b/>
                <w:color w:val="FFFFFF"/>
              </w:rPr>
              <w:t>PLEASE EDIT ACCORDINGLY</w:t>
            </w:r>
          </w:p>
        </w:tc>
      </w:tr>
      <w:tr w:rsidR="00D45E7B" w14:paraId="4433F950" w14:textId="77777777" w:rsidTr="00FD610B">
        <w:trPr>
          <w:trHeight w:val="1555"/>
        </w:trPr>
        <w:tc>
          <w:tcPr>
            <w:tcW w:w="3284" w:type="dxa"/>
          </w:tcPr>
          <w:p w14:paraId="6C7B64FE" w14:textId="77777777" w:rsidR="00D45E7B" w:rsidRPr="006D2EA8" w:rsidRDefault="00D45E7B" w:rsidP="006D2EA8">
            <w:pPr>
              <w:rPr>
                <w:rFonts w:ascii="Arial" w:hAnsi="Arial" w:cs="Arial"/>
                <w:sz w:val="20"/>
                <w:szCs w:val="20"/>
              </w:rPr>
            </w:pPr>
            <w:r w:rsidRPr="006D2EA8">
              <w:rPr>
                <w:rFonts w:ascii="Arial" w:hAnsi="Arial" w:cs="Arial"/>
                <w:sz w:val="20"/>
                <w:szCs w:val="20"/>
              </w:rPr>
              <w:t>Extreme Heat</w:t>
            </w:r>
          </w:p>
        </w:tc>
        <w:tc>
          <w:tcPr>
            <w:tcW w:w="709" w:type="dxa"/>
          </w:tcPr>
          <w:p w14:paraId="54DE67B2" w14:textId="77777777" w:rsidR="00D45E7B" w:rsidRPr="006D2EA8" w:rsidRDefault="00D45E7B" w:rsidP="006D2EA8">
            <w:pPr>
              <w:rPr>
                <w:rFonts w:ascii="Arial" w:hAnsi="Arial" w:cs="Arial"/>
                <w:sz w:val="20"/>
                <w:szCs w:val="20"/>
              </w:rPr>
            </w:pPr>
            <w:r w:rsidRPr="006D2EA8">
              <w:rPr>
                <w:rFonts w:ascii="Arial" w:hAnsi="Arial" w:cs="Arial"/>
                <w:sz w:val="20"/>
                <w:szCs w:val="20"/>
              </w:rPr>
              <w:t>5</w:t>
            </w:r>
          </w:p>
        </w:tc>
        <w:tc>
          <w:tcPr>
            <w:tcW w:w="3260" w:type="dxa"/>
          </w:tcPr>
          <w:p w14:paraId="733D0894" w14:textId="77777777" w:rsidR="00D45E7B" w:rsidRPr="006D2EA8" w:rsidRDefault="00D45E7B" w:rsidP="006D2EA8">
            <w:pPr>
              <w:rPr>
                <w:rFonts w:ascii="Arial" w:hAnsi="Arial" w:cs="Arial"/>
                <w:sz w:val="20"/>
                <w:szCs w:val="20"/>
              </w:rPr>
            </w:pPr>
            <w:r w:rsidRPr="006D2EA8">
              <w:rPr>
                <w:rFonts w:ascii="Arial" w:hAnsi="Arial" w:cs="Arial"/>
                <w:sz w:val="20"/>
                <w:szCs w:val="20"/>
              </w:rPr>
              <w:t>Check weather prior to the event. Ensure there are adequate drink supplies on site. Ensure there is adequate shade.</w:t>
            </w:r>
          </w:p>
        </w:tc>
        <w:tc>
          <w:tcPr>
            <w:tcW w:w="3969" w:type="dxa"/>
            <w:gridSpan w:val="2"/>
          </w:tcPr>
          <w:p w14:paraId="077F0BB5" w14:textId="77777777" w:rsidR="00D45E7B" w:rsidRPr="006D2EA8" w:rsidRDefault="00D45E7B" w:rsidP="006D2EA8">
            <w:pPr>
              <w:rPr>
                <w:rFonts w:ascii="Arial" w:hAnsi="Arial" w:cs="Arial"/>
                <w:sz w:val="20"/>
                <w:szCs w:val="20"/>
              </w:rPr>
            </w:pPr>
            <w:r w:rsidRPr="006D2EA8">
              <w:rPr>
                <w:rFonts w:ascii="Arial" w:hAnsi="Arial" w:cs="Arial"/>
                <w:sz w:val="20"/>
                <w:szCs w:val="20"/>
              </w:rPr>
              <w:t>Cancel the event or modify schedule if weather impacts significantly.</w:t>
            </w:r>
          </w:p>
        </w:tc>
        <w:tc>
          <w:tcPr>
            <w:tcW w:w="3969" w:type="dxa"/>
            <w:tcBorders>
              <w:right w:val="single" w:sz="6" w:space="0" w:color="000000"/>
            </w:tcBorders>
          </w:tcPr>
          <w:p w14:paraId="2FF0CEA2" w14:textId="77777777" w:rsidR="00D45E7B" w:rsidRPr="006D2EA8" w:rsidRDefault="00D45E7B" w:rsidP="006D2EA8">
            <w:pPr>
              <w:rPr>
                <w:rFonts w:ascii="Arial" w:hAnsi="Arial" w:cs="Arial"/>
                <w:sz w:val="20"/>
                <w:szCs w:val="20"/>
              </w:rPr>
            </w:pPr>
            <w:r w:rsidRPr="006D2EA8">
              <w:rPr>
                <w:rFonts w:ascii="Arial" w:hAnsi="Arial" w:cs="Arial"/>
                <w:sz w:val="20"/>
                <w:szCs w:val="20"/>
              </w:rPr>
              <w:t>Event Coordinator</w:t>
            </w:r>
          </w:p>
        </w:tc>
      </w:tr>
      <w:tr w:rsidR="00D45E7B" w14:paraId="321AACAA" w14:textId="77777777" w:rsidTr="00FD610B">
        <w:trPr>
          <w:trHeight w:val="1124"/>
        </w:trPr>
        <w:tc>
          <w:tcPr>
            <w:tcW w:w="3284" w:type="dxa"/>
          </w:tcPr>
          <w:p w14:paraId="18F05173" w14:textId="77777777" w:rsidR="00D45E7B" w:rsidRPr="006D2EA8" w:rsidRDefault="00D45E7B" w:rsidP="006D2EA8">
            <w:pPr>
              <w:rPr>
                <w:rFonts w:ascii="Arial" w:hAnsi="Arial" w:cs="Arial"/>
                <w:sz w:val="20"/>
                <w:szCs w:val="20"/>
              </w:rPr>
            </w:pPr>
            <w:r w:rsidRPr="006D2EA8">
              <w:rPr>
                <w:rFonts w:ascii="Arial" w:hAnsi="Arial" w:cs="Arial"/>
                <w:sz w:val="20"/>
                <w:szCs w:val="20"/>
              </w:rPr>
              <w:t>Marquees</w:t>
            </w:r>
          </w:p>
        </w:tc>
        <w:tc>
          <w:tcPr>
            <w:tcW w:w="709" w:type="dxa"/>
          </w:tcPr>
          <w:p w14:paraId="56716505" w14:textId="77777777" w:rsidR="00D45E7B" w:rsidRPr="006D2EA8" w:rsidRDefault="00D45E7B" w:rsidP="006D2EA8">
            <w:pPr>
              <w:rPr>
                <w:rFonts w:ascii="Arial" w:hAnsi="Arial" w:cs="Arial"/>
                <w:sz w:val="20"/>
                <w:szCs w:val="20"/>
              </w:rPr>
            </w:pPr>
            <w:r w:rsidRPr="006D2EA8">
              <w:rPr>
                <w:rFonts w:ascii="Arial" w:hAnsi="Arial" w:cs="Arial"/>
                <w:sz w:val="20"/>
                <w:szCs w:val="20"/>
              </w:rPr>
              <w:t>5</w:t>
            </w:r>
          </w:p>
        </w:tc>
        <w:tc>
          <w:tcPr>
            <w:tcW w:w="3260" w:type="dxa"/>
          </w:tcPr>
          <w:p w14:paraId="573D4C27" w14:textId="77777777" w:rsidR="00D45E7B" w:rsidRPr="006D2EA8" w:rsidRDefault="00D45E7B" w:rsidP="006D2EA8">
            <w:pPr>
              <w:rPr>
                <w:rFonts w:ascii="Arial" w:hAnsi="Arial" w:cs="Arial"/>
                <w:sz w:val="20"/>
                <w:szCs w:val="20"/>
              </w:rPr>
            </w:pPr>
            <w:r w:rsidRPr="006D2EA8">
              <w:rPr>
                <w:rFonts w:ascii="Arial" w:hAnsi="Arial" w:cs="Arial"/>
                <w:sz w:val="20"/>
                <w:szCs w:val="20"/>
              </w:rPr>
              <w:t>Layout of event to be designed for minimal impact to environment</w:t>
            </w:r>
          </w:p>
        </w:tc>
        <w:tc>
          <w:tcPr>
            <w:tcW w:w="3969" w:type="dxa"/>
            <w:gridSpan w:val="2"/>
          </w:tcPr>
          <w:p w14:paraId="659F5E1D" w14:textId="77777777" w:rsidR="00D45E7B" w:rsidRPr="006D2EA8" w:rsidRDefault="00D45E7B" w:rsidP="006D2EA8">
            <w:pPr>
              <w:rPr>
                <w:rFonts w:ascii="Arial" w:hAnsi="Arial" w:cs="Arial"/>
                <w:sz w:val="20"/>
                <w:szCs w:val="20"/>
              </w:rPr>
            </w:pPr>
            <w:r w:rsidRPr="006D2EA8">
              <w:rPr>
                <w:rFonts w:ascii="Arial" w:hAnsi="Arial" w:cs="Arial"/>
                <w:sz w:val="20"/>
                <w:szCs w:val="20"/>
              </w:rPr>
              <w:t>Event Coordinator to inspect site to determine where all utilities are and advise stall holders</w:t>
            </w:r>
          </w:p>
        </w:tc>
        <w:tc>
          <w:tcPr>
            <w:tcW w:w="3969" w:type="dxa"/>
            <w:tcBorders>
              <w:right w:val="single" w:sz="6" w:space="0" w:color="000000"/>
            </w:tcBorders>
          </w:tcPr>
          <w:p w14:paraId="2DEA7898" w14:textId="77777777" w:rsidR="00D45E7B" w:rsidRPr="006D2EA8" w:rsidRDefault="00D45E7B" w:rsidP="006D2EA8">
            <w:pPr>
              <w:rPr>
                <w:rFonts w:ascii="Arial" w:hAnsi="Arial" w:cs="Arial"/>
                <w:sz w:val="20"/>
                <w:szCs w:val="20"/>
              </w:rPr>
            </w:pPr>
            <w:r w:rsidRPr="006D2EA8">
              <w:rPr>
                <w:rFonts w:ascii="Arial" w:hAnsi="Arial" w:cs="Arial"/>
                <w:sz w:val="20"/>
                <w:szCs w:val="20"/>
              </w:rPr>
              <w:t>Event Coordinator</w:t>
            </w:r>
          </w:p>
          <w:p w14:paraId="172134F1" w14:textId="77777777" w:rsidR="00D45E7B" w:rsidRPr="006D2EA8" w:rsidRDefault="00D45E7B" w:rsidP="006D2EA8">
            <w:pPr>
              <w:rPr>
                <w:rFonts w:ascii="Arial" w:hAnsi="Arial" w:cs="Arial"/>
                <w:sz w:val="20"/>
                <w:szCs w:val="20"/>
              </w:rPr>
            </w:pPr>
            <w:r w:rsidRPr="006D2EA8">
              <w:rPr>
                <w:rFonts w:ascii="Arial" w:hAnsi="Arial" w:cs="Arial"/>
                <w:sz w:val="20"/>
                <w:szCs w:val="20"/>
              </w:rPr>
              <w:t>Site manager</w:t>
            </w:r>
          </w:p>
          <w:p w14:paraId="6FF8AD3B" w14:textId="77777777" w:rsidR="00D45E7B" w:rsidRPr="006D2EA8" w:rsidRDefault="00D45E7B" w:rsidP="006D2EA8">
            <w:pPr>
              <w:rPr>
                <w:rFonts w:ascii="Arial" w:hAnsi="Arial" w:cs="Arial"/>
                <w:sz w:val="20"/>
                <w:szCs w:val="20"/>
              </w:rPr>
            </w:pPr>
            <w:r w:rsidRPr="006D2EA8">
              <w:rPr>
                <w:rFonts w:ascii="Arial" w:hAnsi="Arial" w:cs="Arial"/>
                <w:sz w:val="20"/>
                <w:szCs w:val="20"/>
              </w:rPr>
              <w:t>Stall holders</w:t>
            </w:r>
          </w:p>
        </w:tc>
      </w:tr>
      <w:tr w:rsidR="00D45E7B" w14:paraId="266C2993" w14:textId="77777777" w:rsidTr="00FD610B">
        <w:trPr>
          <w:trHeight w:val="1410"/>
        </w:trPr>
        <w:tc>
          <w:tcPr>
            <w:tcW w:w="3284" w:type="dxa"/>
          </w:tcPr>
          <w:p w14:paraId="445ED5E4" w14:textId="77777777" w:rsidR="00D45E7B" w:rsidRPr="006D2EA8" w:rsidRDefault="00D45E7B" w:rsidP="006D2EA8">
            <w:pPr>
              <w:rPr>
                <w:rFonts w:ascii="Arial" w:hAnsi="Arial" w:cs="Arial"/>
                <w:sz w:val="20"/>
                <w:szCs w:val="20"/>
              </w:rPr>
            </w:pPr>
            <w:r w:rsidRPr="006D2EA8">
              <w:rPr>
                <w:rFonts w:ascii="Arial" w:hAnsi="Arial" w:cs="Arial"/>
                <w:sz w:val="20"/>
                <w:szCs w:val="20"/>
              </w:rPr>
              <w:t>Lost Child</w:t>
            </w:r>
          </w:p>
        </w:tc>
        <w:tc>
          <w:tcPr>
            <w:tcW w:w="709" w:type="dxa"/>
          </w:tcPr>
          <w:p w14:paraId="05406765" w14:textId="77777777" w:rsidR="00D45E7B" w:rsidRPr="006D2EA8" w:rsidRDefault="00D45E7B" w:rsidP="006D2EA8">
            <w:pPr>
              <w:rPr>
                <w:rFonts w:ascii="Arial" w:hAnsi="Arial" w:cs="Arial"/>
                <w:sz w:val="20"/>
                <w:szCs w:val="20"/>
              </w:rPr>
            </w:pPr>
            <w:r w:rsidRPr="006D2EA8">
              <w:rPr>
                <w:rFonts w:ascii="Arial" w:hAnsi="Arial" w:cs="Arial"/>
                <w:sz w:val="20"/>
                <w:szCs w:val="20"/>
              </w:rPr>
              <w:t>6</w:t>
            </w:r>
          </w:p>
        </w:tc>
        <w:tc>
          <w:tcPr>
            <w:tcW w:w="3260" w:type="dxa"/>
          </w:tcPr>
          <w:p w14:paraId="12CB3FD2" w14:textId="77777777" w:rsidR="00D45E7B" w:rsidRPr="006D2EA8" w:rsidRDefault="00D45E7B" w:rsidP="006D2EA8">
            <w:pPr>
              <w:rPr>
                <w:rFonts w:ascii="Arial" w:hAnsi="Arial" w:cs="Arial"/>
                <w:sz w:val="20"/>
                <w:szCs w:val="20"/>
              </w:rPr>
            </w:pPr>
            <w:r w:rsidRPr="006D2EA8">
              <w:rPr>
                <w:rFonts w:ascii="Arial" w:hAnsi="Arial" w:cs="Arial"/>
                <w:sz w:val="20"/>
                <w:szCs w:val="20"/>
              </w:rPr>
              <w:t>Staff and volunteers are to be briefed on procedures for dealing with lost children</w:t>
            </w:r>
          </w:p>
        </w:tc>
        <w:tc>
          <w:tcPr>
            <w:tcW w:w="3969" w:type="dxa"/>
            <w:gridSpan w:val="2"/>
          </w:tcPr>
          <w:p w14:paraId="1A5C22A0" w14:textId="77777777" w:rsidR="00D45E7B" w:rsidRPr="006D2EA8" w:rsidRDefault="00D45E7B" w:rsidP="006D2EA8">
            <w:pPr>
              <w:rPr>
                <w:rFonts w:ascii="Arial" w:hAnsi="Arial" w:cs="Arial"/>
                <w:sz w:val="20"/>
                <w:szCs w:val="20"/>
              </w:rPr>
            </w:pPr>
            <w:r w:rsidRPr="006D2EA8">
              <w:rPr>
                <w:rFonts w:ascii="Arial" w:hAnsi="Arial" w:cs="Arial"/>
                <w:sz w:val="20"/>
                <w:szCs w:val="20"/>
              </w:rPr>
              <w:t>Designated area for lost children with suitably qualified staff to supervise while police or family are contacted</w:t>
            </w:r>
          </w:p>
        </w:tc>
        <w:tc>
          <w:tcPr>
            <w:tcW w:w="3969" w:type="dxa"/>
            <w:tcBorders>
              <w:right w:val="single" w:sz="6" w:space="0" w:color="000000"/>
            </w:tcBorders>
          </w:tcPr>
          <w:p w14:paraId="5BA9049A" w14:textId="77777777" w:rsidR="00D45E7B" w:rsidRPr="006D2EA8" w:rsidRDefault="00D45E7B" w:rsidP="006D2EA8">
            <w:pPr>
              <w:rPr>
                <w:rFonts w:ascii="Arial" w:hAnsi="Arial" w:cs="Arial"/>
                <w:sz w:val="20"/>
                <w:szCs w:val="20"/>
              </w:rPr>
            </w:pPr>
            <w:r w:rsidRPr="006D2EA8">
              <w:rPr>
                <w:rFonts w:ascii="Arial" w:hAnsi="Arial" w:cs="Arial"/>
                <w:sz w:val="20"/>
                <w:szCs w:val="20"/>
              </w:rPr>
              <w:t>Event Coordinator</w:t>
            </w:r>
          </w:p>
          <w:p w14:paraId="7E2275C9" w14:textId="77777777" w:rsidR="00D45E7B" w:rsidRPr="006D2EA8" w:rsidRDefault="00D45E7B" w:rsidP="006D2EA8">
            <w:pPr>
              <w:rPr>
                <w:rFonts w:ascii="Arial" w:hAnsi="Arial" w:cs="Arial"/>
                <w:sz w:val="20"/>
                <w:szCs w:val="20"/>
              </w:rPr>
            </w:pPr>
            <w:r w:rsidRPr="006D2EA8">
              <w:rPr>
                <w:rFonts w:ascii="Arial" w:hAnsi="Arial" w:cs="Arial"/>
                <w:sz w:val="20"/>
                <w:szCs w:val="20"/>
              </w:rPr>
              <w:t>Site supervisor</w:t>
            </w:r>
          </w:p>
          <w:p w14:paraId="0B0DAB2A" w14:textId="77777777" w:rsidR="00D45E7B" w:rsidRPr="006D2EA8" w:rsidRDefault="00D45E7B" w:rsidP="006D2EA8">
            <w:pPr>
              <w:rPr>
                <w:rFonts w:ascii="Arial" w:hAnsi="Arial" w:cs="Arial"/>
                <w:sz w:val="20"/>
                <w:szCs w:val="20"/>
              </w:rPr>
            </w:pPr>
            <w:r w:rsidRPr="006D2EA8">
              <w:rPr>
                <w:rFonts w:ascii="Arial" w:hAnsi="Arial" w:cs="Arial"/>
                <w:sz w:val="20"/>
                <w:szCs w:val="20"/>
              </w:rPr>
              <w:t>First aid officer</w:t>
            </w:r>
          </w:p>
        </w:tc>
      </w:tr>
      <w:tr w:rsidR="00D45E7B" w14:paraId="2295F65A" w14:textId="77777777" w:rsidTr="00FD610B">
        <w:trPr>
          <w:trHeight w:val="1410"/>
        </w:trPr>
        <w:tc>
          <w:tcPr>
            <w:tcW w:w="3284" w:type="dxa"/>
          </w:tcPr>
          <w:p w14:paraId="1E83B28A" w14:textId="77777777" w:rsidR="00D45E7B" w:rsidRPr="006D2EA8" w:rsidRDefault="00D45E7B" w:rsidP="006D2EA8">
            <w:pPr>
              <w:rPr>
                <w:rFonts w:ascii="Arial" w:hAnsi="Arial" w:cs="Arial"/>
                <w:sz w:val="20"/>
                <w:szCs w:val="20"/>
              </w:rPr>
            </w:pPr>
            <w:r w:rsidRPr="006D2EA8">
              <w:rPr>
                <w:rFonts w:ascii="Arial" w:hAnsi="Arial" w:cs="Arial"/>
                <w:sz w:val="20"/>
                <w:szCs w:val="20"/>
              </w:rPr>
              <w:t>Jumping Castle</w:t>
            </w:r>
          </w:p>
        </w:tc>
        <w:tc>
          <w:tcPr>
            <w:tcW w:w="709" w:type="dxa"/>
          </w:tcPr>
          <w:p w14:paraId="3D650C35" w14:textId="77777777" w:rsidR="00D45E7B" w:rsidRPr="006D2EA8" w:rsidRDefault="00D45E7B" w:rsidP="006D2EA8">
            <w:pPr>
              <w:rPr>
                <w:rFonts w:ascii="Arial" w:hAnsi="Arial" w:cs="Arial"/>
                <w:sz w:val="20"/>
                <w:szCs w:val="20"/>
              </w:rPr>
            </w:pPr>
            <w:r w:rsidRPr="006D2EA8">
              <w:rPr>
                <w:rFonts w:ascii="Arial" w:hAnsi="Arial" w:cs="Arial"/>
                <w:sz w:val="20"/>
                <w:szCs w:val="20"/>
              </w:rPr>
              <w:t>6</w:t>
            </w:r>
          </w:p>
        </w:tc>
        <w:tc>
          <w:tcPr>
            <w:tcW w:w="3260" w:type="dxa"/>
          </w:tcPr>
          <w:p w14:paraId="6892304F" w14:textId="77777777" w:rsidR="00D45E7B" w:rsidRPr="006D2EA8" w:rsidRDefault="00D45E7B" w:rsidP="006D2EA8">
            <w:pPr>
              <w:rPr>
                <w:rFonts w:ascii="Arial" w:hAnsi="Arial" w:cs="Arial"/>
                <w:sz w:val="20"/>
                <w:szCs w:val="20"/>
              </w:rPr>
            </w:pPr>
            <w:r w:rsidRPr="006D2EA8">
              <w:rPr>
                <w:rFonts w:ascii="Arial" w:hAnsi="Arial" w:cs="Arial"/>
                <w:sz w:val="20"/>
                <w:szCs w:val="20"/>
              </w:rPr>
              <w:t>Jumping castle to be weighted not pegged into ground</w:t>
            </w:r>
          </w:p>
          <w:p w14:paraId="4B54257C" w14:textId="77777777" w:rsidR="00D45E7B" w:rsidRPr="006D2EA8" w:rsidRDefault="00D45E7B" w:rsidP="006D2EA8">
            <w:pPr>
              <w:rPr>
                <w:rFonts w:ascii="Arial" w:hAnsi="Arial" w:cs="Arial"/>
                <w:sz w:val="20"/>
                <w:szCs w:val="20"/>
              </w:rPr>
            </w:pPr>
            <w:r w:rsidRPr="006D2EA8">
              <w:rPr>
                <w:rFonts w:ascii="Arial" w:hAnsi="Arial" w:cs="Arial"/>
                <w:sz w:val="20"/>
                <w:szCs w:val="20"/>
              </w:rPr>
              <w:t>Anchor ropes</w:t>
            </w:r>
          </w:p>
        </w:tc>
        <w:tc>
          <w:tcPr>
            <w:tcW w:w="3969" w:type="dxa"/>
            <w:gridSpan w:val="2"/>
          </w:tcPr>
          <w:p w14:paraId="762ED744" w14:textId="77777777" w:rsidR="00D45E7B" w:rsidRPr="006D2EA8" w:rsidRDefault="00D45E7B" w:rsidP="006D2EA8">
            <w:pPr>
              <w:rPr>
                <w:rFonts w:ascii="Arial" w:hAnsi="Arial" w:cs="Arial"/>
                <w:sz w:val="20"/>
                <w:szCs w:val="20"/>
              </w:rPr>
            </w:pPr>
            <w:r w:rsidRPr="006D2EA8">
              <w:rPr>
                <w:rFonts w:ascii="Arial" w:hAnsi="Arial" w:cs="Arial"/>
                <w:sz w:val="20"/>
                <w:szCs w:val="20"/>
              </w:rPr>
              <w:t xml:space="preserve">Contractor is to be advised prior to set up by Event Coordinator </w:t>
            </w:r>
          </w:p>
          <w:p w14:paraId="7E054801" w14:textId="77777777" w:rsidR="00D45E7B" w:rsidRPr="006D2EA8" w:rsidRDefault="00D45E7B" w:rsidP="006D2EA8">
            <w:pPr>
              <w:rPr>
                <w:rFonts w:ascii="Arial" w:hAnsi="Arial" w:cs="Arial"/>
                <w:sz w:val="20"/>
                <w:szCs w:val="20"/>
              </w:rPr>
            </w:pPr>
            <w:r w:rsidRPr="006D2EA8">
              <w:rPr>
                <w:rFonts w:ascii="Arial" w:hAnsi="Arial" w:cs="Arial"/>
                <w:sz w:val="20"/>
                <w:szCs w:val="20"/>
              </w:rPr>
              <w:t xml:space="preserve">To be fitted with brightly </w:t>
            </w:r>
            <w:proofErr w:type="spellStart"/>
            <w:r w:rsidRPr="006D2EA8">
              <w:rPr>
                <w:rFonts w:ascii="Arial" w:hAnsi="Arial" w:cs="Arial"/>
                <w:sz w:val="20"/>
                <w:szCs w:val="20"/>
              </w:rPr>
              <w:t>coloured</w:t>
            </w:r>
            <w:proofErr w:type="spellEnd"/>
            <w:r w:rsidRPr="006D2EA8">
              <w:rPr>
                <w:rFonts w:ascii="Arial" w:hAnsi="Arial" w:cs="Arial"/>
                <w:sz w:val="20"/>
                <w:szCs w:val="20"/>
              </w:rPr>
              <w:t xml:space="preserve"> flags. Inspected for fraying </w:t>
            </w:r>
            <w:proofErr w:type="spellStart"/>
            <w:r w:rsidRPr="006D2EA8">
              <w:rPr>
                <w:rFonts w:ascii="Arial" w:hAnsi="Arial" w:cs="Arial"/>
                <w:sz w:val="20"/>
                <w:szCs w:val="20"/>
              </w:rPr>
              <w:t>etc</w:t>
            </w:r>
            <w:proofErr w:type="spellEnd"/>
          </w:p>
        </w:tc>
        <w:tc>
          <w:tcPr>
            <w:tcW w:w="3969" w:type="dxa"/>
            <w:tcBorders>
              <w:right w:val="single" w:sz="6" w:space="0" w:color="000000"/>
            </w:tcBorders>
          </w:tcPr>
          <w:p w14:paraId="2BA85BC1" w14:textId="77777777" w:rsidR="00D45E7B" w:rsidRPr="006D2EA8" w:rsidRDefault="00D45E7B" w:rsidP="006D2EA8">
            <w:pPr>
              <w:rPr>
                <w:rFonts w:ascii="Arial" w:hAnsi="Arial" w:cs="Arial"/>
                <w:sz w:val="20"/>
                <w:szCs w:val="20"/>
              </w:rPr>
            </w:pPr>
            <w:r w:rsidRPr="006D2EA8">
              <w:rPr>
                <w:rFonts w:ascii="Arial" w:hAnsi="Arial" w:cs="Arial"/>
                <w:sz w:val="20"/>
                <w:szCs w:val="20"/>
              </w:rPr>
              <w:t>Event Coordinator</w:t>
            </w:r>
          </w:p>
          <w:p w14:paraId="74D4CBA9" w14:textId="77777777" w:rsidR="00D45E7B" w:rsidRPr="006D2EA8" w:rsidRDefault="00D45E7B" w:rsidP="006D2EA8">
            <w:pPr>
              <w:rPr>
                <w:rFonts w:ascii="Arial" w:hAnsi="Arial" w:cs="Arial"/>
                <w:sz w:val="20"/>
                <w:szCs w:val="20"/>
              </w:rPr>
            </w:pPr>
            <w:r w:rsidRPr="006D2EA8">
              <w:rPr>
                <w:rFonts w:ascii="Arial" w:hAnsi="Arial" w:cs="Arial"/>
                <w:sz w:val="20"/>
                <w:szCs w:val="20"/>
              </w:rPr>
              <w:t>Jumping Castle Contractor</w:t>
            </w:r>
          </w:p>
        </w:tc>
      </w:tr>
      <w:tr w:rsidR="00D45E7B" w14:paraId="5842BE42" w14:textId="77777777" w:rsidTr="00FD610B">
        <w:trPr>
          <w:trHeight w:val="1410"/>
        </w:trPr>
        <w:tc>
          <w:tcPr>
            <w:tcW w:w="3284" w:type="dxa"/>
          </w:tcPr>
          <w:p w14:paraId="6E189A28" w14:textId="77777777" w:rsidR="00D45E7B" w:rsidRPr="006D2EA8" w:rsidRDefault="00D45E7B" w:rsidP="006D2EA8">
            <w:pPr>
              <w:rPr>
                <w:rFonts w:ascii="Arial" w:hAnsi="Arial" w:cs="Arial"/>
                <w:sz w:val="20"/>
                <w:szCs w:val="20"/>
              </w:rPr>
            </w:pPr>
            <w:r w:rsidRPr="006D2EA8">
              <w:rPr>
                <w:rFonts w:ascii="Arial" w:hAnsi="Arial" w:cs="Arial"/>
                <w:sz w:val="20"/>
                <w:szCs w:val="20"/>
              </w:rPr>
              <w:lastRenderedPageBreak/>
              <w:t>Violence</w:t>
            </w:r>
          </w:p>
        </w:tc>
        <w:tc>
          <w:tcPr>
            <w:tcW w:w="709" w:type="dxa"/>
          </w:tcPr>
          <w:p w14:paraId="40DEEAF7" w14:textId="77777777" w:rsidR="00D45E7B" w:rsidRPr="006D2EA8" w:rsidRDefault="00D45E7B" w:rsidP="006D2EA8">
            <w:pPr>
              <w:rPr>
                <w:rFonts w:ascii="Arial" w:hAnsi="Arial" w:cs="Arial"/>
                <w:sz w:val="20"/>
                <w:szCs w:val="20"/>
              </w:rPr>
            </w:pPr>
            <w:r w:rsidRPr="006D2EA8">
              <w:rPr>
                <w:rFonts w:ascii="Arial" w:hAnsi="Arial" w:cs="Arial"/>
                <w:sz w:val="20"/>
                <w:szCs w:val="20"/>
              </w:rPr>
              <w:t>8</w:t>
            </w:r>
          </w:p>
        </w:tc>
        <w:tc>
          <w:tcPr>
            <w:tcW w:w="3260" w:type="dxa"/>
          </w:tcPr>
          <w:p w14:paraId="42E8D814" w14:textId="77777777" w:rsidR="00D45E7B" w:rsidRPr="006D2EA8" w:rsidRDefault="00D45E7B" w:rsidP="006D2EA8">
            <w:pPr>
              <w:rPr>
                <w:rFonts w:ascii="Arial" w:hAnsi="Arial" w:cs="Arial"/>
                <w:sz w:val="20"/>
                <w:szCs w:val="20"/>
              </w:rPr>
            </w:pPr>
            <w:r w:rsidRPr="006D2EA8">
              <w:rPr>
                <w:rFonts w:ascii="Arial" w:hAnsi="Arial" w:cs="Arial"/>
                <w:sz w:val="20"/>
                <w:szCs w:val="20"/>
              </w:rPr>
              <w:t xml:space="preserve">Monitor crowd </w:t>
            </w:r>
            <w:proofErr w:type="spellStart"/>
            <w:r w:rsidRPr="006D2EA8">
              <w:rPr>
                <w:rFonts w:ascii="Arial" w:hAnsi="Arial" w:cs="Arial"/>
                <w:sz w:val="20"/>
                <w:szCs w:val="20"/>
              </w:rPr>
              <w:t>behaviour</w:t>
            </w:r>
            <w:proofErr w:type="spellEnd"/>
          </w:p>
          <w:p w14:paraId="79B642A4" w14:textId="77777777" w:rsidR="00D45E7B" w:rsidRPr="006D2EA8" w:rsidRDefault="00D45E7B" w:rsidP="006D2EA8">
            <w:pPr>
              <w:rPr>
                <w:rFonts w:ascii="Arial" w:hAnsi="Arial" w:cs="Arial"/>
                <w:sz w:val="20"/>
                <w:szCs w:val="20"/>
              </w:rPr>
            </w:pPr>
            <w:r w:rsidRPr="006D2EA8">
              <w:rPr>
                <w:rFonts w:ascii="Arial" w:hAnsi="Arial" w:cs="Arial"/>
                <w:sz w:val="20"/>
                <w:szCs w:val="20"/>
              </w:rPr>
              <w:t>Defuse potential conflict situations</w:t>
            </w:r>
          </w:p>
        </w:tc>
        <w:tc>
          <w:tcPr>
            <w:tcW w:w="3969" w:type="dxa"/>
            <w:gridSpan w:val="2"/>
          </w:tcPr>
          <w:p w14:paraId="60278370" w14:textId="77777777" w:rsidR="00D45E7B" w:rsidRPr="006D2EA8" w:rsidRDefault="00D45E7B" w:rsidP="006D2EA8">
            <w:pPr>
              <w:rPr>
                <w:rFonts w:ascii="Arial" w:hAnsi="Arial" w:cs="Arial"/>
                <w:sz w:val="20"/>
                <w:szCs w:val="20"/>
              </w:rPr>
            </w:pPr>
            <w:r w:rsidRPr="006D2EA8">
              <w:rPr>
                <w:rFonts w:ascii="Arial" w:hAnsi="Arial" w:cs="Arial"/>
                <w:sz w:val="20"/>
                <w:szCs w:val="20"/>
              </w:rPr>
              <w:t>Physical walk around</w:t>
            </w:r>
          </w:p>
          <w:p w14:paraId="66EA553F" w14:textId="77777777" w:rsidR="00D45E7B" w:rsidRPr="006D2EA8" w:rsidRDefault="00D45E7B" w:rsidP="006D2EA8">
            <w:pPr>
              <w:rPr>
                <w:rFonts w:ascii="Arial" w:hAnsi="Arial" w:cs="Arial"/>
                <w:sz w:val="20"/>
                <w:szCs w:val="20"/>
              </w:rPr>
            </w:pPr>
            <w:r w:rsidRPr="006D2EA8">
              <w:rPr>
                <w:rFonts w:ascii="Arial" w:hAnsi="Arial" w:cs="Arial"/>
                <w:sz w:val="20"/>
                <w:szCs w:val="20"/>
              </w:rPr>
              <w:t>Separate or remove patrons</w:t>
            </w:r>
          </w:p>
        </w:tc>
        <w:tc>
          <w:tcPr>
            <w:tcW w:w="3969" w:type="dxa"/>
            <w:tcBorders>
              <w:right w:val="single" w:sz="6" w:space="0" w:color="000000"/>
            </w:tcBorders>
          </w:tcPr>
          <w:p w14:paraId="46D551DD" w14:textId="77777777" w:rsidR="00D45E7B" w:rsidRPr="006D2EA8" w:rsidRDefault="00D45E7B" w:rsidP="006D2EA8">
            <w:pPr>
              <w:rPr>
                <w:rFonts w:ascii="Arial" w:hAnsi="Arial" w:cs="Arial"/>
                <w:sz w:val="20"/>
                <w:szCs w:val="20"/>
              </w:rPr>
            </w:pPr>
            <w:r w:rsidRPr="006D2EA8">
              <w:rPr>
                <w:rFonts w:ascii="Arial" w:hAnsi="Arial" w:cs="Arial"/>
                <w:sz w:val="20"/>
                <w:szCs w:val="20"/>
              </w:rPr>
              <w:t>Security Guards</w:t>
            </w:r>
          </w:p>
          <w:p w14:paraId="00B26E6B" w14:textId="77777777" w:rsidR="00D45E7B" w:rsidRPr="006D2EA8" w:rsidRDefault="00D45E7B" w:rsidP="006D2EA8">
            <w:pPr>
              <w:rPr>
                <w:rFonts w:ascii="Arial" w:hAnsi="Arial" w:cs="Arial"/>
                <w:sz w:val="20"/>
                <w:szCs w:val="20"/>
              </w:rPr>
            </w:pPr>
            <w:r w:rsidRPr="006D2EA8">
              <w:rPr>
                <w:rFonts w:ascii="Arial" w:hAnsi="Arial" w:cs="Arial"/>
                <w:sz w:val="20"/>
                <w:szCs w:val="20"/>
              </w:rPr>
              <w:t>Security Guards</w:t>
            </w:r>
          </w:p>
        </w:tc>
      </w:tr>
      <w:tr w:rsidR="00D45E7B" w14:paraId="40099B08" w14:textId="77777777" w:rsidTr="00FD610B">
        <w:trPr>
          <w:trHeight w:val="1410"/>
        </w:trPr>
        <w:tc>
          <w:tcPr>
            <w:tcW w:w="3284" w:type="dxa"/>
          </w:tcPr>
          <w:p w14:paraId="1389DD72" w14:textId="77777777" w:rsidR="00D45E7B" w:rsidRPr="006D2EA8" w:rsidRDefault="00D45E7B" w:rsidP="006D2EA8">
            <w:pPr>
              <w:rPr>
                <w:rFonts w:ascii="Arial" w:hAnsi="Arial" w:cs="Arial"/>
                <w:sz w:val="20"/>
                <w:szCs w:val="20"/>
              </w:rPr>
            </w:pPr>
            <w:r w:rsidRPr="006D2EA8">
              <w:rPr>
                <w:rFonts w:ascii="Arial" w:hAnsi="Arial" w:cs="Arial"/>
                <w:sz w:val="20"/>
                <w:szCs w:val="20"/>
              </w:rPr>
              <w:t>Intoxication</w:t>
            </w:r>
          </w:p>
        </w:tc>
        <w:tc>
          <w:tcPr>
            <w:tcW w:w="709" w:type="dxa"/>
          </w:tcPr>
          <w:p w14:paraId="2B0119D5" w14:textId="77777777" w:rsidR="00D45E7B" w:rsidRPr="006D2EA8" w:rsidRDefault="00D45E7B" w:rsidP="006D2EA8">
            <w:pPr>
              <w:rPr>
                <w:rFonts w:ascii="Arial" w:hAnsi="Arial" w:cs="Arial"/>
                <w:sz w:val="20"/>
                <w:szCs w:val="20"/>
              </w:rPr>
            </w:pPr>
            <w:r w:rsidRPr="006D2EA8">
              <w:rPr>
                <w:rFonts w:ascii="Arial" w:hAnsi="Arial" w:cs="Arial"/>
                <w:sz w:val="20"/>
                <w:szCs w:val="20"/>
              </w:rPr>
              <w:t>8</w:t>
            </w:r>
          </w:p>
        </w:tc>
        <w:tc>
          <w:tcPr>
            <w:tcW w:w="3260" w:type="dxa"/>
          </w:tcPr>
          <w:p w14:paraId="6448DBCA" w14:textId="77777777" w:rsidR="00D45E7B" w:rsidRPr="006D2EA8" w:rsidRDefault="00D45E7B" w:rsidP="006D2EA8">
            <w:pPr>
              <w:rPr>
                <w:rFonts w:ascii="Arial" w:hAnsi="Arial" w:cs="Arial"/>
                <w:sz w:val="20"/>
                <w:szCs w:val="20"/>
              </w:rPr>
            </w:pPr>
            <w:r w:rsidRPr="006D2EA8">
              <w:rPr>
                <w:rFonts w:ascii="Arial" w:hAnsi="Arial" w:cs="Arial"/>
                <w:sz w:val="20"/>
                <w:szCs w:val="20"/>
              </w:rPr>
              <w:t>Security and adequate staff to supervise the event. Communication between staff.</w:t>
            </w:r>
          </w:p>
        </w:tc>
        <w:tc>
          <w:tcPr>
            <w:tcW w:w="3969" w:type="dxa"/>
            <w:gridSpan w:val="2"/>
          </w:tcPr>
          <w:p w14:paraId="5A24C54C" w14:textId="77777777" w:rsidR="00D45E7B" w:rsidRPr="006D2EA8" w:rsidRDefault="00D45E7B" w:rsidP="006D2EA8">
            <w:pPr>
              <w:rPr>
                <w:rFonts w:ascii="Arial" w:hAnsi="Arial" w:cs="Arial"/>
                <w:sz w:val="20"/>
                <w:szCs w:val="20"/>
              </w:rPr>
            </w:pPr>
            <w:r w:rsidRPr="006D2EA8">
              <w:rPr>
                <w:rFonts w:ascii="Arial" w:hAnsi="Arial" w:cs="Arial"/>
                <w:sz w:val="20"/>
                <w:szCs w:val="20"/>
              </w:rPr>
              <w:t>Security to respond and attend the incident.</w:t>
            </w:r>
          </w:p>
          <w:p w14:paraId="4FB1EA8C" w14:textId="77777777" w:rsidR="00D45E7B" w:rsidRPr="006D2EA8" w:rsidRDefault="00D45E7B" w:rsidP="006D2EA8">
            <w:pPr>
              <w:rPr>
                <w:rFonts w:ascii="Arial" w:hAnsi="Arial" w:cs="Arial"/>
                <w:sz w:val="20"/>
                <w:szCs w:val="20"/>
              </w:rPr>
            </w:pPr>
            <w:r w:rsidRPr="006D2EA8">
              <w:rPr>
                <w:rFonts w:ascii="Arial" w:hAnsi="Arial" w:cs="Arial"/>
                <w:sz w:val="20"/>
                <w:szCs w:val="20"/>
              </w:rPr>
              <w:t>Stop supply of alcohol</w:t>
            </w:r>
          </w:p>
        </w:tc>
        <w:tc>
          <w:tcPr>
            <w:tcW w:w="3969" w:type="dxa"/>
            <w:tcBorders>
              <w:right w:val="single" w:sz="6" w:space="0" w:color="000000"/>
            </w:tcBorders>
          </w:tcPr>
          <w:p w14:paraId="777FD2F3" w14:textId="77777777" w:rsidR="00D45E7B" w:rsidRPr="006D2EA8" w:rsidRDefault="00D45E7B" w:rsidP="006D2EA8">
            <w:pPr>
              <w:rPr>
                <w:rFonts w:ascii="Arial" w:hAnsi="Arial" w:cs="Arial"/>
                <w:sz w:val="20"/>
                <w:szCs w:val="20"/>
              </w:rPr>
            </w:pPr>
            <w:r w:rsidRPr="006D2EA8">
              <w:rPr>
                <w:rFonts w:ascii="Arial" w:hAnsi="Arial" w:cs="Arial"/>
                <w:sz w:val="20"/>
                <w:szCs w:val="20"/>
              </w:rPr>
              <w:t>Security Guards</w:t>
            </w:r>
          </w:p>
          <w:p w14:paraId="7DCCA929" w14:textId="77777777" w:rsidR="00D45E7B" w:rsidRPr="006D2EA8" w:rsidRDefault="00D45E7B" w:rsidP="006D2EA8">
            <w:pPr>
              <w:rPr>
                <w:rFonts w:ascii="Arial" w:hAnsi="Arial" w:cs="Arial"/>
                <w:sz w:val="20"/>
                <w:szCs w:val="20"/>
              </w:rPr>
            </w:pPr>
            <w:r w:rsidRPr="006D2EA8">
              <w:rPr>
                <w:rFonts w:ascii="Arial" w:hAnsi="Arial" w:cs="Arial"/>
                <w:sz w:val="20"/>
                <w:szCs w:val="20"/>
              </w:rPr>
              <w:t xml:space="preserve">Event </w:t>
            </w:r>
            <w:proofErr w:type="spellStart"/>
            <w:r w:rsidRPr="006D2EA8">
              <w:rPr>
                <w:rFonts w:ascii="Arial" w:hAnsi="Arial" w:cs="Arial"/>
                <w:sz w:val="20"/>
                <w:szCs w:val="20"/>
              </w:rPr>
              <w:t>Organiser</w:t>
            </w:r>
            <w:proofErr w:type="spellEnd"/>
          </w:p>
          <w:p w14:paraId="2F8297E3" w14:textId="77777777" w:rsidR="00D45E7B" w:rsidRPr="006D2EA8" w:rsidRDefault="00D45E7B" w:rsidP="006D2EA8">
            <w:pPr>
              <w:rPr>
                <w:rFonts w:ascii="Arial" w:hAnsi="Arial" w:cs="Arial"/>
                <w:sz w:val="20"/>
                <w:szCs w:val="20"/>
              </w:rPr>
            </w:pPr>
            <w:r w:rsidRPr="006D2EA8">
              <w:rPr>
                <w:rFonts w:ascii="Arial" w:hAnsi="Arial" w:cs="Arial"/>
                <w:sz w:val="20"/>
                <w:szCs w:val="20"/>
              </w:rPr>
              <w:t>Licensee</w:t>
            </w:r>
          </w:p>
        </w:tc>
      </w:tr>
      <w:tr w:rsidR="00D45E7B" w14:paraId="051F33D0" w14:textId="77777777" w:rsidTr="00FD610B">
        <w:trPr>
          <w:trHeight w:val="1410"/>
        </w:trPr>
        <w:tc>
          <w:tcPr>
            <w:tcW w:w="3284" w:type="dxa"/>
          </w:tcPr>
          <w:p w14:paraId="4B8D6B41" w14:textId="77777777" w:rsidR="00D45E7B" w:rsidRPr="006D2EA8" w:rsidRDefault="00D45E7B" w:rsidP="006D2EA8">
            <w:pPr>
              <w:rPr>
                <w:rFonts w:ascii="Arial" w:hAnsi="Arial" w:cs="Arial"/>
                <w:sz w:val="20"/>
                <w:szCs w:val="20"/>
              </w:rPr>
            </w:pPr>
            <w:r w:rsidRPr="006D2EA8">
              <w:rPr>
                <w:rFonts w:ascii="Arial" w:hAnsi="Arial" w:cs="Arial"/>
                <w:sz w:val="20"/>
                <w:szCs w:val="20"/>
              </w:rPr>
              <w:t>Hostile Vehicle</w:t>
            </w:r>
          </w:p>
        </w:tc>
        <w:tc>
          <w:tcPr>
            <w:tcW w:w="709" w:type="dxa"/>
          </w:tcPr>
          <w:p w14:paraId="0B58854B" w14:textId="77777777" w:rsidR="00D45E7B" w:rsidRPr="006D2EA8" w:rsidRDefault="00D45E7B" w:rsidP="006D2EA8">
            <w:pPr>
              <w:rPr>
                <w:rFonts w:ascii="Arial" w:hAnsi="Arial" w:cs="Arial"/>
                <w:sz w:val="20"/>
                <w:szCs w:val="20"/>
              </w:rPr>
            </w:pPr>
            <w:r w:rsidRPr="006D2EA8">
              <w:rPr>
                <w:rFonts w:ascii="Arial" w:hAnsi="Arial" w:cs="Arial"/>
                <w:sz w:val="20"/>
                <w:szCs w:val="20"/>
              </w:rPr>
              <w:t>12</w:t>
            </w:r>
          </w:p>
        </w:tc>
        <w:tc>
          <w:tcPr>
            <w:tcW w:w="3260" w:type="dxa"/>
          </w:tcPr>
          <w:p w14:paraId="5DFE3834" w14:textId="77777777" w:rsidR="00D45E7B" w:rsidRPr="006D2EA8" w:rsidRDefault="00D45E7B" w:rsidP="006D2EA8">
            <w:pPr>
              <w:rPr>
                <w:rFonts w:ascii="Arial" w:hAnsi="Arial" w:cs="Arial"/>
                <w:sz w:val="20"/>
                <w:szCs w:val="20"/>
              </w:rPr>
            </w:pPr>
            <w:r w:rsidRPr="006D2EA8">
              <w:rPr>
                <w:rFonts w:ascii="Arial" w:hAnsi="Arial" w:cs="Arial"/>
                <w:sz w:val="20"/>
                <w:szCs w:val="20"/>
              </w:rPr>
              <w:t>Limit access to vehicles</w:t>
            </w:r>
          </w:p>
          <w:p w14:paraId="7CBF184D" w14:textId="77777777" w:rsidR="00D45E7B" w:rsidRPr="006D2EA8" w:rsidRDefault="00D45E7B" w:rsidP="006D2EA8">
            <w:pPr>
              <w:rPr>
                <w:rFonts w:ascii="Arial" w:hAnsi="Arial" w:cs="Arial"/>
                <w:sz w:val="20"/>
                <w:szCs w:val="20"/>
              </w:rPr>
            </w:pPr>
            <w:r w:rsidRPr="006D2EA8">
              <w:rPr>
                <w:rFonts w:ascii="Arial" w:hAnsi="Arial" w:cs="Arial"/>
                <w:sz w:val="20"/>
                <w:szCs w:val="20"/>
              </w:rPr>
              <w:t>Slow the traffic</w:t>
            </w:r>
          </w:p>
          <w:p w14:paraId="4A143403" w14:textId="77777777" w:rsidR="00D45E7B" w:rsidRPr="006D2EA8" w:rsidRDefault="00D45E7B" w:rsidP="006D2EA8">
            <w:pPr>
              <w:rPr>
                <w:rFonts w:ascii="Arial" w:hAnsi="Arial" w:cs="Arial"/>
                <w:sz w:val="20"/>
                <w:szCs w:val="20"/>
              </w:rPr>
            </w:pPr>
            <w:r w:rsidRPr="006D2EA8">
              <w:rPr>
                <w:rFonts w:ascii="Arial" w:hAnsi="Arial" w:cs="Arial"/>
                <w:sz w:val="20"/>
                <w:szCs w:val="20"/>
              </w:rPr>
              <w:t>Use security barriers and continuous perimeter evaluation</w:t>
            </w:r>
          </w:p>
        </w:tc>
        <w:tc>
          <w:tcPr>
            <w:tcW w:w="3969" w:type="dxa"/>
            <w:gridSpan w:val="2"/>
          </w:tcPr>
          <w:p w14:paraId="041C429E" w14:textId="77777777" w:rsidR="00D45E7B" w:rsidRPr="006D2EA8" w:rsidRDefault="00D45E7B" w:rsidP="006D2EA8">
            <w:pPr>
              <w:rPr>
                <w:rFonts w:ascii="Arial" w:hAnsi="Arial" w:cs="Arial"/>
                <w:sz w:val="20"/>
                <w:szCs w:val="20"/>
              </w:rPr>
            </w:pPr>
            <w:r w:rsidRPr="006D2EA8">
              <w:rPr>
                <w:rFonts w:ascii="Arial" w:hAnsi="Arial" w:cs="Arial"/>
                <w:sz w:val="20"/>
                <w:szCs w:val="20"/>
              </w:rPr>
              <w:t>Security to monitor vehicle access.</w:t>
            </w:r>
          </w:p>
          <w:p w14:paraId="4B344D9D" w14:textId="77777777" w:rsidR="00D45E7B" w:rsidRPr="006D2EA8" w:rsidRDefault="00D45E7B" w:rsidP="006D2EA8">
            <w:pPr>
              <w:rPr>
                <w:rFonts w:ascii="Arial" w:hAnsi="Arial" w:cs="Arial"/>
                <w:sz w:val="20"/>
                <w:szCs w:val="20"/>
              </w:rPr>
            </w:pPr>
            <w:r w:rsidRPr="006D2EA8">
              <w:rPr>
                <w:rFonts w:ascii="Arial" w:hAnsi="Arial" w:cs="Arial"/>
                <w:sz w:val="20"/>
                <w:szCs w:val="20"/>
              </w:rPr>
              <w:t>Reduce speed zone at entry points</w:t>
            </w:r>
          </w:p>
          <w:p w14:paraId="30924BF0" w14:textId="77777777" w:rsidR="00D45E7B" w:rsidRPr="006D2EA8" w:rsidRDefault="00D45E7B" w:rsidP="006D2EA8">
            <w:pPr>
              <w:rPr>
                <w:rFonts w:ascii="Arial" w:hAnsi="Arial" w:cs="Arial"/>
                <w:sz w:val="20"/>
                <w:szCs w:val="20"/>
              </w:rPr>
            </w:pPr>
            <w:r w:rsidRPr="006D2EA8">
              <w:rPr>
                <w:rFonts w:ascii="Arial" w:hAnsi="Arial" w:cs="Arial"/>
                <w:sz w:val="20"/>
                <w:szCs w:val="20"/>
              </w:rPr>
              <w:t xml:space="preserve">Install protective barriers and physical perimeter security </w:t>
            </w:r>
          </w:p>
        </w:tc>
        <w:tc>
          <w:tcPr>
            <w:tcW w:w="3969" w:type="dxa"/>
            <w:tcBorders>
              <w:right w:val="single" w:sz="6" w:space="0" w:color="000000"/>
            </w:tcBorders>
          </w:tcPr>
          <w:p w14:paraId="77781019" w14:textId="77777777" w:rsidR="00D45E7B" w:rsidRPr="006D2EA8" w:rsidRDefault="00D45E7B" w:rsidP="006D2EA8">
            <w:pPr>
              <w:rPr>
                <w:rFonts w:ascii="Arial" w:hAnsi="Arial" w:cs="Arial"/>
                <w:sz w:val="20"/>
                <w:szCs w:val="20"/>
              </w:rPr>
            </w:pPr>
            <w:r w:rsidRPr="006D2EA8">
              <w:rPr>
                <w:rFonts w:ascii="Arial" w:hAnsi="Arial" w:cs="Arial"/>
                <w:sz w:val="20"/>
                <w:szCs w:val="20"/>
              </w:rPr>
              <w:t>Security Guards</w:t>
            </w:r>
          </w:p>
          <w:p w14:paraId="540E8E16" w14:textId="77777777" w:rsidR="00D45E7B" w:rsidRPr="006D2EA8" w:rsidRDefault="00D45E7B" w:rsidP="006D2EA8">
            <w:pPr>
              <w:rPr>
                <w:rFonts w:ascii="Arial" w:hAnsi="Arial" w:cs="Arial"/>
                <w:sz w:val="20"/>
                <w:szCs w:val="20"/>
              </w:rPr>
            </w:pPr>
            <w:r w:rsidRPr="006D2EA8">
              <w:rPr>
                <w:rFonts w:ascii="Arial" w:hAnsi="Arial" w:cs="Arial"/>
                <w:sz w:val="20"/>
                <w:szCs w:val="20"/>
              </w:rPr>
              <w:t>Traffic Management Group</w:t>
            </w:r>
          </w:p>
          <w:p w14:paraId="4D6DB756" w14:textId="77777777" w:rsidR="00D45E7B" w:rsidRPr="006D2EA8" w:rsidRDefault="00D45E7B" w:rsidP="006D2EA8">
            <w:pPr>
              <w:rPr>
                <w:rFonts w:ascii="Arial" w:hAnsi="Arial" w:cs="Arial"/>
                <w:sz w:val="20"/>
                <w:szCs w:val="20"/>
              </w:rPr>
            </w:pPr>
            <w:r w:rsidRPr="006D2EA8">
              <w:rPr>
                <w:rFonts w:ascii="Arial" w:hAnsi="Arial" w:cs="Arial"/>
                <w:sz w:val="20"/>
                <w:szCs w:val="20"/>
              </w:rPr>
              <w:t>Traffic Management Group and Security Guards</w:t>
            </w:r>
          </w:p>
        </w:tc>
      </w:tr>
      <w:tr w:rsidR="00D45E7B" w14:paraId="00BAC97F" w14:textId="77777777" w:rsidTr="00FD610B">
        <w:trPr>
          <w:trHeight w:val="1410"/>
        </w:trPr>
        <w:tc>
          <w:tcPr>
            <w:tcW w:w="3284" w:type="dxa"/>
          </w:tcPr>
          <w:p w14:paraId="191376AD" w14:textId="77777777" w:rsidR="00D45E7B" w:rsidRDefault="00D45E7B" w:rsidP="00EB6F0F">
            <w:pPr>
              <w:pStyle w:val="TableParagraph"/>
              <w:spacing w:before="85"/>
              <w:ind w:left="142"/>
              <w:rPr>
                <w:b/>
                <w:color w:val="1D1B11"/>
              </w:rPr>
            </w:pPr>
          </w:p>
        </w:tc>
        <w:tc>
          <w:tcPr>
            <w:tcW w:w="709" w:type="dxa"/>
          </w:tcPr>
          <w:p w14:paraId="1ABC8299" w14:textId="77777777" w:rsidR="00D45E7B" w:rsidRDefault="00D45E7B" w:rsidP="00EB6F0F">
            <w:pPr>
              <w:pStyle w:val="TableParagraph"/>
              <w:spacing w:before="85"/>
              <w:ind w:left="289"/>
              <w:rPr>
                <w:b/>
                <w:color w:val="1D1B11"/>
              </w:rPr>
            </w:pPr>
          </w:p>
        </w:tc>
        <w:tc>
          <w:tcPr>
            <w:tcW w:w="3260" w:type="dxa"/>
          </w:tcPr>
          <w:p w14:paraId="4CEAE074" w14:textId="77777777" w:rsidR="00D45E7B" w:rsidRDefault="00D45E7B" w:rsidP="00EB6F0F">
            <w:pPr>
              <w:pStyle w:val="TableParagraph"/>
              <w:spacing w:before="88"/>
              <w:ind w:left="108"/>
            </w:pPr>
          </w:p>
        </w:tc>
        <w:tc>
          <w:tcPr>
            <w:tcW w:w="3969" w:type="dxa"/>
            <w:gridSpan w:val="2"/>
          </w:tcPr>
          <w:p w14:paraId="69B196CF" w14:textId="77777777" w:rsidR="00D45E7B" w:rsidRDefault="00D45E7B" w:rsidP="00EB6F0F">
            <w:pPr>
              <w:pStyle w:val="TableParagraph"/>
              <w:spacing w:before="88"/>
              <w:ind w:left="108"/>
            </w:pPr>
          </w:p>
        </w:tc>
        <w:tc>
          <w:tcPr>
            <w:tcW w:w="3969" w:type="dxa"/>
            <w:tcBorders>
              <w:right w:val="single" w:sz="6" w:space="0" w:color="000000"/>
            </w:tcBorders>
          </w:tcPr>
          <w:p w14:paraId="5CF366C7" w14:textId="77777777" w:rsidR="00D45E7B" w:rsidRDefault="00D45E7B" w:rsidP="00EB6F0F">
            <w:pPr>
              <w:pStyle w:val="TableParagraph"/>
              <w:spacing w:before="86"/>
              <w:ind w:right="229"/>
            </w:pPr>
          </w:p>
        </w:tc>
      </w:tr>
      <w:tr w:rsidR="00D45E7B" w14:paraId="0AD35C6C" w14:textId="77777777" w:rsidTr="00FD610B">
        <w:trPr>
          <w:trHeight w:val="1410"/>
        </w:trPr>
        <w:tc>
          <w:tcPr>
            <w:tcW w:w="3284" w:type="dxa"/>
          </w:tcPr>
          <w:p w14:paraId="18D0C184" w14:textId="77777777" w:rsidR="00D45E7B" w:rsidRDefault="00D45E7B" w:rsidP="00EB6F0F">
            <w:pPr>
              <w:pStyle w:val="TableParagraph"/>
              <w:spacing w:before="85"/>
              <w:ind w:left="142"/>
              <w:rPr>
                <w:b/>
                <w:color w:val="1D1B11"/>
              </w:rPr>
            </w:pPr>
          </w:p>
        </w:tc>
        <w:tc>
          <w:tcPr>
            <w:tcW w:w="709" w:type="dxa"/>
          </w:tcPr>
          <w:p w14:paraId="1B9C9729" w14:textId="77777777" w:rsidR="00D45E7B" w:rsidRDefault="00D45E7B" w:rsidP="00EB6F0F">
            <w:pPr>
              <w:pStyle w:val="TableParagraph"/>
              <w:spacing w:before="85"/>
              <w:ind w:left="289"/>
              <w:rPr>
                <w:b/>
                <w:color w:val="1D1B11"/>
              </w:rPr>
            </w:pPr>
          </w:p>
        </w:tc>
        <w:tc>
          <w:tcPr>
            <w:tcW w:w="3260" w:type="dxa"/>
          </w:tcPr>
          <w:p w14:paraId="615FB355" w14:textId="77777777" w:rsidR="00D45E7B" w:rsidRDefault="00D45E7B" w:rsidP="00EB6F0F">
            <w:pPr>
              <w:pStyle w:val="TableParagraph"/>
              <w:spacing w:before="88"/>
              <w:ind w:left="108"/>
            </w:pPr>
          </w:p>
        </w:tc>
        <w:tc>
          <w:tcPr>
            <w:tcW w:w="3969" w:type="dxa"/>
            <w:gridSpan w:val="2"/>
          </w:tcPr>
          <w:p w14:paraId="2F6FA540" w14:textId="77777777" w:rsidR="00D45E7B" w:rsidRDefault="00D45E7B" w:rsidP="00EB6F0F">
            <w:pPr>
              <w:pStyle w:val="TableParagraph"/>
              <w:spacing w:before="88"/>
              <w:ind w:left="108"/>
            </w:pPr>
          </w:p>
        </w:tc>
        <w:tc>
          <w:tcPr>
            <w:tcW w:w="3969" w:type="dxa"/>
            <w:tcBorders>
              <w:right w:val="single" w:sz="6" w:space="0" w:color="000000"/>
            </w:tcBorders>
          </w:tcPr>
          <w:p w14:paraId="6923507B" w14:textId="77777777" w:rsidR="00D45E7B" w:rsidRDefault="00D45E7B" w:rsidP="00EB6F0F">
            <w:pPr>
              <w:pStyle w:val="TableParagraph"/>
              <w:spacing w:before="86"/>
              <w:ind w:right="229"/>
            </w:pPr>
          </w:p>
        </w:tc>
      </w:tr>
    </w:tbl>
    <w:p w14:paraId="698D57A0" w14:textId="77777777" w:rsidR="00D45E7B" w:rsidRDefault="00D45E7B" w:rsidP="00D45E7B"/>
    <w:p w14:paraId="1368F0C4" w14:textId="54E0B1EE" w:rsidR="00D45E7B" w:rsidRPr="00574E4C" w:rsidRDefault="00D45E7B" w:rsidP="00D45E7B">
      <w:pPr>
        <w:rPr>
          <w:rFonts w:ascii="Arial" w:hAnsi="Arial" w:cs="Arial"/>
          <w:b/>
          <w:color w:val="FF0000"/>
        </w:rPr>
        <w:sectPr w:rsidR="00D45E7B" w:rsidRPr="00574E4C" w:rsidSect="00EB6F0F">
          <w:pgSz w:w="16840" w:h="11910" w:orient="landscape"/>
          <w:pgMar w:top="1100" w:right="680" w:bottom="278" w:left="720" w:header="720" w:footer="720" w:gutter="0"/>
          <w:cols w:space="720"/>
        </w:sectPr>
      </w:pPr>
      <w:r>
        <w:rPr>
          <w:rFonts w:ascii="Arial" w:hAnsi="Arial" w:cs="Arial"/>
          <w:b/>
          <w:color w:val="FF0000"/>
        </w:rPr>
        <w:t>This information should be tailored to suit your event</w:t>
      </w:r>
    </w:p>
    <w:p w14:paraId="2E6B23DF" w14:textId="52317E40" w:rsidR="00D45E7B" w:rsidRDefault="00D45E7B" w:rsidP="00D45E7B">
      <w:pPr>
        <w:widowControl/>
        <w:spacing w:before="120" w:after="120" w:line="240" w:lineRule="auto"/>
        <w:rPr>
          <w:rFonts w:ascii="Arial" w:eastAsia="Times New Roman" w:hAnsi="Arial" w:cs="Arial"/>
          <w:b/>
          <w:bCs/>
          <w:color w:val="0070C0"/>
          <w:sz w:val="36"/>
          <w:szCs w:val="36"/>
          <w:lang w:val="en-AU"/>
        </w:rPr>
      </w:pPr>
      <w:r w:rsidRPr="0048302F">
        <w:rPr>
          <w:rFonts w:ascii="Arial" w:eastAsia="Times New Roman" w:hAnsi="Arial" w:cs="Arial"/>
          <w:b/>
          <w:bCs/>
          <w:color w:val="0070C0"/>
          <w:sz w:val="36"/>
          <w:szCs w:val="36"/>
          <w:lang w:val="en-AU"/>
        </w:rPr>
        <w:lastRenderedPageBreak/>
        <w:t xml:space="preserve">Event Audit Checklist Template </w:t>
      </w:r>
    </w:p>
    <w:p w14:paraId="4FC53E5B" w14:textId="2E1C853C" w:rsidR="00FD610B" w:rsidRPr="0048302F" w:rsidRDefault="00FD610B" w:rsidP="00D45E7B">
      <w:pPr>
        <w:widowControl/>
        <w:spacing w:before="120" w:after="120" w:line="240" w:lineRule="auto"/>
        <w:rPr>
          <w:rFonts w:ascii="Arial" w:eastAsia="Times New Roman" w:hAnsi="Arial" w:cs="Arial"/>
          <w:b/>
          <w:bCs/>
          <w:color w:val="0070C0"/>
          <w:sz w:val="36"/>
          <w:szCs w:val="36"/>
          <w:lang w:val="en-AU"/>
        </w:rPr>
      </w:pPr>
      <w:r>
        <w:rPr>
          <w:rFonts w:ascii="Arial" w:eastAsia="Times New Roman" w:hAnsi="Arial" w:cs="Arial"/>
          <w:b/>
          <w:bCs/>
          <w:color w:val="0070C0"/>
          <w:sz w:val="36"/>
          <w:szCs w:val="36"/>
          <w:lang w:val="en-AU"/>
        </w:rPr>
        <w:t>FOR YOUR OWN USE ON DAY OF EVENT</w:t>
      </w:r>
    </w:p>
    <w:p w14:paraId="5F4BF03C" w14:textId="77777777" w:rsidR="00D45E7B" w:rsidRPr="0048302F" w:rsidRDefault="00D45E7B" w:rsidP="00D45E7B">
      <w:pPr>
        <w:widowControl/>
        <w:spacing w:before="120" w:after="120" w:line="240" w:lineRule="auto"/>
        <w:rPr>
          <w:rFonts w:ascii="Arial" w:eastAsia="Times New Roman" w:hAnsi="Arial" w:cs="Arial"/>
          <w:b/>
          <w:bCs/>
          <w:sz w:val="24"/>
          <w:szCs w:val="24"/>
          <w:lang w:val="en-AU"/>
        </w:rPr>
      </w:pPr>
    </w:p>
    <w:tbl>
      <w:tblPr>
        <w:tblW w:w="9111" w:type="dxa"/>
        <w:tblInd w:w="105" w:type="dxa"/>
        <w:tblLayout w:type="fixed"/>
        <w:tblLook w:val="0000" w:firstRow="0" w:lastRow="0" w:firstColumn="0" w:lastColumn="0" w:noHBand="0" w:noVBand="0"/>
      </w:tblPr>
      <w:tblGrid>
        <w:gridCol w:w="2246"/>
        <w:gridCol w:w="6865"/>
      </w:tblGrid>
      <w:tr w:rsidR="00D45E7B" w:rsidRPr="0048302F" w14:paraId="26711FFD" w14:textId="77777777" w:rsidTr="00EB6F0F">
        <w:trPr>
          <w:cantSplit/>
          <w:tblHeader/>
        </w:trPr>
        <w:tc>
          <w:tcPr>
            <w:tcW w:w="9111" w:type="dxa"/>
            <w:gridSpan w:val="2"/>
            <w:tcBorders>
              <w:top w:val="thinThickSmallGap" w:sz="24" w:space="0" w:color="000080"/>
            </w:tcBorders>
            <w:shd w:val="clear" w:color="000080" w:fill="auto"/>
          </w:tcPr>
          <w:p w14:paraId="7F4C1FE9" w14:textId="77777777" w:rsidR="00D45E7B" w:rsidRPr="0048302F" w:rsidRDefault="00D45E7B" w:rsidP="00EB6F0F">
            <w:pPr>
              <w:widowControl/>
              <w:spacing w:before="240" w:after="0" w:line="240" w:lineRule="auto"/>
              <w:rPr>
                <w:rFonts w:ascii="Arial" w:eastAsia="Times New Roman" w:hAnsi="Arial" w:cs="Arial"/>
                <w:b/>
                <w:bCs/>
                <w:caps/>
                <w:color w:val="0070C0"/>
                <w:sz w:val="20"/>
                <w:szCs w:val="20"/>
                <w:lang w:val="en-AU"/>
              </w:rPr>
            </w:pPr>
            <w:r w:rsidRPr="0048302F">
              <w:rPr>
                <w:rFonts w:ascii="Arial" w:eastAsia="Times New Roman" w:hAnsi="Arial" w:cs="Arial"/>
                <w:b/>
                <w:bCs/>
                <w:caps/>
                <w:color w:val="0070C0"/>
                <w:sz w:val="20"/>
                <w:szCs w:val="20"/>
                <w:lang w:val="en-AU"/>
              </w:rPr>
              <w:t>DETAILS</w:t>
            </w:r>
          </w:p>
        </w:tc>
      </w:tr>
      <w:tr w:rsidR="00D45E7B" w:rsidRPr="0048302F" w14:paraId="7276871B" w14:textId="77777777" w:rsidTr="00EB6F0F">
        <w:tblPrEx>
          <w:tblBorders>
            <w:insideH w:val="single" w:sz="12" w:space="0" w:color="FFFFFF"/>
          </w:tblBorders>
        </w:tblPrEx>
        <w:trPr>
          <w:cantSplit/>
        </w:trPr>
        <w:tc>
          <w:tcPr>
            <w:tcW w:w="2246" w:type="dxa"/>
            <w:tcBorders>
              <w:top w:val="nil"/>
              <w:bottom w:val="single" w:sz="6" w:space="0" w:color="000080"/>
              <w:right w:val="nil"/>
            </w:tcBorders>
          </w:tcPr>
          <w:p w14:paraId="5CE4E794"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Event Name</w:t>
            </w:r>
          </w:p>
        </w:tc>
        <w:tc>
          <w:tcPr>
            <w:tcW w:w="6865" w:type="dxa"/>
            <w:tcBorders>
              <w:top w:val="nil"/>
              <w:left w:val="nil"/>
              <w:bottom w:val="single" w:sz="6" w:space="0" w:color="000080"/>
            </w:tcBorders>
          </w:tcPr>
          <w:p w14:paraId="5494FB38" w14:textId="77777777" w:rsidR="00D45E7B" w:rsidRPr="0048302F" w:rsidRDefault="00D45E7B" w:rsidP="00EB6F0F">
            <w:pPr>
              <w:keepNext/>
              <w:widowControl/>
              <w:spacing w:before="240" w:after="0" w:line="240" w:lineRule="auto"/>
              <w:rPr>
                <w:rFonts w:ascii="Arial" w:eastAsia="MS Mincho" w:hAnsi="Arial" w:cs="Arial"/>
                <w:bCs/>
                <w:sz w:val="18"/>
                <w:szCs w:val="20"/>
                <w:lang w:val="en-AU"/>
              </w:rPr>
            </w:pPr>
          </w:p>
        </w:tc>
      </w:tr>
      <w:tr w:rsidR="00D45E7B" w:rsidRPr="0048302F" w14:paraId="3EAB7BAD" w14:textId="77777777" w:rsidTr="00EB6F0F">
        <w:tblPrEx>
          <w:tblBorders>
            <w:insideH w:val="single" w:sz="12" w:space="0" w:color="FFFFFF"/>
          </w:tblBorders>
        </w:tblPrEx>
        <w:tc>
          <w:tcPr>
            <w:tcW w:w="2246" w:type="dxa"/>
            <w:tcBorders>
              <w:top w:val="single" w:sz="6" w:space="0" w:color="000080"/>
              <w:bottom w:val="single" w:sz="6" w:space="0" w:color="000080"/>
              <w:right w:val="nil"/>
            </w:tcBorders>
          </w:tcPr>
          <w:p w14:paraId="482A0900"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Event Description</w:t>
            </w:r>
          </w:p>
        </w:tc>
        <w:tc>
          <w:tcPr>
            <w:tcW w:w="6865" w:type="dxa"/>
            <w:tcBorders>
              <w:top w:val="single" w:sz="6" w:space="0" w:color="000080"/>
              <w:left w:val="nil"/>
              <w:bottom w:val="single" w:sz="6" w:space="0" w:color="000080"/>
            </w:tcBorders>
          </w:tcPr>
          <w:p w14:paraId="0FA817F3" w14:textId="77777777" w:rsidR="00D45E7B" w:rsidRPr="0048302F" w:rsidRDefault="00D45E7B" w:rsidP="00EB6F0F">
            <w:pPr>
              <w:keepNext/>
              <w:widowControl/>
              <w:spacing w:before="240" w:after="0" w:line="240" w:lineRule="auto"/>
              <w:rPr>
                <w:rFonts w:ascii="Arial" w:eastAsia="MS Mincho" w:hAnsi="Arial" w:cs="Arial"/>
                <w:bCs/>
                <w:sz w:val="18"/>
                <w:szCs w:val="20"/>
                <w:lang w:val="en-AU"/>
              </w:rPr>
            </w:pPr>
          </w:p>
        </w:tc>
      </w:tr>
      <w:tr w:rsidR="00D45E7B" w:rsidRPr="0048302F" w14:paraId="19909748" w14:textId="77777777" w:rsidTr="00EB6F0F">
        <w:tblPrEx>
          <w:tblBorders>
            <w:insideH w:val="single" w:sz="12" w:space="0" w:color="FFFFFF"/>
          </w:tblBorders>
        </w:tblPrEx>
        <w:tc>
          <w:tcPr>
            <w:tcW w:w="2246" w:type="dxa"/>
            <w:tcBorders>
              <w:top w:val="single" w:sz="6" w:space="0" w:color="000080"/>
              <w:bottom w:val="single" w:sz="6" w:space="0" w:color="000080"/>
              <w:right w:val="nil"/>
            </w:tcBorders>
          </w:tcPr>
          <w:p w14:paraId="53B470BE"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Event Manager</w:t>
            </w:r>
          </w:p>
        </w:tc>
        <w:tc>
          <w:tcPr>
            <w:tcW w:w="6865" w:type="dxa"/>
            <w:tcBorders>
              <w:top w:val="single" w:sz="6" w:space="0" w:color="000080"/>
              <w:left w:val="nil"/>
              <w:bottom w:val="single" w:sz="6" w:space="0" w:color="000080"/>
            </w:tcBorders>
          </w:tcPr>
          <w:p w14:paraId="4C55FB25" w14:textId="77777777" w:rsidR="00D45E7B" w:rsidRPr="0048302F" w:rsidRDefault="00D45E7B" w:rsidP="00EB6F0F">
            <w:pPr>
              <w:keepNext/>
              <w:widowControl/>
              <w:spacing w:before="240" w:after="0" w:line="240" w:lineRule="auto"/>
              <w:rPr>
                <w:rFonts w:ascii="Arial" w:eastAsia="MS Mincho" w:hAnsi="Arial" w:cs="Arial"/>
                <w:sz w:val="18"/>
                <w:szCs w:val="20"/>
                <w:lang w:val="en-AU"/>
              </w:rPr>
            </w:pPr>
          </w:p>
        </w:tc>
      </w:tr>
      <w:tr w:rsidR="00D45E7B" w:rsidRPr="0048302F" w14:paraId="651CE91D" w14:textId="77777777" w:rsidTr="00EB6F0F">
        <w:tblPrEx>
          <w:tblBorders>
            <w:insideH w:val="single" w:sz="12" w:space="0" w:color="FFFFFF"/>
          </w:tblBorders>
        </w:tblPrEx>
        <w:tc>
          <w:tcPr>
            <w:tcW w:w="2246" w:type="dxa"/>
            <w:tcBorders>
              <w:top w:val="single" w:sz="6" w:space="0" w:color="000080"/>
              <w:bottom w:val="single" w:sz="6" w:space="0" w:color="000080"/>
              <w:right w:val="nil"/>
            </w:tcBorders>
          </w:tcPr>
          <w:p w14:paraId="5B085AA7"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Event Location</w:t>
            </w:r>
          </w:p>
        </w:tc>
        <w:tc>
          <w:tcPr>
            <w:tcW w:w="6865" w:type="dxa"/>
            <w:tcBorders>
              <w:top w:val="single" w:sz="6" w:space="0" w:color="000080"/>
              <w:left w:val="nil"/>
              <w:bottom w:val="single" w:sz="6" w:space="0" w:color="000080"/>
            </w:tcBorders>
          </w:tcPr>
          <w:p w14:paraId="6A8AAD08" w14:textId="77777777" w:rsidR="00D45E7B" w:rsidRPr="0048302F" w:rsidRDefault="00D45E7B" w:rsidP="00EB6F0F">
            <w:pPr>
              <w:keepNext/>
              <w:widowControl/>
              <w:spacing w:before="240" w:after="0" w:line="240" w:lineRule="auto"/>
              <w:rPr>
                <w:rFonts w:ascii="Arial" w:eastAsia="MS Mincho" w:hAnsi="Arial" w:cs="Arial"/>
                <w:sz w:val="18"/>
                <w:szCs w:val="20"/>
                <w:lang w:val="en-AU"/>
              </w:rPr>
            </w:pPr>
          </w:p>
        </w:tc>
      </w:tr>
      <w:tr w:rsidR="00D45E7B" w:rsidRPr="0048302F" w14:paraId="48120974" w14:textId="77777777" w:rsidTr="00EB6F0F">
        <w:tblPrEx>
          <w:tblBorders>
            <w:insideH w:val="single" w:sz="12" w:space="0" w:color="FFFFFF"/>
          </w:tblBorders>
        </w:tblPrEx>
        <w:tc>
          <w:tcPr>
            <w:tcW w:w="2246" w:type="dxa"/>
            <w:tcBorders>
              <w:top w:val="single" w:sz="6" w:space="0" w:color="000080"/>
              <w:bottom w:val="single" w:sz="6" w:space="0" w:color="000080"/>
              <w:right w:val="nil"/>
            </w:tcBorders>
          </w:tcPr>
          <w:p w14:paraId="2127FC3E"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Persons Completing Inspection</w:t>
            </w:r>
          </w:p>
        </w:tc>
        <w:tc>
          <w:tcPr>
            <w:tcW w:w="6865" w:type="dxa"/>
            <w:tcBorders>
              <w:top w:val="single" w:sz="6" w:space="0" w:color="000080"/>
              <w:left w:val="nil"/>
              <w:bottom w:val="single" w:sz="6" w:space="0" w:color="000080"/>
            </w:tcBorders>
          </w:tcPr>
          <w:p w14:paraId="16048FEC" w14:textId="77777777" w:rsidR="00D45E7B" w:rsidRPr="0048302F" w:rsidRDefault="00D45E7B" w:rsidP="00EB6F0F">
            <w:pPr>
              <w:keepNext/>
              <w:widowControl/>
              <w:spacing w:before="240" w:after="0" w:line="240" w:lineRule="auto"/>
              <w:rPr>
                <w:rFonts w:ascii="Arial" w:eastAsia="MS Mincho" w:hAnsi="Arial" w:cs="Arial"/>
                <w:sz w:val="18"/>
                <w:szCs w:val="20"/>
                <w:lang w:val="en-AU"/>
              </w:rPr>
            </w:pPr>
          </w:p>
        </w:tc>
      </w:tr>
      <w:tr w:rsidR="00D45E7B" w:rsidRPr="0048302F" w14:paraId="39316EED" w14:textId="77777777" w:rsidTr="00EB6F0F">
        <w:tblPrEx>
          <w:tblBorders>
            <w:insideH w:val="single" w:sz="12" w:space="0" w:color="FFFFFF"/>
          </w:tblBorders>
        </w:tblPrEx>
        <w:tc>
          <w:tcPr>
            <w:tcW w:w="2246" w:type="dxa"/>
            <w:tcBorders>
              <w:top w:val="single" w:sz="6" w:space="0" w:color="000080"/>
              <w:bottom w:val="single" w:sz="6" w:space="0" w:color="000080"/>
              <w:right w:val="nil"/>
            </w:tcBorders>
          </w:tcPr>
          <w:p w14:paraId="7701943C" w14:textId="77777777" w:rsidR="00D45E7B" w:rsidRPr="0048302F" w:rsidRDefault="00D45E7B" w:rsidP="00EB6F0F">
            <w:pPr>
              <w:keepNext/>
              <w:widowControl/>
              <w:spacing w:before="240" w:after="0" w:line="240" w:lineRule="auto"/>
              <w:rPr>
                <w:rFonts w:ascii="Arial" w:eastAsia="MS Mincho" w:hAnsi="Arial" w:cs="Arial"/>
                <w:b/>
                <w:color w:val="0070C0"/>
                <w:sz w:val="18"/>
                <w:szCs w:val="20"/>
                <w:lang w:val="en-AU"/>
              </w:rPr>
            </w:pPr>
            <w:r w:rsidRPr="0048302F">
              <w:rPr>
                <w:rFonts w:ascii="Arial" w:eastAsia="MS Mincho" w:hAnsi="Arial" w:cs="Arial"/>
                <w:b/>
                <w:color w:val="0070C0"/>
                <w:sz w:val="18"/>
                <w:szCs w:val="20"/>
                <w:lang w:val="en-AU"/>
              </w:rPr>
              <w:t>Date</w:t>
            </w:r>
          </w:p>
        </w:tc>
        <w:tc>
          <w:tcPr>
            <w:tcW w:w="6865" w:type="dxa"/>
            <w:tcBorders>
              <w:top w:val="single" w:sz="6" w:space="0" w:color="000080"/>
              <w:left w:val="nil"/>
              <w:bottom w:val="single" w:sz="6" w:space="0" w:color="000080"/>
            </w:tcBorders>
          </w:tcPr>
          <w:p w14:paraId="12A0AD9F" w14:textId="77777777" w:rsidR="00D45E7B" w:rsidRPr="0048302F" w:rsidRDefault="00D45E7B" w:rsidP="00EB6F0F">
            <w:pPr>
              <w:keepNext/>
              <w:widowControl/>
              <w:spacing w:before="240" w:after="0" w:line="240" w:lineRule="auto"/>
              <w:rPr>
                <w:rFonts w:ascii="Arial" w:eastAsia="MS Mincho" w:hAnsi="Arial" w:cs="Arial"/>
                <w:sz w:val="18"/>
                <w:szCs w:val="20"/>
                <w:lang w:val="en-AU"/>
              </w:rPr>
            </w:pPr>
          </w:p>
        </w:tc>
      </w:tr>
    </w:tbl>
    <w:p w14:paraId="38793C7C" w14:textId="77777777" w:rsidR="00D45E7B" w:rsidRPr="0048302F" w:rsidRDefault="00D45E7B" w:rsidP="00D45E7B">
      <w:pPr>
        <w:widowControl/>
        <w:spacing w:after="0" w:line="240" w:lineRule="auto"/>
        <w:rPr>
          <w:rFonts w:ascii="Arial" w:eastAsia="Times New Roman" w:hAnsi="Arial" w:cs="Arial"/>
          <w:sz w:val="24"/>
          <w:szCs w:val="24"/>
          <w:lang w:val="en-AU"/>
        </w:rPr>
      </w:pPr>
    </w:p>
    <w:tbl>
      <w:tblPr>
        <w:tblW w:w="0" w:type="auto"/>
        <w:jc w:val="center"/>
        <w:tblBorders>
          <w:top w:val="single" w:sz="4" w:space="0" w:color="auto"/>
          <w:left w:val="single" w:sz="4" w:space="0" w:color="auto"/>
          <w:bottom w:val="single" w:sz="12" w:space="0" w:color="auto"/>
          <w:right w:val="single" w:sz="12" w:space="0" w:color="auto"/>
        </w:tblBorders>
        <w:tblLook w:val="0000" w:firstRow="0" w:lastRow="0" w:firstColumn="0" w:lastColumn="0" w:noHBand="0" w:noVBand="0"/>
      </w:tblPr>
      <w:tblGrid>
        <w:gridCol w:w="9046"/>
      </w:tblGrid>
      <w:tr w:rsidR="00D45E7B" w:rsidRPr="0048302F" w14:paraId="3C082C89" w14:textId="77777777" w:rsidTr="00EB6F0F">
        <w:trPr>
          <w:jc w:val="center"/>
        </w:trPr>
        <w:tc>
          <w:tcPr>
            <w:tcW w:w="9046" w:type="dxa"/>
            <w:tcBorders>
              <w:top w:val="single" w:sz="4" w:space="0" w:color="auto"/>
              <w:bottom w:val="single" w:sz="12" w:space="0" w:color="auto"/>
            </w:tcBorders>
          </w:tcPr>
          <w:p w14:paraId="1E123857" w14:textId="77777777" w:rsidR="00D45E7B" w:rsidRPr="0048302F" w:rsidRDefault="00D45E7B" w:rsidP="00EB6F0F">
            <w:pPr>
              <w:widowControl/>
              <w:spacing w:after="0" w:line="240" w:lineRule="auto"/>
              <w:jc w:val="center"/>
              <w:rPr>
                <w:rFonts w:ascii="Arial" w:eastAsia="MS Mincho" w:hAnsi="Arial" w:cs="Arial"/>
                <w:sz w:val="24"/>
                <w:szCs w:val="20"/>
                <w:lang w:val="en-AU"/>
              </w:rPr>
            </w:pPr>
            <w:r w:rsidRPr="0048302F">
              <w:rPr>
                <w:rFonts w:ascii="Arial" w:eastAsia="MS Mincho" w:hAnsi="Arial" w:cs="Arial"/>
                <w:b/>
                <w:bCs/>
                <w:sz w:val="24"/>
                <w:szCs w:val="20"/>
                <w:lang w:val="en-AU"/>
              </w:rPr>
              <w:t>NOTE - Indicate your response by selecting the appropriate check box.</w:t>
            </w:r>
          </w:p>
        </w:tc>
      </w:tr>
    </w:tbl>
    <w:p w14:paraId="20A14FD3" w14:textId="77777777" w:rsidR="00D45E7B" w:rsidRPr="0048302F" w:rsidRDefault="00D45E7B" w:rsidP="00D45E7B">
      <w:pPr>
        <w:widowControl/>
        <w:spacing w:after="0" w:line="240" w:lineRule="auto"/>
        <w:rPr>
          <w:rFonts w:ascii="Arial" w:eastAsia="Times New Roman" w:hAnsi="Arial" w:cs="Arial"/>
          <w:sz w:val="24"/>
          <w:szCs w:val="24"/>
          <w:lang w:val="en-AU"/>
        </w:rPr>
      </w:pPr>
    </w:p>
    <w:tbl>
      <w:tblPr>
        <w:tblW w:w="9217" w:type="dxa"/>
        <w:tblInd w:w="105" w:type="dxa"/>
        <w:tblLayout w:type="fixed"/>
        <w:tblLook w:val="0000" w:firstRow="0" w:lastRow="0" w:firstColumn="0" w:lastColumn="0" w:noHBand="0" w:noVBand="0"/>
      </w:tblPr>
      <w:tblGrid>
        <w:gridCol w:w="5248"/>
        <w:gridCol w:w="1418"/>
        <w:gridCol w:w="1275"/>
        <w:gridCol w:w="1276"/>
      </w:tblGrid>
      <w:tr w:rsidR="00D45E7B" w:rsidRPr="0048302F" w14:paraId="460617A4" w14:textId="77777777" w:rsidTr="00EB6F0F">
        <w:trPr>
          <w:cantSplit/>
          <w:tblHeader/>
        </w:trPr>
        <w:tc>
          <w:tcPr>
            <w:tcW w:w="5248" w:type="dxa"/>
            <w:tcBorders>
              <w:top w:val="thinThickSmallGap" w:sz="24" w:space="0" w:color="000080"/>
              <w:bottom w:val="single" w:sz="12" w:space="0" w:color="000080"/>
            </w:tcBorders>
            <w:shd w:val="clear" w:color="000080" w:fill="auto"/>
            <w:vAlign w:val="center"/>
          </w:tcPr>
          <w:p w14:paraId="67801323" w14:textId="77777777" w:rsidR="00D45E7B" w:rsidRPr="0048302F" w:rsidRDefault="00D45E7B" w:rsidP="00EB6F0F">
            <w:pPr>
              <w:widowControl/>
              <w:spacing w:before="120" w:after="120" w:line="240" w:lineRule="auto"/>
              <w:rPr>
                <w:rFonts w:ascii="Arial" w:eastAsia="MS Mincho" w:hAnsi="Arial" w:cs="Arial"/>
                <w:b/>
                <w:bCs/>
                <w:sz w:val="18"/>
                <w:szCs w:val="20"/>
                <w:lang w:val="en-AU"/>
              </w:rPr>
            </w:pPr>
            <w:r w:rsidRPr="0048302F">
              <w:rPr>
                <w:rFonts w:ascii="Arial" w:eastAsia="MS Mincho" w:hAnsi="Arial" w:cs="Arial"/>
                <w:b/>
                <w:bCs/>
                <w:sz w:val="18"/>
                <w:szCs w:val="20"/>
                <w:lang w:val="en-AU"/>
              </w:rPr>
              <w:t>EVENT / FESTIVAL CHECK LIST</w:t>
            </w:r>
          </w:p>
        </w:tc>
        <w:tc>
          <w:tcPr>
            <w:tcW w:w="1418" w:type="dxa"/>
            <w:tcBorders>
              <w:top w:val="thinThickSmallGap" w:sz="24" w:space="0" w:color="000080"/>
              <w:bottom w:val="single" w:sz="12" w:space="0" w:color="000080"/>
            </w:tcBorders>
            <w:shd w:val="clear" w:color="000080" w:fill="auto"/>
            <w:vAlign w:val="bottom"/>
          </w:tcPr>
          <w:p w14:paraId="376B1C7A" w14:textId="77777777" w:rsidR="00D45E7B" w:rsidRPr="0048302F" w:rsidRDefault="00D45E7B" w:rsidP="00EB6F0F">
            <w:pPr>
              <w:widowControl/>
              <w:spacing w:before="120" w:after="120" w:line="240" w:lineRule="auto"/>
              <w:jc w:val="center"/>
              <w:rPr>
                <w:rFonts w:ascii="Arial" w:eastAsia="MS Mincho" w:hAnsi="Arial" w:cs="Arial"/>
                <w:b/>
                <w:bCs/>
                <w:sz w:val="18"/>
                <w:szCs w:val="20"/>
                <w:lang w:val="en-AU"/>
              </w:rPr>
            </w:pPr>
            <w:r w:rsidRPr="0048302F">
              <w:rPr>
                <w:rFonts w:ascii="Arial" w:eastAsia="MS Mincho" w:hAnsi="Arial" w:cs="Arial"/>
                <w:b/>
                <w:bCs/>
                <w:sz w:val="18"/>
                <w:szCs w:val="20"/>
                <w:lang w:val="en-AU"/>
              </w:rPr>
              <w:t>Acceptable</w:t>
            </w:r>
          </w:p>
        </w:tc>
        <w:tc>
          <w:tcPr>
            <w:tcW w:w="1275" w:type="dxa"/>
            <w:tcBorders>
              <w:top w:val="thinThickSmallGap" w:sz="24" w:space="0" w:color="000080"/>
              <w:bottom w:val="single" w:sz="12" w:space="0" w:color="000080"/>
            </w:tcBorders>
            <w:shd w:val="clear" w:color="000080" w:fill="auto"/>
            <w:vAlign w:val="bottom"/>
          </w:tcPr>
          <w:p w14:paraId="23304A57" w14:textId="77777777" w:rsidR="00D45E7B" w:rsidRPr="0048302F" w:rsidRDefault="00D45E7B" w:rsidP="00EB6F0F">
            <w:pPr>
              <w:widowControl/>
              <w:spacing w:before="120" w:after="120" w:line="240" w:lineRule="auto"/>
              <w:jc w:val="center"/>
              <w:rPr>
                <w:rFonts w:ascii="Arial" w:eastAsia="MS Mincho" w:hAnsi="Arial" w:cs="Arial"/>
                <w:b/>
                <w:bCs/>
                <w:sz w:val="18"/>
                <w:szCs w:val="20"/>
                <w:lang w:val="en-AU"/>
              </w:rPr>
            </w:pPr>
            <w:r w:rsidRPr="0048302F">
              <w:rPr>
                <w:rFonts w:ascii="Arial" w:eastAsia="MS Mincho" w:hAnsi="Arial" w:cs="Arial"/>
                <w:b/>
                <w:bCs/>
                <w:sz w:val="18"/>
                <w:szCs w:val="20"/>
                <w:lang w:val="en-AU"/>
              </w:rPr>
              <w:t>Not Acceptable</w:t>
            </w:r>
          </w:p>
        </w:tc>
        <w:tc>
          <w:tcPr>
            <w:tcW w:w="1276" w:type="dxa"/>
            <w:tcBorders>
              <w:top w:val="thinThickSmallGap" w:sz="24" w:space="0" w:color="000080"/>
              <w:bottom w:val="single" w:sz="12" w:space="0" w:color="000080"/>
            </w:tcBorders>
            <w:shd w:val="clear" w:color="000080" w:fill="auto"/>
            <w:vAlign w:val="bottom"/>
          </w:tcPr>
          <w:p w14:paraId="0EA0B32A" w14:textId="77777777" w:rsidR="00D45E7B" w:rsidRPr="0048302F" w:rsidRDefault="00D45E7B" w:rsidP="00EB6F0F">
            <w:pPr>
              <w:widowControl/>
              <w:spacing w:before="120" w:after="120" w:line="240" w:lineRule="auto"/>
              <w:jc w:val="center"/>
              <w:rPr>
                <w:rFonts w:ascii="Arial" w:eastAsia="MS Mincho" w:hAnsi="Arial" w:cs="Arial"/>
                <w:b/>
                <w:bCs/>
                <w:sz w:val="18"/>
                <w:szCs w:val="20"/>
                <w:lang w:val="en-AU"/>
              </w:rPr>
            </w:pPr>
            <w:r w:rsidRPr="0048302F">
              <w:rPr>
                <w:rFonts w:ascii="Arial" w:eastAsia="MS Mincho" w:hAnsi="Arial" w:cs="Arial"/>
                <w:b/>
                <w:bCs/>
                <w:sz w:val="18"/>
                <w:szCs w:val="20"/>
                <w:lang w:val="en-AU"/>
              </w:rPr>
              <w:t>Not</w:t>
            </w:r>
            <w:r w:rsidRPr="0048302F">
              <w:rPr>
                <w:rFonts w:ascii="Arial" w:eastAsia="MS Mincho" w:hAnsi="Arial" w:cs="Arial"/>
                <w:b/>
                <w:bCs/>
                <w:sz w:val="18"/>
                <w:szCs w:val="20"/>
                <w:lang w:val="en-AU"/>
              </w:rPr>
              <w:br/>
              <w:t>Applicable</w:t>
            </w:r>
          </w:p>
        </w:tc>
      </w:tr>
      <w:tr w:rsidR="00D45E7B" w:rsidRPr="0048302F" w14:paraId="5665CAB1" w14:textId="77777777" w:rsidTr="00EB6F0F">
        <w:trPr>
          <w:cantSplit/>
        </w:trPr>
        <w:tc>
          <w:tcPr>
            <w:tcW w:w="5248" w:type="dxa"/>
          </w:tcPr>
          <w:p w14:paraId="72C5D00F" w14:textId="77777777" w:rsidR="00D45E7B" w:rsidRPr="0048302F" w:rsidRDefault="00D45E7B" w:rsidP="00EB6F0F">
            <w:pPr>
              <w:keepNext/>
              <w:widowControl/>
              <w:spacing w:before="240" w:after="60" w:line="240" w:lineRule="auto"/>
              <w:ind w:left="607" w:hanging="607"/>
              <w:rPr>
                <w:rFonts w:ascii="Arial" w:eastAsia="MS Mincho" w:hAnsi="Arial" w:cs="Arial"/>
                <w:b/>
                <w:sz w:val="18"/>
                <w:szCs w:val="20"/>
                <w:lang w:val="en-AU"/>
              </w:rPr>
            </w:pPr>
            <w:r w:rsidRPr="0048302F">
              <w:rPr>
                <w:rFonts w:ascii="Arial" w:eastAsia="MS Mincho" w:hAnsi="Arial" w:cs="Arial"/>
                <w:b/>
                <w:sz w:val="18"/>
                <w:szCs w:val="20"/>
                <w:lang w:val="en-AU"/>
              </w:rPr>
              <w:t>1.</w:t>
            </w:r>
            <w:r w:rsidRPr="0048302F">
              <w:rPr>
                <w:rFonts w:ascii="Arial" w:eastAsia="MS Mincho" w:hAnsi="Arial" w:cs="Arial"/>
                <w:b/>
                <w:sz w:val="18"/>
                <w:szCs w:val="20"/>
                <w:lang w:val="en-AU"/>
              </w:rPr>
              <w:tab/>
              <w:t>HEALTH AND SAFETY SYSTEMS</w:t>
            </w:r>
          </w:p>
        </w:tc>
        <w:tc>
          <w:tcPr>
            <w:tcW w:w="1418" w:type="dxa"/>
          </w:tcPr>
          <w:p w14:paraId="29CBB55A"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c>
          <w:tcPr>
            <w:tcW w:w="1275" w:type="dxa"/>
          </w:tcPr>
          <w:p w14:paraId="06F918BD"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c>
          <w:tcPr>
            <w:tcW w:w="1276" w:type="dxa"/>
          </w:tcPr>
          <w:p w14:paraId="1D36B260"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r>
      <w:tr w:rsidR="00D45E7B" w:rsidRPr="0048302F" w14:paraId="311D486B" w14:textId="77777777" w:rsidTr="00EB6F0F">
        <w:tc>
          <w:tcPr>
            <w:tcW w:w="5248" w:type="dxa"/>
          </w:tcPr>
          <w:p w14:paraId="1A1DBC86"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1.1</w:t>
            </w:r>
            <w:r w:rsidRPr="0048302F">
              <w:rPr>
                <w:rFonts w:ascii="Arial" w:eastAsia="MS Mincho" w:hAnsi="Arial" w:cs="Arial"/>
                <w:bCs/>
                <w:sz w:val="18"/>
                <w:szCs w:val="20"/>
                <w:lang w:val="en-AU"/>
              </w:rPr>
              <w:tab/>
              <w:t>Emergency Management Plan Available on Site</w:t>
            </w:r>
          </w:p>
        </w:tc>
        <w:tc>
          <w:tcPr>
            <w:tcW w:w="1418" w:type="dxa"/>
          </w:tcPr>
          <w:p w14:paraId="01D61A7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0DC18958"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4BEA719"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1B4D4F3" w14:textId="77777777" w:rsidTr="00EB6F0F">
        <w:tc>
          <w:tcPr>
            <w:tcW w:w="5248" w:type="dxa"/>
          </w:tcPr>
          <w:p w14:paraId="4B6FFEA5" w14:textId="77777777" w:rsidR="00D45E7B" w:rsidRPr="0048302F" w:rsidRDefault="00D45E7B" w:rsidP="00EB6F0F">
            <w:pPr>
              <w:widowControl/>
              <w:spacing w:before="60" w:after="6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1.2</w:t>
            </w:r>
            <w:r w:rsidRPr="0048302F">
              <w:rPr>
                <w:rFonts w:ascii="Arial" w:eastAsia="MS Mincho" w:hAnsi="Arial" w:cs="Arial"/>
                <w:bCs/>
                <w:sz w:val="18"/>
                <w:szCs w:val="20"/>
                <w:lang w:val="en-AU"/>
              </w:rPr>
              <w:tab/>
              <w:t>Risk Management Plan Available on Site</w:t>
            </w:r>
          </w:p>
        </w:tc>
        <w:tc>
          <w:tcPr>
            <w:tcW w:w="1418" w:type="dxa"/>
          </w:tcPr>
          <w:p w14:paraId="2288EE9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A36BB5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0BF308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7F2B3CD" w14:textId="77777777" w:rsidTr="00EB6F0F">
        <w:tc>
          <w:tcPr>
            <w:tcW w:w="5248" w:type="dxa"/>
          </w:tcPr>
          <w:p w14:paraId="715A536E"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1.3</w:t>
            </w:r>
            <w:r w:rsidRPr="0048302F">
              <w:rPr>
                <w:rFonts w:ascii="Arial" w:eastAsia="MS Mincho" w:hAnsi="Arial" w:cs="Arial"/>
                <w:bCs/>
                <w:sz w:val="18"/>
                <w:szCs w:val="20"/>
                <w:lang w:val="en-AU"/>
              </w:rPr>
              <w:tab/>
              <w:t>Induction Records for all staff, volunteers and Contractors</w:t>
            </w:r>
          </w:p>
        </w:tc>
        <w:tc>
          <w:tcPr>
            <w:tcW w:w="1418" w:type="dxa"/>
          </w:tcPr>
          <w:p w14:paraId="313F850B"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CDFC7F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00842A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5FCB0DEC" w14:textId="77777777" w:rsidTr="00EB6F0F">
        <w:tc>
          <w:tcPr>
            <w:tcW w:w="5248" w:type="dxa"/>
          </w:tcPr>
          <w:p w14:paraId="74E887DA"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1.4</w:t>
            </w:r>
            <w:r w:rsidRPr="0048302F">
              <w:rPr>
                <w:rFonts w:ascii="Arial" w:eastAsia="MS Mincho" w:hAnsi="Arial" w:cs="Arial"/>
                <w:bCs/>
                <w:sz w:val="18"/>
                <w:szCs w:val="20"/>
                <w:lang w:val="en-AU"/>
              </w:rPr>
              <w:tab/>
              <w:t>Emergency Procedures Chart Available on Site</w:t>
            </w:r>
          </w:p>
        </w:tc>
        <w:tc>
          <w:tcPr>
            <w:tcW w:w="1418" w:type="dxa"/>
          </w:tcPr>
          <w:p w14:paraId="17B0A1D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E3E9C3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2FC9AC9"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FCEFA21" w14:textId="77777777" w:rsidTr="00EB6F0F">
        <w:tc>
          <w:tcPr>
            <w:tcW w:w="5248" w:type="dxa"/>
          </w:tcPr>
          <w:p w14:paraId="0BE20F26"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1.5</w:t>
            </w:r>
            <w:r w:rsidRPr="0048302F">
              <w:rPr>
                <w:rFonts w:ascii="Arial" w:eastAsia="MS Mincho" w:hAnsi="Arial" w:cs="Arial"/>
                <w:bCs/>
                <w:sz w:val="18"/>
                <w:szCs w:val="20"/>
                <w:lang w:val="en-AU"/>
              </w:rPr>
              <w:tab/>
              <w:t>Incident / Accident Report Forms</w:t>
            </w:r>
          </w:p>
        </w:tc>
        <w:tc>
          <w:tcPr>
            <w:tcW w:w="1418" w:type="dxa"/>
          </w:tcPr>
          <w:p w14:paraId="7A6BD44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5BCBAA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452994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4CE70AB" w14:textId="77777777" w:rsidTr="00EB6F0F">
        <w:tc>
          <w:tcPr>
            <w:tcW w:w="5248" w:type="dxa"/>
          </w:tcPr>
          <w:p w14:paraId="725EACCF"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1.7</w:t>
            </w:r>
            <w:r w:rsidRPr="0048302F">
              <w:rPr>
                <w:rFonts w:ascii="Arial" w:eastAsia="MS Mincho" w:hAnsi="Arial" w:cs="Arial"/>
                <w:bCs/>
                <w:sz w:val="18"/>
                <w:szCs w:val="20"/>
                <w:lang w:val="en-AU"/>
              </w:rPr>
              <w:tab/>
              <w:t>Contract JSA / SWMS on site</w:t>
            </w:r>
          </w:p>
        </w:tc>
        <w:tc>
          <w:tcPr>
            <w:tcW w:w="1418" w:type="dxa"/>
          </w:tcPr>
          <w:p w14:paraId="351885E6"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08D59669"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4F7E30F"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48E00E2" w14:textId="77777777" w:rsidTr="00EB6F0F">
        <w:tc>
          <w:tcPr>
            <w:tcW w:w="5248" w:type="dxa"/>
          </w:tcPr>
          <w:p w14:paraId="6EC52F21"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1.8       MSDS available for all chemicals held on site</w:t>
            </w:r>
          </w:p>
        </w:tc>
        <w:tc>
          <w:tcPr>
            <w:tcW w:w="1418" w:type="dxa"/>
          </w:tcPr>
          <w:p w14:paraId="1DADEB1E"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421A78E"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A25BB45"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56ADAB85" w14:textId="77777777" w:rsidTr="00EB6F0F">
        <w:trPr>
          <w:cantSplit/>
        </w:trPr>
        <w:tc>
          <w:tcPr>
            <w:tcW w:w="5248" w:type="dxa"/>
            <w:tcBorders>
              <w:top w:val="single" w:sz="12" w:space="0" w:color="000080"/>
            </w:tcBorders>
          </w:tcPr>
          <w:p w14:paraId="36C4CE7F" w14:textId="77777777" w:rsidR="00D45E7B" w:rsidRPr="0048302F" w:rsidRDefault="00D45E7B" w:rsidP="00EB6F0F">
            <w:pPr>
              <w:keepNext/>
              <w:widowControl/>
              <w:spacing w:before="240" w:after="60" w:line="240" w:lineRule="auto"/>
              <w:ind w:left="607" w:hanging="607"/>
              <w:rPr>
                <w:rFonts w:ascii="Arial" w:eastAsia="MS Mincho" w:hAnsi="Arial" w:cs="Arial"/>
                <w:b/>
                <w:sz w:val="18"/>
                <w:szCs w:val="20"/>
                <w:lang w:val="en-AU"/>
              </w:rPr>
            </w:pPr>
            <w:r w:rsidRPr="0048302F">
              <w:rPr>
                <w:rFonts w:ascii="Arial" w:eastAsia="MS Mincho" w:hAnsi="Arial" w:cs="Arial"/>
                <w:b/>
                <w:sz w:val="18"/>
                <w:szCs w:val="20"/>
                <w:lang w:val="en-AU"/>
              </w:rPr>
              <w:t>2.</w:t>
            </w:r>
            <w:r w:rsidRPr="0048302F">
              <w:rPr>
                <w:rFonts w:ascii="Arial" w:eastAsia="MS Mincho" w:hAnsi="Arial" w:cs="Arial"/>
                <w:b/>
                <w:sz w:val="18"/>
                <w:szCs w:val="20"/>
                <w:lang w:val="en-AU"/>
              </w:rPr>
              <w:tab/>
              <w:t>EVENT SITE</w:t>
            </w:r>
          </w:p>
        </w:tc>
        <w:tc>
          <w:tcPr>
            <w:tcW w:w="1418" w:type="dxa"/>
            <w:tcBorders>
              <w:top w:val="single" w:sz="12" w:space="0" w:color="000080"/>
            </w:tcBorders>
          </w:tcPr>
          <w:p w14:paraId="3732A34C"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c>
          <w:tcPr>
            <w:tcW w:w="1275" w:type="dxa"/>
            <w:tcBorders>
              <w:top w:val="single" w:sz="12" w:space="0" w:color="000080"/>
            </w:tcBorders>
          </w:tcPr>
          <w:p w14:paraId="2CAF6730"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c>
          <w:tcPr>
            <w:tcW w:w="1276" w:type="dxa"/>
            <w:tcBorders>
              <w:top w:val="single" w:sz="12" w:space="0" w:color="000080"/>
            </w:tcBorders>
          </w:tcPr>
          <w:p w14:paraId="60166857" w14:textId="77777777" w:rsidR="00D45E7B" w:rsidRPr="0048302F" w:rsidRDefault="00D45E7B" w:rsidP="00EB6F0F">
            <w:pPr>
              <w:keepNext/>
              <w:widowControl/>
              <w:spacing w:before="240" w:after="60" w:line="240" w:lineRule="auto"/>
              <w:ind w:left="607" w:hanging="607"/>
              <w:jc w:val="center"/>
              <w:rPr>
                <w:rFonts w:ascii="Arial" w:eastAsia="MS Mincho" w:hAnsi="Arial" w:cs="Arial"/>
                <w:bCs/>
                <w:sz w:val="18"/>
                <w:szCs w:val="20"/>
                <w:lang w:val="en-AU"/>
              </w:rPr>
            </w:pPr>
          </w:p>
        </w:tc>
      </w:tr>
      <w:tr w:rsidR="00D45E7B" w:rsidRPr="0048302F" w14:paraId="67EDA873" w14:textId="77777777" w:rsidTr="00EB6F0F">
        <w:tc>
          <w:tcPr>
            <w:tcW w:w="5248" w:type="dxa"/>
          </w:tcPr>
          <w:p w14:paraId="5F99E5F4"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2.1</w:t>
            </w:r>
            <w:r w:rsidRPr="0048302F">
              <w:rPr>
                <w:rFonts w:ascii="Arial" w:eastAsia="MS Mincho" w:hAnsi="Arial" w:cs="Arial"/>
                <w:bCs/>
                <w:sz w:val="18"/>
                <w:szCs w:val="20"/>
                <w:lang w:val="en-AU"/>
              </w:rPr>
              <w:tab/>
              <w:t>Work areas free from rubbish and obstructions</w:t>
            </w:r>
          </w:p>
        </w:tc>
        <w:tc>
          <w:tcPr>
            <w:tcW w:w="1418" w:type="dxa"/>
          </w:tcPr>
          <w:p w14:paraId="2E17BD46"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FC4F507"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1F8FC2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47F2BAD" w14:textId="77777777" w:rsidTr="00EB6F0F">
        <w:tc>
          <w:tcPr>
            <w:tcW w:w="5248" w:type="dxa"/>
          </w:tcPr>
          <w:p w14:paraId="23642689"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2.2</w:t>
            </w:r>
            <w:r w:rsidRPr="0048302F">
              <w:rPr>
                <w:rFonts w:ascii="Arial" w:eastAsia="MS Mincho" w:hAnsi="Arial" w:cs="Arial"/>
                <w:bCs/>
                <w:sz w:val="18"/>
                <w:szCs w:val="20"/>
                <w:lang w:val="en-AU"/>
              </w:rPr>
              <w:tab/>
              <w:t>Surfaces safe and suitable</w:t>
            </w:r>
          </w:p>
        </w:tc>
        <w:tc>
          <w:tcPr>
            <w:tcW w:w="1418" w:type="dxa"/>
          </w:tcPr>
          <w:p w14:paraId="542718AE"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AEAACEA"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17F887D1"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572EA4F" w14:textId="77777777" w:rsidTr="00EB6F0F">
        <w:tc>
          <w:tcPr>
            <w:tcW w:w="5248" w:type="dxa"/>
          </w:tcPr>
          <w:p w14:paraId="0DBB6205"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2.3</w:t>
            </w:r>
            <w:r w:rsidRPr="0048302F">
              <w:rPr>
                <w:rFonts w:ascii="Arial" w:eastAsia="MS Mincho" w:hAnsi="Arial" w:cs="Arial"/>
                <w:bCs/>
                <w:sz w:val="18"/>
                <w:szCs w:val="20"/>
                <w:lang w:val="en-AU"/>
              </w:rPr>
              <w:tab/>
              <w:t>Free from slip/trip hazards</w:t>
            </w:r>
          </w:p>
        </w:tc>
        <w:tc>
          <w:tcPr>
            <w:tcW w:w="1418" w:type="dxa"/>
          </w:tcPr>
          <w:p w14:paraId="68AC08F2"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2AE00F6C"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0BC5E19"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29BF070F" w14:textId="77777777" w:rsidTr="00EB6F0F">
        <w:tc>
          <w:tcPr>
            <w:tcW w:w="5248" w:type="dxa"/>
          </w:tcPr>
          <w:p w14:paraId="24938AAE"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2.4</w:t>
            </w:r>
            <w:r w:rsidRPr="0048302F">
              <w:rPr>
                <w:rFonts w:ascii="Arial" w:eastAsia="MS Mincho" w:hAnsi="Arial" w:cs="Arial"/>
                <w:bCs/>
                <w:sz w:val="18"/>
                <w:szCs w:val="20"/>
                <w:lang w:val="en-AU"/>
              </w:rPr>
              <w:tab/>
              <w:t xml:space="preserve">Stock/material stored safely </w:t>
            </w:r>
          </w:p>
        </w:tc>
        <w:tc>
          <w:tcPr>
            <w:tcW w:w="1418" w:type="dxa"/>
          </w:tcPr>
          <w:p w14:paraId="4B3BEE9B"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53D8F6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5B2DC6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4E78525" w14:textId="77777777" w:rsidTr="00EB6F0F">
        <w:tc>
          <w:tcPr>
            <w:tcW w:w="5248" w:type="dxa"/>
          </w:tcPr>
          <w:p w14:paraId="207E8C8A"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2.6</w:t>
            </w:r>
            <w:r w:rsidRPr="0048302F">
              <w:rPr>
                <w:rFonts w:ascii="Arial" w:eastAsia="MS Mincho" w:hAnsi="Arial" w:cs="Arial"/>
                <w:bCs/>
                <w:sz w:val="18"/>
                <w:szCs w:val="20"/>
                <w:lang w:val="en-AU"/>
              </w:rPr>
              <w:tab/>
              <w:t>Adequate lighting</w:t>
            </w:r>
          </w:p>
        </w:tc>
        <w:tc>
          <w:tcPr>
            <w:tcW w:w="1418" w:type="dxa"/>
          </w:tcPr>
          <w:p w14:paraId="31E2458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0930DA2"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47EF0C5"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7024A1B" w14:textId="77777777" w:rsidTr="00EB6F0F">
        <w:tc>
          <w:tcPr>
            <w:tcW w:w="5248" w:type="dxa"/>
          </w:tcPr>
          <w:p w14:paraId="40EB8C2C"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2.7</w:t>
            </w:r>
            <w:r w:rsidRPr="0048302F">
              <w:rPr>
                <w:rFonts w:ascii="Arial" w:eastAsia="MS Mincho" w:hAnsi="Arial" w:cs="Arial"/>
                <w:bCs/>
                <w:sz w:val="18"/>
                <w:szCs w:val="20"/>
                <w:lang w:val="en-AU"/>
              </w:rPr>
              <w:tab/>
              <w:t>Adequate space for pedestrian and emergency services access/egress</w:t>
            </w:r>
          </w:p>
        </w:tc>
        <w:tc>
          <w:tcPr>
            <w:tcW w:w="1418" w:type="dxa"/>
          </w:tcPr>
          <w:p w14:paraId="276D4283"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259D5CDB"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0FFF90E"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00232A7" w14:textId="77777777" w:rsidTr="00EB6F0F">
        <w:trPr>
          <w:cantSplit/>
        </w:trPr>
        <w:tc>
          <w:tcPr>
            <w:tcW w:w="5248" w:type="dxa"/>
            <w:tcBorders>
              <w:top w:val="single" w:sz="12" w:space="0" w:color="000080"/>
            </w:tcBorders>
          </w:tcPr>
          <w:p w14:paraId="4DE1B43E" w14:textId="77777777" w:rsidR="00D45E7B" w:rsidRPr="0048302F" w:rsidRDefault="00D45E7B" w:rsidP="00EB6F0F">
            <w:pPr>
              <w:keepNext/>
              <w:widowControl/>
              <w:spacing w:before="240" w:after="60" w:line="240" w:lineRule="auto"/>
              <w:ind w:left="607" w:hanging="607"/>
              <w:rPr>
                <w:rFonts w:ascii="Arial" w:eastAsia="MS Mincho" w:hAnsi="Arial" w:cs="Arial"/>
                <w:b/>
                <w:sz w:val="18"/>
                <w:szCs w:val="20"/>
                <w:lang w:val="en-AU"/>
              </w:rPr>
            </w:pPr>
            <w:r w:rsidRPr="0048302F">
              <w:rPr>
                <w:rFonts w:ascii="Arial" w:eastAsia="MS Mincho" w:hAnsi="Arial" w:cs="Arial"/>
                <w:b/>
                <w:sz w:val="18"/>
                <w:szCs w:val="20"/>
                <w:lang w:val="en-AU"/>
              </w:rPr>
              <w:lastRenderedPageBreak/>
              <w:t>3.</w:t>
            </w:r>
            <w:r w:rsidRPr="0048302F">
              <w:rPr>
                <w:rFonts w:ascii="Arial" w:eastAsia="MS Mincho" w:hAnsi="Arial" w:cs="Arial"/>
                <w:b/>
                <w:sz w:val="18"/>
                <w:szCs w:val="20"/>
                <w:lang w:val="en-AU"/>
              </w:rPr>
              <w:tab/>
              <w:t>ELECTRICAL</w:t>
            </w:r>
          </w:p>
        </w:tc>
        <w:tc>
          <w:tcPr>
            <w:tcW w:w="1418" w:type="dxa"/>
            <w:tcBorders>
              <w:top w:val="single" w:sz="12" w:space="0" w:color="000080"/>
            </w:tcBorders>
          </w:tcPr>
          <w:p w14:paraId="66CC7E78"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5" w:type="dxa"/>
            <w:tcBorders>
              <w:top w:val="single" w:sz="12" w:space="0" w:color="000080"/>
            </w:tcBorders>
          </w:tcPr>
          <w:p w14:paraId="4E1CBA87"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6" w:type="dxa"/>
            <w:tcBorders>
              <w:top w:val="single" w:sz="12" w:space="0" w:color="000080"/>
            </w:tcBorders>
          </w:tcPr>
          <w:p w14:paraId="3F2CAD54"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r>
      <w:tr w:rsidR="00D45E7B" w:rsidRPr="0048302F" w14:paraId="43298199" w14:textId="77777777" w:rsidTr="00EB6F0F">
        <w:tc>
          <w:tcPr>
            <w:tcW w:w="5248" w:type="dxa"/>
          </w:tcPr>
          <w:p w14:paraId="5F5E00EA"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3.1</w:t>
            </w:r>
            <w:r w:rsidRPr="0048302F">
              <w:rPr>
                <w:rFonts w:ascii="Arial" w:eastAsia="MS Mincho" w:hAnsi="Arial" w:cs="Arial"/>
                <w:bCs/>
                <w:sz w:val="18"/>
                <w:szCs w:val="20"/>
                <w:lang w:val="en-AU"/>
              </w:rPr>
              <w:tab/>
              <w:t>No broken plugs, sockets, switches</w:t>
            </w:r>
          </w:p>
        </w:tc>
        <w:tc>
          <w:tcPr>
            <w:tcW w:w="1418" w:type="dxa"/>
          </w:tcPr>
          <w:p w14:paraId="3455FF7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235D4F0"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4636E62F"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E76694C" w14:textId="77777777" w:rsidTr="00EB6F0F">
        <w:tc>
          <w:tcPr>
            <w:tcW w:w="5248" w:type="dxa"/>
          </w:tcPr>
          <w:p w14:paraId="2A5DB355"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3.2</w:t>
            </w:r>
            <w:r w:rsidRPr="0048302F">
              <w:rPr>
                <w:rFonts w:ascii="Arial" w:eastAsia="MS Mincho" w:hAnsi="Arial" w:cs="Arial"/>
                <w:bCs/>
                <w:sz w:val="18"/>
                <w:szCs w:val="20"/>
                <w:lang w:val="en-AU"/>
              </w:rPr>
              <w:tab/>
              <w:t>No frayed or defective leads</w:t>
            </w:r>
          </w:p>
        </w:tc>
        <w:tc>
          <w:tcPr>
            <w:tcW w:w="1418" w:type="dxa"/>
          </w:tcPr>
          <w:p w14:paraId="67B59B2B"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D0EB1EA"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7CC2A0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5585AF08" w14:textId="77777777" w:rsidTr="00EB6F0F">
        <w:tc>
          <w:tcPr>
            <w:tcW w:w="5248" w:type="dxa"/>
          </w:tcPr>
          <w:p w14:paraId="4FB27F85"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3.3</w:t>
            </w:r>
            <w:r w:rsidRPr="0048302F">
              <w:rPr>
                <w:rFonts w:ascii="Arial" w:eastAsia="MS Mincho" w:hAnsi="Arial" w:cs="Arial"/>
                <w:bCs/>
                <w:sz w:val="18"/>
                <w:szCs w:val="20"/>
                <w:lang w:val="en-AU"/>
              </w:rPr>
              <w:tab/>
              <w:t>Power tools in good condition</w:t>
            </w:r>
          </w:p>
        </w:tc>
        <w:tc>
          <w:tcPr>
            <w:tcW w:w="1418" w:type="dxa"/>
          </w:tcPr>
          <w:p w14:paraId="0DD2F559"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11B1D9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84BF869"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8C87FBB" w14:textId="77777777" w:rsidTr="00EB6F0F">
        <w:tc>
          <w:tcPr>
            <w:tcW w:w="5248" w:type="dxa"/>
          </w:tcPr>
          <w:p w14:paraId="0498AC69"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3.4</w:t>
            </w:r>
            <w:r w:rsidRPr="0048302F">
              <w:rPr>
                <w:rFonts w:ascii="Arial" w:eastAsia="MS Mincho" w:hAnsi="Arial" w:cs="Arial"/>
                <w:bCs/>
                <w:sz w:val="18"/>
                <w:szCs w:val="20"/>
                <w:lang w:val="en-AU"/>
              </w:rPr>
              <w:tab/>
              <w:t>No work near exposed live electrical equipment</w:t>
            </w:r>
          </w:p>
        </w:tc>
        <w:tc>
          <w:tcPr>
            <w:tcW w:w="1418" w:type="dxa"/>
          </w:tcPr>
          <w:p w14:paraId="701AFE3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696E45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5C384B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B04BC1C" w14:textId="77777777" w:rsidTr="00EB6F0F">
        <w:tc>
          <w:tcPr>
            <w:tcW w:w="5248" w:type="dxa"/>
          </w:tcPr>
          <w:p w14:paraId="6ED91BF2"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3.5</w:t>
            </w:r>
            <w:r w:rsidRPr="0048302F">
              <w:rPr>
                <w:rFonts w:ascii="Arial" w:eastAsia="MS Mincho" w:hAnsi="Arial" w:cs="Arial"/>
                <w:bCs/>
                <w:sz w:val="18"/>
                <w:szCs w:val="20"/>
                <w:lang w:val="en-AU"/>
              </w:rPr>
              <w:tab/>
              <w:t>Tools and leads inspected and tagged</w:t>
            </w:r>
          </w:p>
        </w:tc>
        <w:tc>
          <w:tcPr>
            <w:tcW w:w="1418" w:type="dxa"/>
          </w:tcPr>
          <w:p w14:paraId="1A120C2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168E3B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FF5FD5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DF8D050" w14:textId="77777777" w:rsidTr="00EB6F0F">
        <w:tc>
          <w:tcPr>
            <w:tcW w:w="5248" w:type="dxa"/>
          </w:tcPr>
          <w:p w14:paraId="0FB15F5B"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3.6</w:t>
            </w:r>
            <w:r w:rsidRPr="0048302F">
              <w:rPr>
                <w:rFonts w:ascii="Arial" w:eastAsia="MS Mincho" w:hAnsi="Arial" w:cs="Arial"/>
                <w:bCs/>
                <w:sz w:val="18"/>
                <w:szCs w:val="20"/>
                <w:lang w:val="en-AU"/>
              </w:rPr>
              <w:tab/>
              <w:t>No strained leads</w:t>
            </w:r>
          </w:p>
        </w:tc>
        <w:tc>
          <w:tcPr>
            <w:tcW w:w="1418" w:type="dxa"/>
          </w:tcPr>
          <w:p w14:paraId="22A3F01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063E6785"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315FF88"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1C3C69F" w14:textId="77777777" w:rsidTr="00EB6F0F">
        <w:tc>
          <w:tcPr>
            <w:tcW w:w="5248" w:type="dxa"/>
          </w:tcPr>
          <w:p w14:paraId="6D5C409C"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3.7</w:t>
            </w:r>
            <w:r w:rsidRPr="0048302F">
              <w:rPr>
                <w:rFonts w:ascii="Arial" w:eastAsia="MS Mincho" w:hAnsi="Arial" w:cs="Arial"/>
                <w:bCs/>
                <w:sz w:val="18"/>
                <w:szCs w:val="20"/>
                <w:lang w:val="en-AU"/>
              </w:rPr>
              <w:tab/>
              <w:t>No cable-trip hazards</w:t>
            </w:r>
          </w:p>
        </w:tc>
        <w:tc>
          <w:tcPr>
            <w:tcW w:w="1418" w:type="dxa"/>
          </w:tcPr>
          <w:p w14:paraId="07279FA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6258532"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8737E5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0D54175" w14:textId="77777777" w:rsidTr="00EB6F0F">
        <w:tc>
          <w:tcPr>
            <w:tcW w:w="5248" w:type="dxa"/>
          </w:tcPr>
          <w:p w14:paraId="0EA79FE0"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3.8</w:t>
            </w:r>
            <w:r w:rsidRPr="0048302F">
              <w:rPr>
                <w:rFonts w:ascii="Arial" w:eastAsia="MS Mincho" w:hAnsi="Arial" w:cs="Arial"/>
                <w:bCs/>
                <w:sz w:val="18"/>
                <w:szCs w:val="20"/>
                <w:lang w:val="en-AU"/>
              </w:rPr>
              <w:tab/>
              <w:t>Switches / circuits identified</w:t>
            </w:r>
          </w:p>
        </w:tc>
        <w:tc>
          <w:tcPr>
            <w:tcW w:w="1418" w:type="dxa"/>
          </w:tcPr>
          <w:p w14:paraId="4FAD0D3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CE1FE8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44EF712A"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58F2D25" w14:textId="77777777" w:rsidTr="00EB6F0F">
        <w:tc>
          <w:tcPr>
            <w:tcW w:w="5248" w:type="dxa"/>
          </w:tcPr>
          <w:p w14:paraId="003D003F"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3.9</w:t>
            </w:r>
            <w:r w:rsidRPr="0048302F">
              <w:rPr>
                <w:rFonts w:ascii="Arial" w:eastAsia="MS Mincho" w:hAnsi="Arial" w:cs="Arial"/>
                <w:bCs/>
                <w:sz w:val="18"/>
                <w:szCs w:val="20"/>
                <w:lang w:val="en-AU"/>
              </w:rPr>
              <w:tab/>
              <w:t>Lock-out procedures / danger tags in place</w:t>
            </w:r>
          </w:p>
        </w:tc>
        <w:tc>
          <w:tcPr>
            <w:tcW w:w="1418" w:type="dxa"/>
          </w:tcPr>
          <w:p w14:paraId="3F3F231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431F7A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BF6C92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428F615" w14:textId="77777777" w:rsidTr="00EB6F0F">
        <w:tc>
          <w:tcPr>
            <w:tcW w:w="5248" w:type="dxa"/>
          </w:tcPr>
          <w:p w14:paraId="60C3875B"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3.10</w:t>
            </w:r>
            <w:r w:rsidRPr="0048302F">
              <w:rPr>
                <w:rFonts w:ascii="Arial" w:eastAsia="MS Mincho" w:hAnsi="Arial" w:cs="Arial"/>
                <w:bCs/>
                <w:sz w:val="18"/>
                <w:szCs w:val="20"/>
                <w:lang w:val="en-AU"/>
              </w:rPr>
              <w:tab/>
              <w:t>Earth leakage systems used</w:t>
            </w:r>
          </w:p>
        </w:tc>
        <w:tc>
          <w:tcPr>
            <w:tcW w:w="1418" w:type="dxa"/>
          </w:tcPr>
          <w:p w14:paraId="482CA0A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31AE98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A7E8E6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14540B6" w14:textId="77777777" w:rsidTr="00EB6F0F">
        <w:tc>
          <w:tcPr>
            <w:tcW w:w="5248" w:type="dxa"/>
          </w:tcPr>
          <w:p w14:paraId="02754B1D"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3.11</w:t>
            </w:r>
            <w:r w:rsidRPr="0048302F">
              <w:rPr>
                <w:rFonts w:ascii="Arial" w:eastAsia="MS Mincho" w:hAnsi="Arial" w:cs="Arial"/>
                <w:bCs/>
                <w:sz w:val="18"/>
                <w:szCs w:val="20"/>
                <w:lang w:val="en-AU"/>
              </w:rPr>
              <w:tab/>
              <w:t>Start / stop switches clearly identified</w:t>
            </w:r>
          </w:p>
        </w:tc>
        <w:tc>
          <w:tcPr>
            <w:tcW w:w="1418" w:type="dxa"/>
          </w:tcPr>
          <w:p w14:paraId="68CF55F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52130E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155D244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0687D07" w14:textId="77777777" w:rsidTr="00EB6F0F">
        <w:tc>
          <w:tcPr>
            <w:tcW w:w="5248" w:type="dxa"/>
          </w:tcPr>
          <w:p w14:paraId="48D05132"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3.12</w:t>
            </w:r>
            <w:r w:rsidRPr="0048302F">
              <w:rPr>
                <w:rFonts w:ascii="Arial" w:eastAsia="MS Mincho" w:hAnsi="Arial" w:cs="Arial"/>
                <w:bCs/>
                <w:sz w:val="18"/>
                <w:szCs w:val="20"/>
                <w:lang w:val="en-AU"/>
              </w:rPr>
              <w:tab/>
              <w:t>Switchboards secured</w:t>
            </w:r>
          </w:p>
        </w:tc>
        <w:tc>
          <w:tcPr>
            <w:tcW w:w="1418" w:type="dxa"/>
          </w:tcPr>
          <w:p w14:paraId="7AC7C52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CE348C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166BCB7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0FC2D86" w14:textId="77777777" w:rsidTr="00EB6F0F">
        <w:tc>
          <w:tcPr>
            <w:tcW w:w="5248" w:type="dxa"/>
          </w:tcPr>
          <w:p w14:paraId="03913A42"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3.13</w:t>
            </w:r>
            <w:r w:rsidRPr="0048302F">
              <w:rPr>
                <w:rFonts w:ascii="Arial" w:eastAsia="MS Mincho" w:hAnsi="Arial" w:cs="Arial"/>
                <w:bCs/>
                <w:sz w:val="18"/>
                <w:szCs w:val="20"/>
                <w:lang w:val="en-AU"/>
              </w:rPr>
              <w:tab/>
              <w:t xml:space="preserve">Appropriate </w:t>
            </w:r>
            <w:proofErr w:type="spellStart"/>
            <w:r w:rsidRPr="0048302F">
              <w:rPr>
                <w:rFonts w:ascii="Arial" w:eastAsia="MS Mincho" w:hAnsi="Arial" w:cs="Arial"/>
                <w:bCs/>
                <w:sz w:val="18"/>
                <w:szCs w:val="20"/>
                <w:lang w:val="en-AU"/>
              </w:rPr>
              <w:t>fire fighting</w:t>
            </w:r>
            <w:proofErr w:type="spellEnd"/>
            <w:r w:rsidRPr="0048302F">
              <w:rPr>
                <w:rFonts w:ascii="Arial" w:eastAsia="MS Mincho" w:hAnsi="Arial" w:cs="Arial"/>
                <w:bCs/>
                <w:sz w:val="18"/>
                <w:szCs w:val="20"/>
                <w:lang w:val="en-AU"/>
              </w:rPr>
              <w:t xml:space="preserve"> equipment</w:t>
            </w:r>
          </w:p>
        </w:tc>
        <w:tc>
          <w:tcPr>
            <w:tcW w:w="1418" w:type="dxa"/>
          </w:tcPr>
          <w:p w14:paraId="757498BE"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51495A8"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1BDFF69" w14:textId="77777777" w:rsidR="00D45E7B" w:rsidRPr="0048302F" w:rsidRDefault="00D45E7B" w:rsidP="00EB6F0F">
            <w:pPr>
              <w:widowControl/>
              <w:spacing w:before="60" w:after="240" w:line="240" w:lineRule="auto"/>
              <w:ind w:left="607" w:hanging="607"/>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5AF512E3" w14:textId="77777777" w:rsidTr="00EB6F0F">
        <w:trPr>
          <w:cantSplit/>
        </w:trPr>
        <w:tc>
          <w:tcPr>
            <w:tcW w:w="5248" w:type="dxa"/>
            <w:tcBorders>
              <w:top w:val="single" w:sz="12" w:space="0" w:color="000080"/>
            </w:tcBorders>
          </w:tcPr>
          <w:p w14:paraId="656B2101"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r w:rsidRPr="0048302F">
              <w:rPr>
                <w:rFonts w:ascii="Arial" w:eastAsia="MS Mincho" w:hAnsi="Arial" w:cs="Arial"/>
                <w:b/>
                <w:sz w:val="18"/>
                <w:szCs w:val="20"/>
                <w:lang w:val="en-AU"/>
              </w:rPr>
              <w:t>4.</w:t>
            </w:r>
            <w:r w:rsidRPr="0048302F">
              <w:rPr>
                <w:rFonts w:ascii="Arial" w:eastAsia="MS Mincho" w:hAnsi="Arial" w:cs="Arial"/>
                <w:b/>
                <w:sz w:val="18"/>
                <w:szCs w:val="20"/>
                <w:lang w:val="en-AU"/>
              </w:rPr>
              <w:tab/>
              <w:t>MOBILE PLANT AND EQUIPMENT (incl RIDES)</w:t>
            </w:r>
          </w:p>
        </w:tc>
        <w:tc>
          <w:tcPr>
            <w:tcW w:w="1418" w:type="dxa"/>
            <w:tcBorders>
              <w:top w:val="single" w:sz="12" w:space="0" w:color="000080"/>
            </w:tcBorders>
          </w:tcPr>
          <w:p w14:paraId="59DE0D76"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5" w:type="dxa"/>
            <w:tcBorders>
              <w:top w:val="single" w:sz="12" w:space="0" w:color="000080"/>
            </w:tcBorders>
          </w:tcPr>
          <w:p w14:paraId="36B754F7"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6" w:type="dxa"/>
            <w:tcBorders>
              <w:top w:val="single" w:sz="12" w:space="0" w:color="000080"/>
            </w:tcBorders>
          </w:tcPr>
          <w:p w14:paraId="32434D31"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r>
      <w:tr w:rsidR="00D45E7B" w:rsidRPr="0048302F" w14:paraId="167C057E" w14:textId="77777777" w:rsidTr="00EB6F0F">
        <w:tc>
          <w:tcPr>
            <w:tcW w:w="5248" w:type="dxa"/>
          </w:tcPr>
          <w:p w14:paraId="06E27040"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4.1</w:t>
            </w:r>
            <w:r w:rsidRPr="0048302F">
              <w:rPr>
                <w:rFonts w:ascii="Arial" w:eastAsia="MS Mincho" w:hAnsi="Arial" w:cs="Arial"/>
                <w:bCs/>
                <w:sz w:val="18"/>
                <w:szCs w:val="20"/>
                <w:lang w:val="en-AU"/>
              </w:rPr>
              <w:tab/>
              <w:t>Plant and equipment in good condition</w:t>
            </w:r>
          </w:p>
        </w:tc>
        <w:tc>
          <w:tcPr>
            <w:tcW w:w="1418" w:type="dxa"/>
          </w:tcPr>
          <w:p w14:paraId="37F8FC4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5F3E086"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7F96A9E"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5763D28" w14:textId="77777777" w:rsidTr="00EB6F0F">
        <w:tc>
          <w:tcPr>
            <w:tcW w:w="5248" w:type="dxa"/>
          </w:tcPr>
          <w:p w14:paraId="2EEB814D"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4.2</w:t>
            </w:r>
            <w:r w:rsidRPr="0048302F">
              <w:rPr>
                <w:rFonts w:ascii="Arial" w:eastAsia="MS Mincho" w:hAnsi="Arial" w:cs="Arial"/>
                <w:bCs/>
                <w:sz w:val="18"/>
                <w:szCs w:val="20"/>
                <w:lang w:val="en-AU"/>
              </w:rPr>
              <w:tab/>
              <w:t>Daily safety inspection procedures / checklists</w:t>
            </w:r>
          </w:p>
        </w:tc>
        <w:tc>
          <w:tcPr>
            <w:tcW w:w="1418" w:type="dxa"/>
          </w:tcPr>
          <w:p w14:paraId="1BCC283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023067A8"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1605540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45ADFD5" w14:textId="77777777" w:rsidTr="00EB6F0F">
        <w:tc>
          <w:tcPr>
            <w:tcW w:w="5248" w:type="dxa"/>
          </w:tcPr>
          <w:p w14:paraId="04150E7D"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4.3</w:t>
            </w:r>
            <w:r w:rsidRPr="0048302F">
              <w:rPr>
                <w:rFonts w:ascii="Arial" w:eastAsia="MS Mincho" w:hAnsi="Arial" w:cs="Arial"/>
                <w:bCs/>
                <w:sz w:val="18"/>
                <w:szCs w:val="20"/>
                <w:lang w:val="en-AU"/>
              </w:rPr>
              <w:tab/>
              <w:t>Fault reporting / rectification system used</w:t>
            </w:r>
          </w:p>
        </w:tc>
        <w:tc>
          <w:tcPr>
            <w:tcW w:w="1418" w:type="dxa"/>
          </w:tcPr>
          <w:p w14:paraId="36D9748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F59265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A204DF1"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65C62F42" w14:textId="77777777" w:rsidTr="00EB6F0F">
        <w:tc>
          <w:tcPr>
            <w:tcW w:w="5248" w:type="dxa"/>
          </w:tcPr>
          <w:p w14:paraId="1D49BA95"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4.4</w:t>
            </w:r>
            <w:r w:rsidRPr="0048302F">
              <w:rPr>
                <w:rFonts w:ascii="Arial" w:eastAsia="MS Mincho" w:hAnsi="Arial" w:cs="Arial"/>
                <w:bCs/>
                <w:sz w:val="18"/>
                <w:szCs w:val="20"/>
                <w:lang w:val="en-AU"/>
              </w:rPr>
              <w:tab/>
              <w:t>Operators trained and licensed</w:t>
            </w:r>
          </w:p>
        </w:tc>
        <w:tc>
          <w:tcPr>
            <w:tcW w:w="1418" w:type="dxa"/>
          </w:tcPr>
          <w:p w14:paraId="3087B58E"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14CD0B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AF0DFCA"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76716362" w14:textId="77777777" w:rsidTr="00EB6F0F">
        <w:tc>
          <w:tcPr>
            <w:tcW w:w="5248" w:type="dxa"/>
          </w:tcPr>
          <w:p w14:paraId="7F0FDFDF"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4.5</w:t>
            </w:r>
            <w:r w:rsidRPr="0048302F">
              <w:rPr>
                <w:rFonts w:ascii="Arial" w:eastAsia="MS Mincho" w:hAnsi="Arial" w:cs="Arial"/>
                <w:bCs/>
                <w:sz w:val="18"/>
                <w:szCs w:val="20"/>
                <w:lang w:val="en-AU"/>
              </w:rPr>
              <w:tab/>
              <w:t>Warning and instructions displayed</w:t>
            </w:r>
          </w:p>
        </w:tc>
        <w:tc>
          <w:tcPr>
            <w:tcW w:w="1418" w:type="dxa"/>
          </w:tcPr>
          <w:p w14:paraId="1F0C799B"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CA1F212"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BD0704F"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C78051A" w14:textId="77777777" w:rsidTr="00EB6F0F">
        <w:tc>
          <w:tcPr>
            <w:tcW w:w="5248" w:type="dxa"/>
          </w:tcPr>
          <w:p w14:paraId="76FE9AE3"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4.6</w:t>
            </w:r>
            <w:r w:rsidRPr="0048302F">
              <w:rPr>
                <w:rFonts w:ascii="Arial" w:eastAsia="MS Mincho" w:hAnsi="Arial" w:cs="Arial"/>
                <w:bCs/>
                <w:sz w:val="18"/>
                <w:szCs w:val="20"/>
                <w:lang w:val="en-AU"/>
              </w:rPr>
              <w:tab/>
              <w:t>Certification of maintenance and operation</w:t>
            </w:r>
          </w:p>
        </w:tc>
        <w:tc>
          <w:tcPr>
            <w:tcW w:w="1418" w:type="dxa"/>
          </w:tcPr>
          <w:p w14:paraId="2088F313"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0E1D613"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2DE7D41"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2465C499" w14:textId="77777777" w:rsidTr="00EB6F0F">
        <w:tc>
          <w:tcPr>
            <w:tcW w:w="5248" w:type="dxa"/>
          </w:tcPr>
          <w:p w14:paraId="43686BCB"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4.7</w:t>
            </w:r>
            <w:r w:rsidRPr="0048302F">
              <w:rPr>
                <w:rFonts w:ascii="Arial" w:eastAsia="MS Mincho" w:hAnsi="Arial" w:cs="Arial"/>
                <w:bCs/>
                <w:sz w:val="18"/>
                <w:szCs w:val="20"/>
                <w:lang w:val="en-AU"/>
              </w:rPr>
              <w:tab/>
              <w:t>Satisfactory operating practices</w:t>
            </w:r>
          </w:p>
        </w:tc>
        <w:tc>
          <w:tcPr>
            <w:tcW w:w="1418" w:type="dxa"/>
          </w:tcPr>
          <w:p w14:paraId="17FC312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0F74A70"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9EF8247"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7E25F893" w14:textId="77777777" w:rsidTr="00EB6F0F">
        <w:tc>
          <w:tcPr>
            <w:tcW w:w="5248" w:type="dxa"/>
          </w:tcPr>
          <w:p w14:paraId="6F33DD26"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4.8</w:t>
            </w:r>
            <w:r w:rsidRPr="0048302F">
              <w:rPr>
                <w:rFonts w:ascii="Arial" w:eastAsia="MS Mincho" w:hAnsi="Arial" w:cs="Arial"/>
                <w:bCs/>
                <w:sz w:val="18"/>
                <w:szCs w:val="20"/>
                <w:lang w:val="en-AU"/>
              </w:rPr>
              <w:tab/>
              <w:t>Fire extinguisher appropriate and available</w:t>
            </w:r>
          </w:p>
        </w:tc>
        <w:tc>
          <w:tcPr>
            <w:tcW w:w="1418" w:type="dxa"/>
          </w:tcPr>
          <w:p w14:paraId="33B7E428"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0B894FE"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438B289"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1ACE231" w14:textId="77777777" w:rsidTr="00EB6F0F">
        <w:tc>
          <w:tcPr>
            <w:tcW w:w="5248" w:type="dxa"/>
          </w:tcPr>
          <w:p w14:paraId="11BE1232"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4.9       Infrastructure installed appropriately, with no trip hazards</w:t>
            </w:r>
          </w:p>
        </w:tc>
        <w:tc>
          <w:tcPr>
            <w:tcW w:w="1418" w:type="dxa"/>
          </w:tcPr>
          <w:p w14:paraId="43CCC62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21D9C22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9F9DD55"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AF0D243" w14:textId="77777777" w:rsidTr="00EB6F0F">
        <w:tc>
          <w:tcPr>
            <w:tcW w:w="5248" w:type="dxa"/>
          </w:tcPr>
          <w:p w14:paraId="206E4340" w14:textId="77777777" w:rsidR="00D45E7B" w:rsidRPr="0048302F" w:rsidRDefault="00D45E7B" w:rsidP="00EB6F0F">
            <w:pPr>
              <w:widowControl/>
              <w:spacing w:before="60" w:after="240" w:line="240" w:lineRule="auto"/>
              <w:ind w:left="607" w:hanging="607"/>
              <w:rPr>
                <w:rFonts w:ascii="Arial" w:eastAsia="MS Mincho" w:hAnsi="Arial" w:cs="Arial"/>
                <w:bCs/>
                <w:sz w:val="18"/>
                <w:szCs w:val="20"/>
                <w:lang w:val="en-AU"/>
              </w:rPr>
            </w:pPr>
            <w:r w:rsidRPr="0048302F">
              <w:rPr>
                <w:rFonts w:ascii="Arial" w:eastAsia="MS Mincho" w:hAnsi="Arial" w:cs="Arial"/>
                <w:bCs/>
                <w:sz w:val="18"/>
                <w:szCs w:val="20"/>
                <w:lang w:val="en-AU"/>
              </w:rPr>
              <w:t>4.10     Infrastructure and Rides installed on flat, secure surface</w:t>
            </w:r>
          </w:p>
        </w:tc>
        <w:tc>
          <w:tcPr>
            <w:tcW w:w="1418" w:type="dxa"/>
          </w:tcPr>
          <w:p w14:paraId="4116B2B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ED3B0E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A35BF18"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FC52E82" w14:textId="77777777" w:rsidTr="00EB6F0F">
        <w:trPr>
          <w:cantSplit/>
        </w:trPr>
        <w:tc>
          <w:tcPr>
            <w:tcW w:w="5248" w:type="dxa"/>
            <w:tcBorders>
              <w:top w:val="single" w:sz="12" w:space="0" w:color="000080"/>
            </w:tcBorders>
          </w:tcPr>
          <w:p w14:paraId="43BF2650"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r w:rsidRPr="0048302F">
              <w:rPr>
                <w:rFonts w:ascii="Arial" w:eastAsia="MS Mincho" w:hAnsi="Arial" w:cs="Arial"/>
                <w:b/>
                <w:sz w:val="18"/>
                <w:szCs w:val="20"/>
                <w:lang w:val="en-AU"/>
              </w:rPr>
              <w:t>5.</w:t>
            </w:r>
            <w:r w:rsidRPr="0048302F">
              <w:rPr>
                <w:rFonts w:ascii="Arial" w:eastAsia="MS Mincho" w:hAnsi="Arial" w:cs="Arial"/>
                <w:b/>
                <w:sz w:val="18"/>
                <w:szCs w:val="20"/>
                <w:lang w:val="en-AU"/>
              </w:rPr>
              <w:tab/>
              <w:t>STALLS</w:t>
            </w:r>
          </w:p>
        </w:tc>
        <w:tc>
          <w:tcPr>
            <w:tcW w:w="1418" w:type="dxa"/>
            <w:tcBorders>
              <w:top w:val="single" w:sz="12" w:space="0" w:color="000080"/>
            </w:tcBorders>
          </w:tcPr>
          <w:p w14:paraId="172D99F7"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5" w:type="dxa"/>
            <w:tcBorders>
              <w:top w:val="single" w:sz="12" w:space="0" w:color="000080"/>
            </w:tcBorders>
          </w:tcPr>
          <w:p w14:paraId="4B785679"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6" w:type="dxa"/>
            <w:tcBorders>
              <w:top w:val="single" w:sz="12" w:space="0" w:color="000080"/>
            </w:tcBorders>
          </w:tcPr>
          <w:p w14:paraId="629A2D35"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r>
      <w:tr w:rsidR="00D45E7B" w:rsidRPr="0048302F" w14:paraId="6D365337" w14:textId="77777777" w:rsidTr="00EB6F0F">
        <w:tc>
          <w:tcPr>
            <w:tcW w:w="5248" w:type="dxa"/>
          </w:tcPr>
          <w:p w14:paraId="5A960C6A"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5.1</w:t>
            </w:r>
            <w:r w:rsidRPr="0048302F">
              <w:rPr>
                <w:rFonts w:ascii="Arial" w:eastAsia="MS Mincho" w:hAnsi="Arial" w:cs="Arial"/>
                <w:bCs/>
                <w:sz w:val="18"/>
                <w:szCs w:val="20"/>
                <w:lang w:val="en-AU"/>
              </w:rPr>
              <w:tab/>
              <w:t xml:space="preserve">Adequate </w:t>
            </w:r>
            <w:proofErr w:type="gramStart"/>
            <w:r w:rsidRPr="0048302F">
              <w:rPr>
                <w:rFonts w:ascii="Arial" w:eastAsia="MS Mincho" w:hAnsi="Arial" w:cs="Arial"/>
                <w:bCs/>
                <w:sz w:val="18"/>
                <w:szCs w:val="20"/>
                <w:lang w:val="en-AU"/>
              </w:rPr>
              <w:t>work space</w:t>
            </w:r>
            <w:proofErr w:type="gramEnd"/>
          </w:p>
        </w:tc>
        <w:tc>
          <w:tcPr>
            <w:tcW w:w="1418" w:type="dxa"/>
          </w:tcPr>
          <w:p w14:paraId="49671A85"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3713C42"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A215E94"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ED05C1C" w14:textId="77777777" w:rsidTr="00EB6F0F">
        <w:tc>
          <w:tcPr>
            <w:tcW w:w="5248" w:type="dxa"/>
          </w:tcPr>
          <w:p w14:paraId="58236422"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5.2</w:t>
            </w:r>
            <w:r w:rsidRPr="0048302F">
              <w:rPr>
                <w:rFonts w:ascii="Arial" w:eastAsia="MS Mincho" w:hAnsi="Arial" w:cs="Arial"/>
                <w:bCs/>
                <w:sz w:val="18"/>
                <w:szCs w:val="20"/>
                <w:lang w:val="en-AU"/>
              </w:rPr>
              <w:tab/>
              <w:t>Clean and tidy</w:t>
            </w:r>
          </w:p>
        </w:tc>
        <w:tc>
          <w:tcPr>
            <w:tcW w:w="1418" w:type="dxa"/>
          </w:tcPr>
          <w:p w14:paraId="60C54FA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0C8CC72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FC1F49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1175BEC" w14:textId="77777777" w:rsidTr="00EB6F0F">
        <w:tc>
          <w:tcPr>
            <w:tcW w:w="5248" w:type="dxa"/>
          </w:tcPr>
          <w:p w14:paraId="3A6A5432"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5.3</w:t>
            </w:r>
            <w:r w:rsidRPr="0048302F">
              <w:rPr>
                <w:rFonts w:ascii="Arial" w:eastAsia="MS Mincho" w:hAnsi="Arial" w:cs="Arial"/>
                <w:bCs/>
                <w:sz w:val="18"/>
                <w:szCs w:val="20"/>
                <w:lang w:val="en-AU"/>
              </w:rPr>
              <w:tab/>
              <w:t>Free from excess oil and grease</w:t>
            </w:r>
          </w:p>
        </w:tc>
        <w:tc>
          <w:tcPr>
            <w:tcW w:w="1418" w:type="dxa"/>
          </w:tcPr>
          <w:p w14:paraId="1C2CDA95"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FCA467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DFF2AB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5D2270B5" w14:textId="77777777" w:rsidTr="00EB6F0F">
        <w:tc>
          <w:tcPr>
            <w:tcW w:w="5248" w:type="dxa"/>
          </w:tcPr>
          <w:p w14:paraId="482E163F"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5.4</w:t>
            </w:r>
            <w:r w:rsidRPr="0048302F">
              <w:rPr>
                <w:rFonts w:ascii="Arial" w:eastAsia="MS Mincho" w:hAnsi="Arial" w:cs="Arial"/>
                <w:bCs/>
                <w:sz w:val="18"/>
                <w:szCs w:val="20"/>
                <w:lang w:val="en-AU"/>
              </w:rPr>
              <w:tab/>
              <w:t>Adequately guarded</w:t>
            </w:r>
          </w:p>
        </w:tc>
        <w:tc>
          <w:tcPr>
            <w:tcW w:w="1418" w:type="dxa"/>
          </w:tcPr>
          <w:p w14:paraId="2B183A7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5B88B1D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61A61B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F64E3D0" w14:textId="77777777" w:rsidTr="00EB6F0F">
        <w:tc>
          <w:tcPr>
            <w:tcW w:w="5248" w:type="dxa"/>
          </w:tcPr>
          <w:p w14:paraId="0D4AAC72"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5.5</w:t>
            </w:r>
            <w:r w:rsidRPr="0048302F">
              <w:rPr>
                <w:rFonts w:ascii="Arial" w:eastAsia="MS Mincho" w:hAnsi="Arial" w:cs="Arial"/>
                <w:bCs/>
                <w:sz w:val="18"/>
                <w:szCs w:val="20"/>
                <w:lang w:val="en-AU"/>
              </w:rPr>
              <w:tab/>
              <w:t>Warnings or instructions displayed</w:t>
            </w:r>
          </w:p>
        </w:tc>
        <w:tc>
          <w:tcPr>
            <w:tcW w:w="1418" w:type="dxa"/>
          </w:tcPr>
          <w:p w14:paraId="04C638FB"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384A51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2BD334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266DBDF6" w14:textId="77777777" w:rsidTr="00EB6F0F">
        <w:tc>
          <w:tcPr>
            <w:tcW w:w="5248" w:type="dxa"/>
          </w:tcPr>
          <w:p w14:paraId="1C84852C"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lastRenderedPageBreak/>
              <w:t>5.6</w:t>
            </w:r>
            <w:r w:rsidRPr="0048302F">
              <w:rPr>
                <w:rFonts w:ascii="Arial" w:eastAsia="MS Mincho" w:hAnsi="Arial" w:cs="Arial"/>
                <w:bCs/>
                <w:sz w:val="18"/>
                <w:szCs w:val="20"/>
                <w:lang w:val="en-AU"/>
              </w:rPr>
              <w:tab/>
              <w:t>Operated safety and correctly</w:t>
            </w:r>
          </w:p>
        </w:tc>
        <w:tc>
          <w:tcPr>
            <w:tcW w:w="1418" w:type="dxa"/>
          </w:tcPr>
          <w:p w14:paraId="22F59DF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43B9A9F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44B9C95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CCDAE98" w14:textId="77777777" w:rsidTr="00EB6F0F">
        <w:trPr>
          <w:cantSplit/>
        </w:trPr>
        <w:tc>
          <w:tcPr>
            <w:tcW w:w="5248" w:type="dxa"/>
            <w:tcBorders>
              <w:top w:val="single" w:sz="12" w:space="0" w:color="000080"/>
            </w:tcBorders>
          </w:tcPr>
          <w:p w14:paraId="5B1D586A"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r w:rsidRPr="0048302F">
              <w:rPr>
                <w:rFonts w:ascii="Arial" w:eastAsia="MS Mincho" w:hAnsi="Arial" w:cs="Arial"/>
                <w:b/>
                <w:sz w:val="18"/>
                <w:szCs w:val="20"/>
                <w:lang w:val="en-AU"/>
              </w:rPr>
              <w:t>6.</w:t>
            </w:r>
            <w:r w:rsidRPr="0048302F">
              <w:rPr>
                <w:rFonts w:ascii="Arial" w:eastAsia="MS Mincho" w:hAnsi="Arial" w:cs="Arial"/>
                <w:b/>
                <w:sz w:val="18"/>
                <w:szCs w:val="20"/>
                <w:lang w:val="en-AU"/>
              </w:rPr>
              <w:tab/>
              <w:t>FOOD STALLS</w:t>
            </w:r>
          </w:p>
        </w:tc>
        <w:tc>
          <w:tcPr>
            <w:tcW w:w="1418" w:type="dxa"/>
            <w:tcBorders>
              <w:top w:val="single" w:sz="12" w:space="0" w:color="000080"/>
            </w:tcBorders>
          </w:tcPr>
          <w:p w14:paraId="0FD5B061"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5" w:type="dxa"/>
            <w:tcBorders>
              <w:top w:val="single" w:sz="12" w:space="0" w:color="000080"/>
            </w:tcBorders>
          </w:tcPr>
          <w:p w14:paraId="13DC32DC"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6" w:type="dxa"/>
            <w:tcBorders>
              <w:top w:val="single" w:sz="12" w:space="0" w:color="000080"/>
            </w:tcBorders>
          </w:tcPr>
          <w:p w14:paraId="0197EF8D"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r>
      <w:tr w:rsidR="00D45E7B" w:rsidRPr="0048302F" w14:paraId="1AEDA423" w14:textId="77777777" w:rsidTr="00EB6F0F">
        <w:tc>
          <w:tcPr>
            <w:tcW w:w="5248" w:type="dxa"/>
          </w:tcPr>
          <w:p w14:paraId="39AFC3CE" w14:textId="77777777" w:rsidR="00D45E7B" w:rsidRPr="0048302F" w:rsidRDefault="00D45E7B" w:rsidP="00EB6F0F">
            <w:pPr>
              <w:keepNext/>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6.1</w:t>
            </w:r>
            <w:r w:rsidRPr="0048302F">
              <w:rPr>
                <w:rFonts w:ascii="Arial" w:eastAsia="MS Mincho" w:hAnsi="Arial" w:cs="Arial"/>
                <w:bCs/>
                <w:sz w:val="18"/>
                <w:szCs w:val="20"/>
                <w:lang w:val="en-AU"/>
              </w:rPr>
              <w:tab/>
              <w:t>Gas bottles securely fixed to trolley</w:t>
            </w:r>
          </w:p>
        </w:tc>
        <w:tc>
          <w:tcPr>
            <w:tcW w:w="1418" w:type="dxa"/>
          </w:tcPr>
          <w:p w14:paraId="26F778D3"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EE2F8F6"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475EC0D" w14:textId="77777777" w:rsidR="00D45E7B" w:rsidRPr="0048302F" w:rsidRDefault="00D45E7B" w:rsidP="00EB6F0F">
            <w:pPr>
              <w:keepNext/>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06D4FF7" w14:textId="77777777" w:rsidTr="00EB6F0F">
        <w:tc>
          <w:tcPr>
            <w:tcW w:w="5248" w:type="dxa"/>
          </w:tcPr>
          <w:p w14:paraId="29BE9E65"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6.2</w:t>
            </w:r>
            <w:r w:rsidRPr="0048302F">
              <w:rPr>
                <w:rFonts w:ascii="Arial" w:eastAsia="MS Mincho" w:hAnsi="Arial" w:cs="Arial"/>
                <w:bCs/>
                <w:sz w:val="18"/>
                <w:szCs w:val="20"/>
                <w:lang w:val="en-AU"/>
              </w:rPr>
              <w:tab/>
              <w:t>Fire extinguisher near work area</w:t>
            </w:r>
          </w:p>
        </w:tc>
        <w:tc>
          <w:tcPr>
            <w:tcW w:w="1418" w:type="dxa"/>
          </w:tcPr>
          <w:p w14:paraId="10CF4DB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7BE4B107"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F68540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76AD9CF4" w14:textId="77777777" w:rsidTr="00EB6F0F">
        <w:tc>
          <w:tcPr>
            <w:tcW w:w="5248" w:type="dxa"/>
          </w:tcPr>
          <w:p w14:paraId="6CA17704"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6.3</w:t>
            </w:r>
            <w:r w:rsidRPr="0048302F">
              <w:rPr>
                <w:rFonts w:ascii="Arial" w:eastAsia="MS Mincho" w:hAnsi="Arial" w:cs="Arial"/>
                <w:bCs/>
                <w:sz w:val="18"/>
                <w:szCs w:val="20"/>
                <w:lang w:val="en-AU"/>
              </w:rPr>
              <w:tab/>
              <w:t xml:space="preserve">LPG bottles within </w:t>
            </w:r>
            <w:proofErr w:type="gramStart"/>
            <w:r w:rsidRPr="0048302F">
              <w:rPr>
                <w:rFonts w:ascii="Arial" w:eastAsia="MS Mincho" w:hAnsi="Arial" w:cs="Arial"/>
                <w:bCs/>
                <w:sz w:val="18"/>
                <w:szCs w:val="20"/>
                <w:lang w:val="en-AU"/>
              </w:rPr>
              <w:t>10 year</w:t>
            </w:r>
            <w:proofErr w:type="gramEnd"/>
            <w:r w:rsidRPr="0048302F">
              <w:rPr>
                <w:rFonts w:ascii="Arial" w:eastAsia="MS Mincho" w:hAnsi="Arial" w:cs="Arial"/>
                <w:bCs/>
                <w:sz w:val="18"/>
                <w:szCs w:val="20"/>
                <w:lang w:val="en-AU"/>
              </w:rPr>
              <w:t xml:space="preserve"> stamp</w:t>
            </w:r>
          </w:p>
        </w:tc>
        <w:tc>
          <w:tcPr>
            <w:tcW w:w="1418" w:type="dxa"/>
          </w:tcPr>
          <w:p w14:paraId="095FCED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B8DCCD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49F9292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8C5F512" w14:textId="77777777" w:rsidTr="00EB6F0F">
        <w:tc>
          <w:tcPr>
            <w:tcW w:w="5248" w:type="dxa"/>
          </w:tcPr>
          <w:p w14:paraId="7D6B3546"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6.4</w:t>
            </w:r>
            <w:r w:rsidRPr="0048302F">
              <w:rPr>
                <w:rFonts w:ascii="Arial" w:eastAsia="MS Mincho" w:hAnsi="Arial" w:cs="Arial"/>
                <w:bCs/>
                <w:sz w:val="18"/>
                <w:szCs w:val="20"/>
                <w:lang w:val="en-AU"/>
              </w:rPr>
              <w:tab/>
              <w:t>Protective equipment provided and worn</w:t>
            </w:r>
          </w:p>
        </w:tc>
        <w:tc>
          <w:tcPr>
            <w:tcW w:w="1418" w:type="dxa"/>
          </w:tcPr>
          <w:p w14:paraId="14E7A95B"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1658C35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664A3AF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333B808A" w14:textId="77777777" w:rsidTr="00EB6F0F">
        <w:tc>
          <w:tcPr>
            <w:tcW w:w="5248" w:type="dxa"/>
          </w:tcPr>
          <w:p w14:paraId="6D57825C"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6.5       Food safety plan and health permit provided</w:t>
            </w:r>
          </w:p>
        </w:tc>
        <w:tc>
          <w:tcPr>
            <w:tcW w:w="1418" w:type="dxa"/>
          </w:tcPr>
          <w:p w14:paraId="513106EC"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0E35D2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D7A989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76943813" w14:textId="77777777" w:rsidTr="00EB6F0F">
        <w:tc>
          <w:tcPr>
            <w:tcW w:w="5248" w:type="dxa"/>
          </w:tcPr>
          <w:p w14:paraId="0CBEF8C4"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 xml:space="preserve">6.6       Safe Food Handling Requirements displayed </w:t>
            </w:r>
          </w:p>
        </w:tc>
        <w:tc>
          <w:tcPr>
            <w:tcW w:w="1418" w:type="dxa"/>
          </w:tcPr>
          <w:p w14:paraId="155A276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EA5AC93"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4DA524D"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2B953CF4" w14:textId="77777777" w:rsidTr="00EB6F0F">
        <w:tc>
          <w:tcPr>
            <w:tcW w:w="5248" w:type="dxa"/>
          </w:tcPr>
          <w:p w14:paraId="2F382485"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6.7        Refrigeration available where required and in good working order</w:t>
            </w:r>
          </w:p>
        </w:tc>
        <w:tc>
          <w:tcPr>
            <w:tcW w:w="1418" w:type="dxa"/>
          </w:tcPr>
          <w:p w14:paraId="17DDC049"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1266C5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A1610F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D40ECA9" w14:textId="77777777" w:rsidTr="00EB6F0F">
        <w:tc>
          <w:tcPr>
            <w:tcW w:w="5248" w:type="dxa"/>
          </w:tcPr>
          <w:p w14:paraId="17502E17"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 xml:space="preserve">6.8       Good hygiene practices demonstrated </w:t>
            </w:r>
          </w:p>
        </w:tc>
        <w:tc>
          <w:tcPr>
            <w:tcW w:w="1418" w:type="dxa"/>
          </w:tcPr>
          <w:p w14:paraId="7A04ECD6"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29FECEB2"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2F4C4D5E"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121641A5" w14:textId="77777777" w:rsidTr="00EB6F0F">
        <w:tc>
          <w:tcPr>
            <w:tcW w:w="5248" w:type="dxa"/>
          </w:tcPr>
          <w:p w14:paraId="5EC3DD3E"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r w:rsidRPr="0048302F">
              <w:rPr>
                <w:rFonts w:ascii="Arial" w:eastAsia="MS Mincho" w:hAnsi="Arial" w:cs="Arial"/>
                <w:b/>
                <w:sz w:val="18"/>
                <w:szCs w:val="20"/>
                <w:lang w:val="en-AU"/>
              </w:rPr>
              <w:t>7.</w:t>
            </w:r>
            <w:r w:rsidRPr="0048302F">
              <w:rPr>
                <w:rFonts w:ascii="Arial" w:eastAsia="MS Mincho" w:hAnsi="Arial" w:cs="Arial"/>
                <w:b/>
                <w:sz w:val="18"/>
                <w:szCs w:val="20"/>
                <w:lang w:val="en-AU"/>
              </w:rPr>
              <w:tab/>
              <w:t>PERSONNEL</w:t>
            </w:r>
          </w:p>
        </w:tc>
        <w:tc>
          <w:tcPr>
            <w:tcW w:w="1418" w:type="dxa"/>
          </w:tcPr>
          <w:p w14:paraId="1B0B892A"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5" w:type="dxa"/>
          </w:tcPr>
          <w:p w14:paraId="2499CA7B"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c>
          <w:tcPr>
            <w:tcW w:w="1276" w:type="dxa"/>
          </w:tcPr>
          <w:p w14:paraId="3AF98954" w14:textId="77777777" w:rsidR="00D45E7B" w:rsidRPr="0048302F" w:rsidRDefault="00D45E7B" w:rsidP="00EB6F0F">
            <w:pPr>
              <w:keepNext/>
              <w:widowControl/>
              <w:spacing w:before="240" w:after="60" w:line="240" w:lineRule="auto"/>
              <w:ind w:left="607" w:hanging="607"/>
              <w:rPr>
                <w:rFonts w:ascii="Arial" w:eastAsia="MS Mincho" w:hAnsi="Arial" w:cs="Arial"/>
                <w:bCs/>
                <w:sz w:val="18"/>
                <w:szCs w:val="20"/>
                <w:lang w:val="en-AU"/>
              </w:rPr>
            </w:pPr>
          </w:p>
        </w:tc>
      </w:tr>
      <w:tr w:rsidR="00D45E7B" w:rsidRPr="0048302F" w14:paraId="19BD74CD" w14:textId="77777777" w:rsidTr="00EB6F0F">
        <w:tc>
          <w:tcPr>
            <w:tcW w:w="5248" w:type="dxa"/>
          </w:tcPr>
          <w:p w14:paraId="7AE12085"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7.1       Wearing appropriate PPE</w:t>
            </w:r>
          </w:p>
        </w:tc>
        <w:tc>
          <w:tcPr>
            <w:tcW w:w="1418" w:type="dxa"/>
          </w:tcPr>
          <w:p w14:paraId="29A97665"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52FBFB4"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73DA5360"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6021777" w14:textId="77777777" w:rsidTr="00EB6F0F">
        <w:tc>
          <w:tcPr>
            <w:tcW w:w="5248" w:type="dxa"/>
          </w:tcPr>
          <w:p w14:paraId="143697BE"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7.2       Undertaking required rest breaks</w:t>
            </w:r>
          </w:p>
        </w:tc>
        <w:tc>
          <w:tcPr>
            <w:tcW w:w="1418" w:type="dxa"/>
          </w:tcPr>
          <w:p w14:paraId="0D68218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6ED9FE4B"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3BFD786F"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4436F7C5" w14:textId="77777777" w:rsidTr="00EB6F0F">
        <w:tc>
          <w:tcPr>
            <w:tcW w:w="5248" w:type="dxa"/>
          </w:tcPr>
          <w:p w14:paraId="194ADB3E"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 xml:space="preserve">7.3       Staffing levels appropriate </w:t>
            </w:r>
            <w:proofErr w:type="spellStart"/>
            <w:r w:rsidRPr="0048302F">
              <w:rPr>
                <w:rFonts w:ascii="Arial" w:eastAsia="MS Mincho" w:hAnsi="Arial" w:cs="Arial"/>
                <w:bCs/>
                <w:sz w:val="18"/>
                <w:szCs w:val="20"/>
                <w:lang w:val="en-AU"/>
              </w:rPr>
              <w:t>ie</w:t>
            </w:r>
            <w:proofErr w:type="spellEnd"/>
            <w:r w:rsidRPr="0048302F">
              <w:rPr>
                <w:rFonts w:ascii="Arial" w:eastAsia="MS Mincho" w:hAnsi="Arial" w:cs="Arial"/>
                <w:bCs/>
                <w:sz w:val="18"/>
                <w:szCs w:val="20"/>
                <w:lang w:val="en-AU"/>
              </w:rPr>
              <w:t xml:space="preserve"> First Aid, </w:t>
            </w:r>
          </w:p>
        </w:tc>
        <w:tc>
          <w:tcPr>
            <w:tcW w:w="1418" w:type="dxa"/>
          </w:tcPr>
          <w:p w14:paraId="67C9970A"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BB43958"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0C08AF3A"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r w:rsidR="00D45E7B" w:rsidRPr="0048302F" w14:paraId="0864BA56" w14:textId="77777777" w:rsidTr="00EB6F0F">
        <w:tc>
          <w:tcPr>
            <w:tcW w:w="5248" w:type="dxa"/>
          </w:tcPr>
          <w:p w14:paraId="0BCC2726" w14:textId="77777777" w:rsidR="00D45E7B" w:rsidRPr="0048302F" w:rsidRDefault="00D45E7B" w:rsidP="00EB6F0F">
            <w:pPr>
              <w:widowControl/>
              <w:spacing w:before="60" w:after="60" w:line="240" w:lineRule="auto"/>
              <w:ind w:left="604" w:hanging="604"/>
              <w:rPr>
                <w:rFonts w:ascii="Arial" w:eastAsia="MS Mincho" w:hAnsi="Arial" w:cs="Arial"/>
                <w:bCs/>
                <w:sz w:val="18"/>
                <w:szCs w:val="20"/>
                <w:lang w:val="en-AU"/>
              </w:rPr>
            </w:pPr>
            <w:r w:rsidRPr="0048302F">
              <w:rPr>
                <w:rFonts w:ascii="Arial" w:eastAsia="MS Mincho" w:hAnsi="Arial" w:cs="Arial"/>
                <w:bCs/>
                <w:sz w:val="18"/>
                <w:szCs w:val="20"/>
                <w:lang w:val="en-AU"/>
              </w:rPr>
              <w:t>7.4       Event being conducted in a safe and professional manner</w:t>
            </w:r>
          </w:p>
        </w:tc>
        <w:tc>
          <w:tcPr>
            <w:tcW w:w="1418" w:type="dxa"/>
          </w:tcPr>
          <w:p w14:paraId="32068378"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5" w:type="dxa"/>
          </w:tcPr>
          <w:p w14:paraId="3EEE61F1"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c>
          <w:tcPr>
            <w:tcW w:w="1276" w:type="dxa"/>
          </w:tcPr>
          <w:p w14:paraId="5A30421A" w14:textId="77777777" w:rsidR="00D45E7B" w:rsidRPr="0048302F" w:rsidRDefault="00D45E7B" w:rsidP="00EB6F0F">
            <w:pPr>
              <w:widowControl/>
              <w:spacing w:before="60" w:after="60" w:line="240" w:lineRule="auto"/>
              <w:ind w:left="604" w:hanging="604"/>
              <w:jc w:val="center"/>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Check1"/>
                  <w:enabled/>
                  <w:calcOnExit w:val="0"/>
                  <w:checkBox>
                    <w:size w:val="24"/>
                    <w:default w:val="0"/>
                  </w:checkBox>
                </w:ffData>
              </w:fldChar>
            </w:r>
            <w:r w:rsidRPr="0048302F">
              <w:rPr>
                <w:rFonts w:ascii="Arial" w:eastAsia="MS Mincho" w:hAnsi="Arial" w:cs="Arial"/>
                <w:bCs/>
                <w:sz w:val="18"/>
                <w:szCs w:val="20"/>
                <w:lang w:val="en-AU"/>
              </w:rPr>
              <w:instrText xml:space="preserve"> FORMCHECKBOX </w:instrText>
            </w:r>
            <w:r w:rsidR="00574E4C">
              <w:rPr>
                <w:rFonts w:ascii="Arial" w:eastAsia="MS Mincho" w:hAnsi="Arial" w:cs="Arial"/>
                <w:bCs/>
                <w:sz w:val="18"/>
                <w:szCs w:val="20"/>
                <w:lang w:val="en-AU"/>
              </w:rPr>
            </w:r>
            <w:r w:rsidR="00574E4C">
              <w:rPr>
                <w:rFonts w:ascii="Arial" w:eastAsia="MS Mincho" w:hAnsi="Arial" w:cs="Arial"/>
                <w:bCs/>
                <w:sz w:val="18"/>
                <w:szCs w:val="20"/>
                <w:lang w:val="en-AU"/>
              </w:rPr>
              <w:fldChar w:fldCharType="separate"/>
            </w:r>
            <w:r w:rsidRPr="0048302F">
              <w:rPr>
                <w:rFonts w:ascii="Arial" w:eastAsia="MS Mincho" w:hAnsi="Arial" w:cs="Arial"/>
                <w:bCs/>
                <w:sz w:val="18"/>
                <w:szCs w:val="20"/>
                <w:lang w:val="en-AU"/>
              </w:rPr>
              <w:fldChar w:fldCharType="end"/>
            </w:r>
          </w:p>
        </w:tc>
      </w:tr>
    </w:tbl>
    <w:p w14:paraId="1B4D3562" w14:textId="77777777" w:rsidR="00D45E7B" w:rsidRPr="0048302F" w:rsidRDefault="00D45E7B" w:rsidP="00D45E7B">
      <w:pPr>
        <w:keepNext/>
        <w:widowControl/>
        <w:spacing w:before="240" w:after="60" w:line="240" w:lineRule="auto"/>
        <w:ind w:left="607" w:hanging="607"/>
        <w:rPr>
          <w:rFonts w:ascii="Arial" w:eastAsia="MS Mincho" w:hAnsi="Arial" w:cs="Arial"/>
          <w:b/>
          <w:sz w:val="18"/>
          <w:szCs w:val="20"/>
          <w:lang w:val="en-AU"/>
        </w:rPr>
        <w:sectPr w:rsidR="00D45E7B" w:rsidRPr="0048302F" w:rsidSect="00EB6F0F">
          <w:pgSz w:w="11906" w:h="16838" w:code="9"/>
          <w:pgMar w:top="1077" w:right="992" w:bottom="1418" w:left="539" w:header="567" w:footer="720" w:gutter="0"/>
          <w:cols w:space="720"/>
          <w:titlePg/>
        </w:sectPr>
      </w:pPr>
    </w:p>
    <w:tbl>
      <w:tblPr>
        <w:tblpPr w:leftFromText="180" w:rightFromText="180" w:vertAnchor="page" w:horzAnchor="margin" w:tblpXSpec="center" w:tblpY="851"/>
        <w:tblW w:w="8512" w:type="dxa"/>
        <w:tblLayout w:type="fixed"/>
        <w:tblLook w:val="0000" w:firstRow="0" w:lastRow="0" w:firstColumn="0" w:lastColumn="0" w:noHBand="0" w:noVBand="0"/>
      </w:tblPr>
      <w:tblGrid>
        <w:gridCol w:w="1134"/>
        <w:gridCol w:w="5245"/>
        <w:gridCol w:w="2127"/>
        <w:gridCol w:w="6"/>
      </w:tblGrid>
      <w:tr w:rsidR="008E1D8A" w:rsidRPr="0048302F" w14:paraId="16C29F81" w14:textId="77777777" w:rsidTr="008E1D8A">
        <w:trPr>
          <w:cantSplit/>
        </w:trPr>
        <w:tc>
          <w:tcPr>
            <w:tcW w:w="8512" w:type="dxa"/>
            <w:gridSpan w:val="4"/>
            <w:tcBorders>
              <w:top w:val="thinThickSmallGap" w:sz="18" w:space="0" w:color="000080"/>
              <w:bottom w:val="single" w:sz="12" w:space="0" w:color="000080"/>
            </w:tcBorders>
          </w:tcPr>
          <w:p w14:paraId="1DFD3AB9" w14:textId="77777777" w:rsidR="008E1D8A" w:rsidRPr="0048302F" w:rsidRDefault="008E1D8A" w:rsidP="008E1D8A">
            <w:pPr>
              <w:keepNext/>
              <w:widowControl/>
              <w:spacing w:before="240" w:after="240" w:line="240" w:lineRule="auto"/>
              <w:ind w:left="607" w:hanging="607"/>
              <w:rPr>
                <w:rFonts w:ascii="Arial" w:eastAsia="MS Mincho" w:hAnsi="Arial" w:cs="Arial"/>
                <w:bCs/>
                <w:sz w:val="18"/>
                <w:szCs w:val="20"/>
                <w:lang w:val="en-AU"/>
              </w:rPr>
            </w:pPr>
            <w:r w:rsidRPr="0048302F">
              <w:rPr>
                <w:rFonts w:ascii="Arial" w:eastAsia="MS Mincho" w:hAnsi="Arial" w:cs="Arial"/>
                <w:b/>
                <w:sz w:val="18"/>
                <w:szCs w:val="20"/>
                <w:lang w:val="en-AU"/>
              </w:rPr>
              <w:lastRenderedPageBreak/>
              <w:t>8.</w:t>
            </w:r>
            <w:r w:rsidRPr="0048302F">
              <w:rPr>
                <w:rFonts w:ascii="Arial" w:eastAsia="MS Mincho" w:hAnsi="Arial" w:cs="Arial"/>
                <w:b/>
                <w:sz w:val="18"/>
                <w:szCs w:val="20"/>
                <w:lang w:val="en-AU"/>
              </w:rPr>
              <w:tab/>
              <w:t>ACTIONS REQUIRED</w:t>
            </w:r>
          </w:p>
        </w:tc>
      </w:tr>
      <w:tr w:rsidR="008E1D8A" w:rsidRPr="0048302F" w14:paraId="62A6A030" w14:textId="77777777" w:rsidTr="008E1D8A">
        <w:trPr>
          <w:gridAfter w:val="1"/>
          <w:wAfter w:w="6" w:type="dxa"/>
          <w:cantSplit/>
        </w:trPr>
        <w:tc>
          <w:tcPr>
            <w:tcW w:w="1134" w:type="dxa"/>
            <w:tcBorders>
              <w:top w:val="single" w:sz="12" w:space="0" w:color="000080"/>
              <w:left w:val="single" w:sz="12" w:space="0" w:color="000080"/>
              <w:bottom w:val="single" w:sz="12" w:space="0" w:color="000080"/>
              <w:right w:val="single" w:sz="6" w:space="0" w:color="000080"/>
            </w:tcBorders>
          </w:tcPr>
          <w:p w14:paraId="436DD89A" w14:textId="77777777" w:rsidR="008E1D8A" w:rsidRPr="0048302F" w:rsidRDefault="008E1D8A" w:rsidP="008E1D8A">
            <w:pPr>
              <w:keepNext/>
              <w:widowControl/>
              <w:spacing w:before="60" w:after="60" w:line="240" w:lineRule="auto"/>
              <w:ind w:left="604" w:hanging="604"/>
              <w:jc w:val="center"/>
              <w:rPr>
                <w:rFonts w:ascii="Arial" w:eastAsia="MS Mincho" w:hAnsi="Arial" w:cs="Arial"/>
                <w:b/>
                <w:sz w:val="18"/>
                <w:szCs w:val="20"/>
                <w:lang w:val="en-AU"/>
              </w:rPr>
            </w:pPr>
            <w:r w:rsidRPr="0048302F">
              <w:rPr>
                <w:rFonts w:ascii="Arial" w:eastAsia="MS Mincho" w:hAnsi="Arial" w:cs="Arial"/>
                <w:b/>
                <w:sz w:val="18"/>
                <w:szCs w:val="20"/>
                <w:lang w:val="en-AU"/>
              </w:rPr>
              <w:t>Section</w:t>
            </w:r>
          </w:p>
        </w:tc>
        <w:tc>
          <w:tcPr>
            <w:tcW w:w="5245" w:type="dxa"/>
            <w:tcBorders>
              <w:top w:val="single" w:sz="12" w:space="0" w:color="000080"/>
              <w:left w:val="single" w:sz="6" w:space="0" w:color="000080"/>
              <w:bottom w:val="single" w:sz="12" w:space="0" w:color="000080"/>
              <w:right w:val="single" w:sz="6" w:space="0" w:color="000080"/>
            </w:tcBorders>
          </w:tcPr>
          <w:p w14:paraId="681B6362" w14:textId="77777777" w:rsidR="008E1D8A" w:rsidRPr="0048302F" w:rsidRDefault="008E1D8A" w:rsidP="008E1D8A">
            <w:pPr>
              <w:widowControl/>
              <w:spacing w:before="60" w:after="60" w:line="240" w:lineRule="auto"/>
              <w:ind w:left="604" w:hanging="604"/>
              <w:jc w:val="center"/>
              <w:rPr>
                <w:rFonts w:ascii="Arial" w:eastAsia="MS Mincho" w:hAnsi="Arial" w:cs="Arial"/>
                <w:b/>
                <w:sz w:val="18"/>
                <w:szCs w:val="20"/>
                <w:lang w:val="en-AU"/>
              </w:rPr>
            </w:pPr>
            <w:r w:rsidRPr="0048302F">
              <w:rPr>
                <w:rFonts w:ascii="Arial" w:eastAsia="MS Mincho" w:hAnsi="Arial" w:cs="Arial"/>
                <w:b/>
                <w:sz w:val="18"/>
                <w:szCs w:val="20"/>
                <w:lang w:val="en-AU"/>
              </w:rPr>
              <w:t>Action</w:t>
            </w:r>
          </w:p>
        </w:tc>
        <w:tc>
          <w:tcPr>
            <w:tcW w:w="2127" w:type="dxa"/>
            <w:tcBorders>
              <w:top w:val="single" w:sz="12" w:space="0" w:color="000080"/>
              <w:left w:val="single" w:sz="6" w:space="0" w:color="000080"/>
              <w:bottom w:val="single" w:sz="12" w:space="0" w:color="000080"/>
              <w:right w:val="single" w:sz="12" w:space="0" w:color="000080"/>
            </w:tcBorders>
          </w:tcPr>
          <w:p w14:paraId="7DC0A5D4" w14:textId="77777777" w:rsidR="008E1D8A" w:rsidRPr="0048302F" w:rsidRDefault="008E1D8A" w:rsidP="008E1D8A">
            <w:pPr>
              <w:widowControl/>
              <w:spacing w:before="60" w:after="60" w:line="240" w:lineRule="auto"/>
              <w:ind w:left="604" w:hanging="604"/>
              <w:jc w:val="center"/>
              <w:rPr>
                <w:rFonts w:ascii="Arial" w:eastAsia="MS Mincho" w:hAnsi="Arial" w:cs="Arial"/>
                <w:b/>
                <w:sz w:val="18"/>
                <w:szCs w:val="20"/>
                <w:lang w:val="en-AU"/>
              </w:rPr>
            </w:pPr>
            <w:r w:rsidRPr="0048302F">
              <w:rPr>
                <w:rFonts w:ascii="Arial" w:eastAsia="MS Mincho" w:hAnsi="Arial" w:cs="Arial"/>
                <w:b/>
                <w:sz w:val="18"/>
                <w:szCs w:val="20"/>
                <w:lang w:val="en-AU"/>
              </w:rPr>
              <w:t>Person Responsible</w:t>
            </w:r>
          </w:p>
        </w:tc>
      </w:tr>
      <w:bookmarkStart w:id="0" w:name="Text13"/>
      <w:tr w:rsidR="008E1D8A" w:rsidRPr="0048302F" w14:paraId="47549422" w14:textId="77777777" w:rsidTr="008E1D8A">
        <w:trPr>
          <w:gridAfter w:val="1"/>
          <w:wAfter w:w="6" w:type="dxa"/>
          <w:cantSplit/>
          <w:trHeight w:val="992"/>
        </w:trPr>
        <w:tc>
          <w:tcPr>
            <w:tcW w:w="1134" w:type="dxa"/>
            <w:tcBorders>
              <w:top w:val="single" w:sz="12" w:space="0" w:color="000080"/>
              <w:left w:val="single" w:sz="12" w:space="0" w:color="000080"/>
              <w:bottom w:val="single" w:sz="6" w:space="0" w:color="000080"/>
              <w:right w:val="single" w:sz="6" w:space="0" w:color="000080"/>
            </w:tcBorders>
          </w:tcPr>
          <w:p w14:paraId="2D5C3A1D" w14:textId="24B3B30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3"/>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0"/>
          </w:p>
        </w:tc>
        <w:bookmarkStart w:id="1" w:name="Text40"/>
        <w:tc>
          <w:tcPr>
            <w:tcW w:w="5245" w:type="dxa"/>
            <w:tcBorders>
              <w:top w:val="single" w:sz="12" w:space="0" w:color="000080"/>
              <w:left w:val="single" w:sz="6" w:space="0" w:color="000080"/>
              <w:bottom w:val="single" w:sz="6" w:space="0" w:color="000080"/>
              <w:right w:val="single" w:sz="6" w:space="0" w:color="000080"/>
            </w:tcBorders>
          </w:tcPr>
          <w:p w14:paraId="462E3ADC"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40"/>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
          </w:p>
        </w:tc>
        <w:bookmarkStart w:id="2" w:name="Text15"/>
        <w:tc>
          <w:tcPr>
            <w:tcW w:w="2127" w:type="dxa"/>
            <w:tcBorders>
              <w:top w:val="single" w:sz="12" w:space="0" w:color="000080"/>
              <w:left w:val="single" w:sz="6" w:space="0" w:color="000080"/>
              <w:bottom w:val="single" w:sz="6" w:space="0" w:color="000080"/>
              <w:right w:val="single" w:sz="12" w:space="0" w:color="000080"/>
            </w:tcBorders>
          </w:tcPr>
          <w:p w14:paraId="7694D8F8"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5"/>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
          </w:p>
        </w:tc>
      </w:tr>
      <w:bookmarkStart w:id="3" w:name="Text16"/>
      <w:tr w:rsidR="008E1D8A" w:rsidRPr="0048302F" w14:paraId="1B13027D"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12C3C7E0" w14:textId="31C75490"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6"/>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3"/>
          </w:p>
        </w:tc>
        <w:bookmarkStart w:id="4" w:name="Text17"/>
        <w:tc>
          <w:tcPr>
            <w:tcW w:w="5245" w:type="dxa"/>
            <w:tcBorders>
              <w:top w:val="single" w:sz="6" w:space="0" w:color="000080"/>
              <w:left w:val="single" w:sz="6" w:space="0" w:color="000080"/>
              <w:bottom w:val="single" w:sz="6" w:space="0" w:color="000080"/>
              <w:right w:val="single" w:sz="6" w:space="0" w:color="000080"/>
            </w:tcBorders>
          </w:tcPr>
          <w:p w14:paraId="7BD7A8F3"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7"/>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4"/>
          </w:p>
        </w:tc>
        <w:bookmarkStart w:id="5" w:name="Text18"/>
        <w:tc>
          <w:tcPr>
            <w:tcW w:w="2127" w:type="dxa"/>
            <w:tcBorders>
              <w:top w:val="single" w:sz="6" w:space="0" w:color="000080"/>
              <w:left w:val="single" w:sz="6" w:space="0" w:color="000080"/>
              <w:bottom w:val="single" w:sz="6" w:space="0" w:color="000080"/>
              <w:right w:val="single" w:sz="12" w:space="0" w:color="000080"/>
            </w:tcBorders>
          </w:tcPr>
          <w:p w14:paraId="1B79648C"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8"/>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5"/>
          </w:p>
        </w:tc>
      </w:tr>
      <w:bookmarkStart w:id="6" w:name="Text19"/>
      <w:tr w:rsidR="008E1D8A" w:rsidRPr="0048302F" w14:paraId="73CB7FA5"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43532EA8" w14:textId="26616E5D"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19"/>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6"/>
          </w:p>
        </w:tc>
        <w:bookmarkStart w:id="7" w:name="Text20"/>
        <w:tc>
          <w:tcPr>
            <w:tcW w:w="5245" w:type="dxa"/>
            <w:tcBorders>
              <w:top w:val="single" w:sz="6" w:space="0" w:color="000080"/>
              <w:left w:val="single" w:sz="6" w:space="0" w:color="000080"/>
              <w:bottom w:val="single" w:sz="6" w:space="0" w:color="000080"/>
              <w:right w:val="single" w:sz="6" w:space="0" w:color="000080"/>
            </w:tcBorders>
          </w:tcPr>
          <w:p w14:paraId="6931B42D"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0"/>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7"/>
          </w:p>
        </w:tc>
        <w:bookmarkStart w:id="8" w:name="Text21"/>
        <w:tc>
          <w:tcPr>
            <w:tcW w:w="2127" w:type="dxa"/>
            <w:tcBorders>
              <w:top w:val="single" w:sz="6" w:space="0" w:color="000080"/>
              <w:left w:val="single" w:sz="6" w:space="0" w:color="000080"/>
              <w:bottom w:val="single" w:sz="6" w:space="0" w:color="000080"/>
              <w:right w:val="single" w:sz="12" w:space="0" w:color="000080"/>
            </w:tcBorders>
          </w:tcPr>
          <w:p w14:paraId="32DA17B0"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1"/>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8"/>
          </w:p>
        </w:tc>
      </w:tr>
      <w:bookmarkStart w:id="9" w:name="Text22"/>
      <w:tr w:rsidR="008E1D8A" w:rsidRPr="0048302F" w14:paraId="69979841"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60ECCC6F" w14:textId="16C48E4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2"/>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9"/>
          </w:p>
        </w:tc>
        <w:bookmarkStart w:id="10" w:name="Text23"/>
        <w:tc>
          <w:tcPr>
            <w:tcW w:w="5245" w:type="dxa"/>
            <w:tcBorders>
              <w:top w:val="single" w:sz="6" w:space="0" w:color="000080"/>
              <w:left w:val="single" w:sz="6" w:space="0" w:color="000080"/>
              <w:bottom w:val="single" w:sz="6" w:space="0" w:color="000080"/>
              <w:right w:val="single" w:sz="6" w:space="0" w:color="000080"/>
            </w:tcBorders>
          </w:tcPr>
          <w:p w14:paraId="776BA2F3"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3"/>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0"/>
          </w:p>
        </w:tc>
        <w:bookmarkStart w:id="11" w:name="Text24"/>
        <w:tc>
          <w:tcPr>
            <w:tcW w:w="2127" w:type="dxa"/>
            <w:tcBorders>
              <w:top w:val="single" w:sz="6" w:space="0" w:color="000080"/>
              <w:left w:val="single" w:sz="6" w:space="0" w:color="000080"/>
              <w:bottom w:val="single" w:sz="6" w:space="0" w:color="000080"/>
              <w:right w:val="single" w:sz="12" w:space="0" w:color="000080"/>
            </w:tcBorders>
          </w:tcPr>
          <w:p w14:paraId="7757424E"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4"/>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1"/>
          </w:p>
        </w:tc>
      </w:tr>
      <w:bookmarkStart w:id="12" w:name="Text25"/>
      <w:tr w:rsidR="008E1D8A" w:rsidRPr="0048302F" w14:paraId="1308D946"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77B8E16F" w14:textId="21C113D0"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5"/>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2"/>
          </w:p>
        </w:tc>
        <w:bookmarkStart w:id="13" w:name="Text26"/>
        <w:tc>
          <w:tcPr>
            <w:tcW w:w="5245" w:type="dxa"/>
            <w:tcBorders>
              <w:top w:val="single" w:sz="6" w:space="0" w:color="000080"/>
              <w:left w:val="single" w:sz="6" w:space="0" w:color="000080"/>
              <w:bottom w:val="single" w:sz="6" w:space="0" w:color="000080"/>
              <w:right w:val="single" w:sz="6" w:space="0" w:color="000080"/>
            </w:tcBorders>
          </w:tcPr>
          <w:p w14:paraId="0AAD47C7"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6"/>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3"/>
          </w:p>
        </w:tc>
        <w:bookmarkStart w:id="14" w:name="Text27"/>
        <w:tc>
          <w:tcPr>
            <w:tcW w:w="2127" w:type="dxa"/>
            <w:tcBorders>
              <w:top w:val="single" w:sz="6" w:space="0" w:color="000080"/>
              <w:left w:val="single" w:sz="6" w:space="0" w:color="000080"/>
              <w:bottom w:val="single" w:sz="6" w:space="0" w:color="000080"/>
              <w:right w:val="single" w:sz="12" w:space="0" w:color="000080"/>
            </w:tcBorders>
          </w:tcPr>
          <w:p w14:paraId="34A758DD"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7"/>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4"/>
          </w:p>
        </w:tc>
      </w:tr>
      <w:bookmarkStart w:id="15" w:name="Text28"/>
      <w:tr w:rsidR="008E1D8A" w:rsidRPr="0048302F" w14:paraId="719CA147"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558414BE" w14:textId="1539518A"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8"/>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5"/>
          </w:p>
        </w:tc>
        <w:bookmarkStart w:id="16" w:name="Text29"/>
        <w:tc>
          <w:tcPr>
            <w:tcW w:w="5245" w:type="dxa"/>
            <w:tcBorders>
              <w:top w:val="single" w:sz="6" w:space="0" w:color="000080"/>
              <w:left w:val="single" w:sz="6" w:space="0" w:color="000080"/>
              <w:bottom w:val="single" w:sz="6" w:space="0" w:color="000080"/>
              <w:right w:val="single" w:sz="6" w:space="0" w:color="000080"/>
            </w:tcBorders>
          </w:tcPr>
          <w:p w14:paraId="471C8D59"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29"/>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6"/>
          </w:p>
        </w:tc>
        <w:bookmarkStart w:id="17" w:name="Text30"/>
        <w:tc>
          <w:tcPr>
            <w:tcW w:w="2127" w:type="dxa"/>
            <w:tcBorders>
              <w:top w:val="single" w:sz="6" w:space="0" w:color="000080"/>
              <w:left w:val="single" w:sz="6" w:space="0" w:color="000080"/>
              <w:bottom w:val="single" w:sz="6" w:space="0" w:color="000080"/>
              <w:right w:val="single" w:sz="12" w:space="0" w:color="000080"/>
            </w:tcBorders>
          </w:tcPr>
          <w:p w14:paraId="2D675E62"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0"/>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7"/>
          </w:p>
        </w:tc>
      </w:tr>
      <w:bookmarkStart w:id="18" w:name="Text31"/>
      <w:tr w:rsidR="008E1D8A" w:rsidRPr="0048302F" w14:paraId="33FD6A1A"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20E40C2B" w14:textId="72D2E72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1"/>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8"/>
          </w:p>
        </w:tc>
        <w:bookmarkStart w:id="19" w:name="Text32"/>
        <w:tc>
          <w:tcPr>
            <w:tcW w:w="5245" w:type="dxa"/>
            <w:tcBorders>
              <w:top w:val="single" w:sz="6" w:space="0" w:color="000080"/>
              <w:left w:val="single" w:sz="6" w:space="0" w:color="000080"/>
              <w:bottom w:val="single" w:sz="6" w:space="0" w:color="000080"/>
              <w:right w:val="single" w:sz="6" w:space="0" w:color="000080"/>
            </w:tcBorders>
          </w:tcPr>
          <w:p w14:paraId="67B38C55"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2"/>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19"/>
          </w:p>
        </w:tc>
        <w:bookmarkStart w:id="20" w:name="Text33"/>
        <w:tc>
          <w:tcPr>
            <w:tcW w:w="2127" w:type="dxa"/>
            <w:tcBorders>
              <w:top w:val="single" w:sz="6" w:space="0" w:color="000080"/>
              <w:left w:val="single" w:sz="6" w:space="0" w:color="000080"/>
              <w:bottom w:val="single" w:sz="6" w:space="0" w:color="000080"/>
              <w:right w:val="single" w:sz="12" w:space="0" w:color="000080"/>
            </w:tcBorders>
          </w:tcPr>
          <w:p w14:paraId="6E1B9A5A"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3"/>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0"/>
          </w:p>
        </w:tc>
      </w:tr>
      <w:bookmarkStart w:id="21" w:name="Text34"/>
      <w:tr w:rsidR="008E1D8A" w:rsidRPr="0048302F" w14:paraId="44B0DB22" w14:textId="77777777" w:rsidTr="008E1D8A">
        <w:trPr>
          <w:gridAfter w:val="1"/>
          <w:wAfter w:w="6" w:type="dxa"/>
          <w:cantSplit/>
          <w:trHeight w:val="992"/>
        </w:trPr>
        <w:tc>
          <w:tcPr>
            <w:tcW w:w="1134" w:type="dxa"/>
            <w:tcBorders>
              <w:top w:val="single" w:sz="6" w:space="0" w:color="000080"/>
              <w:left w:val="single" w:sz="12" w:space="0" w:color="000080"/>
              <w:bottom w:val="single" w:sz="6" w:space="0" w:color="000080"/>
              <w:right w:val="single" w:sz="6" w:space="0" w:color="000080"/>
            </w:tcBorders>
          </w:tcPr>
          <w:p w14:paraId="1BDC4795" w14:textId="238C3D06"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4"/>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1"/>
          </w:p>
        </w:tc>
        <w:bookmarkStart w:id="22" w:name="Text35"/>
        <w:tc>
          <w:tcPr>
            <w:tcW w:w="5245" w:type="dxa"/>
            <w:tcBorders>
              <w:top w:val="single" w:sz="6" w:space="0" w:color="000080"/>
              <w:left w:val="single" w:sz="6" w:space="0" w:color="000080"/>
              <w:bottom w:val="single" w:sz="6" w:space="0" w:color="000080"/>
              <w:right w:val="single" w:sz="6" w:space="0" w:color="000080"/>
            </w:tcBorders>
          </w:tcPr>
          <w:p w14:paraId="6CB2D453"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5"/>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2"/>
          </w:p>
        </w:tc>
        <w:bookmarkStart w:id="23" w:name="Text36"/>
        <w:tc>
          <w:tcPr>
            <w:tcW w:w="2127" w:type="dxa"/>
            <w:tcBorders>
              <w:top w:val="single" w:sz="6" w:space="0" w:color="000080"/>
              <w:left w:val="single" w:sz="6" w:space="0" w:color="000080"/>
              <w:bottom w:val="single" w:sz="6" w:space="0" w:color="000080"/>
              <w:right w:val="single" w:sz="12" w:space="0" w:color="000080"/>
            </w:tcBorders>
          </w:tcPr>
          <w:p w14:paraId="23887302"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6"/>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3"/>
          </w:p>
        </w:tc>
      </w:tr>
      <w:bookmarkStart w:id="24" w:name="Text37"/>
      <w:tr w:rsidR="008E1D8A" w:rsidRPr="0048302F" w14:paraId="186CA44F" w14:textId="77777777" w:rsidTr="008E1D8A">
        <w:trPr>
          <w:gridAfter w:val="1"/>
          <w:wAfter w:w="6" w:type="dxa"/>
          <w:cantSplit/>
          <w:trHeight w:val="992"/>
        </w:trPr>
        <w:tc>
          <w:tcPr>
            <w:tcW w:w="1134" w:type="dxa"/>
            <w:tcBorders>
              <w:top w:val="single" w:sz="6" w:space="0" w:color="000080"/>
              <w:left w:val="single" w:sz="12" w:space="0" w:color="000080"/>
              <w:bottom w:val="single" w:sz="12" w:space="0" w:color="000080"/>
              <w:right w:val="single" w:sz="6" w:space="0" w:color="000080"/>
            </w:tcBorders>
          </w:tcPr>
          <w:p w14:paraId="4FD38529" w14:textId="3FB222DB"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7"/>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4"/>
          </w:p>
        </w:tc>
        <w:bookmarkStart w:id="25" w:name="Text38"/>
        <w:tc>
          <w:tcPr>
            <w:tcW w:w="5245" w:type="dxa"/>
            <w:tcBorders>
              <w:top w:val="single" w:sz="6" w:space="0" w:color="000080"/>
              <w:left w:val="single" w:sz="6" w:space="0" w:color="000080"/>
              <w:bottom w:val="single" w:sz="12" w:space="0" w:color="000080"/>
              <w:right w:val="single" w:sz="6" w:space="0" w:color="000080"/>
            </w:tcBorders>
          </w:tcPr>
          <w:p w14:paraId="00A85F9F"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8"/>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5"/>
          </w:p>
        </w:tc>
        <w:bookmarkStart w:id="26" w:name="Text39"/>
        <w:tc>
          <w:tcPr>
            <w:tcW w:w="2127" w:type="dxa"/>
            <w:tcBorders>
              <w:top w:val="single" w:sz="6" w:space="0" w:color="000080"/>
              <w:left w:val="single" w:sz="6" w:space="0" w:color="000080"/>
              <w:bottom w:val="single" w:sz="12" w:space="0" w:color="000080"/>
              <w:right w:val="single" w:sz="12" w:space="0" w:color="000080"/>
            </w:tcBorders>
          </w:tcPr>
          <w:p w14:paraId="5669158D" w14:textId="77777777" w:rsidR="008E1D8A" w:rsidRPr="0048302F" w:rsidRDefault="008E1D8A" w:rsidP="008E1D8A">
            <w:pPr>
              <w:keepNext/>
              <w:widowControl/>
              <w:spacing w:before="60" w:after="60" w:line="240" w:lineRule="auto"/>
              <w:rPr>
                <w:rFonts w:ascii="Arial" w:eastAsia="MS Mincho" w:hAnsi="Arial" w:cs="Arial"/>
                <w:bCs/>
                <w:sz w:val="18"/>
                <w:szCs w:val="20"/>
                <w:lang w:val="en-AU"/>
              </w:rPr>
            </w:pPr>
            <w:r w:rsidRPr="0048302F">
              <w:rPr>
                <w:rFonts w:ascii="Arial" w:eastAsia="MS Mincho" w:hAnsi="Arial" w:cs="Arial"/>
                <w:bCs/>
                <w:sz w:val="18"/>
                <w:szCs w:val="20"/>
                <w:lang w:val="en-AU"/>
              </w:rPr>
              <w:fldChar w:fldCharType="begin">
                <w:ffData>
                  <w:name w:val="Text39"/>
                  <w:enabled/>
                  <w:calcOnExit w:val="0"/>
                  <w:textInput/>
                </w:ffData>
              </w:fldChar>
            </w:r>
            <w:r w:rsidRPr="0048302F">
              <w:rPr>
                <w:rFonts w:ascii="Arial" w:eastAsia="MS Mincho" w:hAnsi="Arial" w:cs="Arial"/>
                <w:bCs/>
                <w:sz w:val="18"/>
                <w:szCs w:val="20"/>
                <w:lang w:val="en-AU"/>
              </w:rPr>
              <w:instrText xml:space="preserve"> FORMTEXT </w:instrText>
            </w:r>
            <w:r w:rsidRPr="0048302F">
              <w:rPr>
                <w:rFonts w:ascii="Arial" w:eastAsia="MS Mincho" w:hAnsi="Arial" w:cs="Arial"/>
                <w:bCs/>
                <w:sz w:val="18"/>
                <w:szCs w:val="20"/>
                <w:lang w:val="en-AU"/>
              </w:rPr>
            </w:r>
            <w:r w:rsidRPr="0048302F">
              <w:rPr>
                <w:rFonts w:ascii="Arial" w:eastAsia="MS Mincho" w:hAnsi="Arial" w:cs="Arial"/>
                <w:bCs/>
                <w:sz w:val="18"/>
                <w:szCs w:val="20"/>
                <w:lang w:val="en-AU"/>
              </w:rPr>
              <w:fldChar w:fldCharType="separate"/>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noProof/>
                <w:sz w:val="18"/>
                <w:szCs w:val="20"/>
                <w:lang w:val="en-AU"/>
              </w:rPr>
              <w:t> </w:t>
            </w:r>
            <w:r w:rsidRPr="0048302F">
              <w:rPr>
                <w:rFonts w:ascii="Arial" w:eastAsia="MS Mincho" w:hAnsi="Arial" w:cs="Arial"/>
                <w:bCs/>
                <w:sz w:val="18"/>
                <w:szCs w:val="20"/>
                <w:lang w:val="en-AU"/>
              </w:rPr>
              <w:fldChar w:fldCharType="end"/>
            </w:r>
            <w:bookmarkEnd w:id="26"/>
          </w:p>
        </w:tc>
      </w:tr>
    </w:tbl>
    <w:p w14:paraId="6BFD8C38" w14:textId="77777777" w:rsidR="00D45E7B" w:rsidRPr="0048302F" w:rsidRDefault="00D45E7B" w:rsidP="00D45E7B">
      <w:pPr>
        <w:widowControl/>
        <w:spacing w:after="0" w:line="240" w:lineRule="auto"/>
        <w:rPr>
          <w:rFonts w:ascii="Arial" w:eastAsia="Times New Roman" w:hAnsi="Arial" w:cs="Arial"/>
          <w:sz w:val="24"/>
          <w:szCs w:val="24"/>
          <w:lang w:val="en-AU"/>
        </w:rPr>
      </w:pPr>
    </w:p>
    <w:p w14:paraId="78F9305C" w14:textId="77777777" w:rsidR="00D45E7B" w:rsidRDefault="00D45E7B" w:rsidP="00D45E7B"/>
    <w:p w14:paraId="0AC1288B" w14:textId="77777777" w:rsidR="00D45E7B" w:rsidRDefault="00D45E7B" w:rsidP="00D45E7B"/>
    <w:p w14:paraId="2F3D1E5C" w14:textId="77777777" w:rsidR="00D45E7B" w:rsidRDefault="00D45E7B" w:rsidP="00D45E7B"/>
    <w:p w14:paraId="56C27C4C" w14:textId="77777777" w:rsidR="00D45E7B" w:rsidRDefault="00D45E7B" w:rsidP="00D45E7B"/>
    <w:p w14:paraId="3B6AF3C0" w14:textId="1115F02F" w:rsidR="00D45E7B" w:rsidRDefault="00D45E7B" w:rsidP="00D45E7B">
      <w:pPr>
        <w:spacing w:before="60" w:after="0" w:line="240" w:lineRule="auto"/>
        <w:ind w:left="2362" w:right="-20"/>
        <w:rPr>
          <w:rFonts w:ascii="Arial" w:eastAsia="Arial" w:hAnsi="Arial" w:cs="Arial"/>
          <w:sz w:val="70"/>
          <w:szCs w:val="70"/>
        </w:rPr>
      </w:pPr>
    </w:p>
    <w:p w14:paraId="46EFA897" w14:textId="706E0064" w:rsidR="00763E38" w:rsidRDefault="00763E38" w:rsidP="00031AE2">
      <w:pPr>
        <w:spacing w:before="6" w:after="0" w:line="170" w:lineRule="exact"/>
        <w:rPr>
          <w:sz w:val="20"/>
          <w:szCs w:val="20"/>
        </w:rPr>
      </w:pPr>
      <w:bookmarkStart w:id="27" w:name="_GoBack"/>
      <w:bookmarkEnd w:id="27"/>
    </w:p>
    <w:sectPr w:rsidR="00763E38" w:rsidSect="00031AE2">
      <w:pgSz w:w="11920" w:h="16840"/>
      <w:pgMar w:top="1560" w:right="46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72F1" w14:textId="77777777" w:rsidR="00701AAA" w:rsidRDefault="00701AAA" w:rsidP="000E49C6">
      <w:pPr>
        <w:spacing w:after="0" w:line="240" w:lineRule="auto"/>
      </w:pPr>
      <w:r>
        <w:separator/>
      </w:r>
    </w:p>
  </w:endnote>
  <w:endnote w:type="continuationSeparator" w:id="0">
    <w:p w14:paraId="4CEE4F66" w14:textId="77777777" w:rsidR="00701AAA" w:rsidRDefault="00701AAA" w:rsidP="000E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4FD7" w14:textId="77777777" w:rsidR="00701AAA" w:rsidRDefault="0070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266550"/>
      <w:docPartObj>
        <w:docPartGallery w:val="Page Numbers (Bottom of Page)"/>
        <w:docPartUnique/>
      </w:docPartObj>
    </w:sdtPr>
    <w:sdtEndPr>
      <w:rPr>
        <w:noProof/>
      </w:rPr>
    </w:sdtEndPr>
    <w:sdtContent>
      <w:p w14:paraId="761865B5" w14:textId="5FC6AB74" w:rsidR="00701AAA" w:rsidRDefault="00701AAA">
        <w:pPr>
          <w:pStyle w:val="Footer"/>
        </w:pPr>
        <w:r>
          <w:fldChar w:fldCharType="begin"/>
        </w:r>
        <w:r>
          <w:instrText xml:space="preserve"> PAGE   \* MERGEFORMAT </w:instrText>
        </w:r>
        <w:r>
          <w:fldChar w:fldCharType="separate"/>
        </w:r>
        <w:r>
          <w:rPr>
            <w:noProof/>
          </w:rPr>
          <w:t>70</w:t>
        </w:r>
        <w:r>
          <w:rPr>
            <w:noProof/>
          </w:rPr>
          <w:fldChar w:fldCharType="end"/>
        </w:r>
      </w:p>
    </w:sdtContent>
  </w:sdt>
  <w:p w14:paraId="2102B65C" w14:textId="77777777" w:rsidR="00701AAA" w:rsidRDefault="0070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E018" w14:textId="77777777" w:rsidR="00701AAA" w:rsidRDefault="0070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19B9" w14:textId="77777777" w:rsidR="00701AAA" w:rsidRDefault="00701AAA" w:rsidP="000E49C6">
      <w:pPr>
        <w:spacing w:after="0" w:line="240" w:lineRule="auto"/>
      </w:pPr>
      <w:r>
        <w:separator/>
      </w:r>
    </w:p>
  </w:footnote>
  <w:footnote w:type="continuationSeparator" w:id="0">
    <w:p w14:paraId="654C46EB" w14:textId="77777777" w:rsidR="00701AAA" w:rsidRDefault="00701AAA" w:rsidP="000E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9A28" w14:textId="42BADBFB" w:rsidR="00701AAA" w:rsidRDefault="0070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59290"/>
      <w:docPartObj>
        <w:docPartGallery w:val="Watermarks"/>
        <w:docPartUnique/>
      </w:docPartObj>
    </w:sdtPr>
    <w:sdtEndPr/>
    <w:sdtContent>
      <w:p w14:paraId="1A319246" w14:textId="0B119A88" w:rsidR="00701AAA" w:rsidRDefault="00574E4C">
        <w:pPr>
          <w:pStyle w:val="Header"/>
        </w:pPr>
        <w:r>
          <w:rPr>
            <w:noProof/>
          </w:rPr>
          <w:pict w14:anchorId="68836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A70E" w14:textId="6076A593" w:rsidR="00701AAA" w:rsidRDefault="0070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80E"/>
    <w:multiLevelType w:val="multilevel"/>
    <w:tmpl w:val="481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108C"/>
    <w:multiLevelType w:val="multilevel"/>
    <w:tmpl w:val="224AB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056E6A34"/>
    <w:multiLevelType w:val="multilevel"/>
    <w:tmpl w:val="3D3EC5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F83B47"/>
    <w:multiLevelType w:val="hybridMultilevel"/>
    <w:tmpl w:val="A6408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2D6EFC"/>
    <w:multiLevelType w:val="hybridMultilevel"/>
    <w:tmpl w:val="18C0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C2C30FE"/>
    <w:multiLevelType w:val="hybridMultilevel"/>
    <w:tmpl w:val="9502F2D0"/>
    <w:lvl w:ilvl="0" w:tplc="A2A64F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13551"/>
    <w:multiLevelType w:val="hybridMultilevel"/>
    <w:tmpl w:val="547A3494"/>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923D6F"/>
    <w:multiLevelType w:val="hybridMultilevel"/>
    <w:tmpl w:val="1B32A966"/>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E74EEF"/>
    <w:multiLevelType w:val="hybridMultilevel"/>
    <w:tmpl w:val="19AC3A24"/>
    <w:lvl w:ilvl="0" w:tplc="0C090001">
      <w:start w:val="1"/>
      <w:numFmt w:val="bullet"/>
      <w:lvlText w:val=""/>
      <w:lvlJc w:val="left"/>
      <w:pPr>
        <w:tabs>
          <w:tab w:val="num" w:pos="862"/>
        </w:tabs>
        <w:ind w:left="862" w:hanging="720"/>
      </w:pPr>
      <w:rPr>
        <w:rFonts w:ascii="Symbol" w:hAnsi="Symbol" w:hint="default"/>
      </w:rPr>
    </w:lvl>
    <w:lvl w:ilvl="1" w:tplc="56FA1596">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37767A5"/>
    <w:multiLevelType w:val="hybridMultilevel"/>
    <w:tmpl w:val="F4E207E4"/>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0F262D"/>
    <w:multiLevelType w:val="hybridMultilevel"/>
    <w:tmpl w:val="6B7E1E1E"/>
    <w:lvl w:ilvl="0" w:tplc="B9A0BB7C">
      <w:numFmt w:val="bullet"/>
      <w:lvlText w:val=""/>
      <w:lvlJc w:val="left"/>
      <w:pPr>
        <w:ind w:left="566" w:hanging="425"/>
      </w:pPr>
      <w:rPr>
        <w:rFonts w:ascii="Symbol" w:eastAsia="Symbol" w:hAnsi="Symbol" w:cs="Symbol" w:hint="default"/>
        <w:w w:val="100"/>
        <w:sz w:val="22"/>
        <w:szCs w:val="22"/>
        <w:lang w:val="en-AU" w:eastAsia="en-AU" w:bidi="en-AU"/>
      </w:rPr>
    </w:lvl>
    <w:lvl w:ilvl="1" w:tplc="F5461016">
      <w:numFmt w:val="bullet"/>
      <w:lvlText w:val="•"/>
      <w:lvlJc w:val="left"/>
      <w:pPr>
        <w:ind w:left="1268" w:hanging="425"/>
      </w:pPr>
      <w:rPr>
        <w:rFonts w:hint="default"/>
        <w:lang w:val="en-AU" w:eastAsia="en-AU" w:bidi="en-AU"/>
      </w:rPr>
    </w:lvl>
    <w:lvl w:ilvl="2" w:tplc="9C8E9310">
      <w:numFmt w:val="bullet"/>
      <w:lvlText w:val="•"/>
      <w:lvlJc w:val="left"/>
      <w:pPr>
        <w:ind w:left="1977" w:hanging="425"/>
      </w:pPr>
      <w:rPr>
        <w:rFonts w:hint="default"/>
        <w:lang w:val="en-AU" w:eastAsia="en-AU" w:bidi="en-AU"/>
      </w:rPr>
    </w:lvl>
    <w:lvl w:ilvl="3" w:tplc="652E2FBA">
      <w:numFmt w:val="bullet"/>
      <w:lvlText w:val="•"/>
      <w:lvlJc w:val="left"/>
      <w:pPr>
        <w:ind w:left="2686" w:hanging="425"/>
      </w:pPr>
      <w:rPr>
        <w:rFonts w:hint="default"/>
        <w:lang w:val="en-AU" w:eastAsia="en-AU" w:bidi="en-AU"/>
      </w:rPr>
    </w:lvl>
    <w:lvl w:ilvl="4" w:tplc="78EC7310">
      <w:numFmt w:val="bullet"/>
      <w:lvlText w:val="•"/>
      <w:lvlJc w:val="left"/>
      <w:pPr>
        <w:ind w:left="3394" w:hanging="425"/>
      </w:pPr>
      <w:rPr>
        <w:rFonts w:hint="default"/>
        <w:lang w:val="en-AU" w:eastAsia="en-AU" w:bidi="en-AU"/>
      </w:rPr>
    </w:lvl>
    <w:lvl w:ilvl="5" w:tplc="8FEA9FD8">
      <w:numFmt w:val="bullet"/>
      <w:lvlText w:val="•"/>
      <w:lvlJc w:val="left"/>
      <w:pPr>
        <w:ind w:left="4103" w:hanging="425"/>
      </w:pPr>
      <w:rPr>
        <w:rFonts w:hint="default"/>
        <w:lang w:val="en-AU" w:eastAsia="en-AU" w:bidi="en-AU"/>
      </w:rPr>
    </w:lvl>
    <w:lvl w:ilvl="6" w:tplc="BE762572">
      <w:numFmt w:val="bullet"/>
      <w:lvlText w:val="•"/>
      <w:lvlJc w:val="left"/>
      <w:pPr>
        <w:ind w:left="4812" w:hanging="425"/>
      </w:pPr>
      <w:rPr>
        <w:rFonts w:hint="default"/>
        <w:lang w:val="en-AU" w:eastAsia="en-AU" w:bidi="en-AU"/>
      </w:rPr>
    </w:lvl>
    <w:lvl w:ilvl="7" w:tplc="DE329FB4">
      <w:numFmt w:val="bullet"/>
      <w:lvlText w:val="•"/>
      <w:lvlJc w:val="left"/>
      <w:pPr>
        <w:ind w:left="5520" w:hanging="425"/>
      </w:pPr>
      <w:rPr>
        <w:rFonts w:hint="default"/>
        <w:lang w:val="en-AU" w:eastAsia="en-AU" w:bidi="en-AU"/>
      </w:rPr>
    </w:lvl>
    <w:lvl w:ilvl="8" w:tplc="683EA41C">
      <w:numFmt w:val="bullet"/>
      <w:lvlText w:val="•"/>
      <w:lvlJc w:val="left"/>
      <w:pPr>
        <w:ind w:left="6229" w:hanging="425"/>
      </w:pPr>
      <w:rPr>
        <w:rFonts w:hint="default"/>
        <w:lang w:val="en-AU" w:eastAsia="en-AU" w:bidi="en-AU"/>
      </w:rPr>
    </w:lvl>
  </w:abstractNum>
  <w:abstractNum w:abstractNumId="12" w15:restartNumberingAfterBreak="0">
    <w:nsid w:val="18577F22"/>
    <w:multiLevelType w:val="hybridMultilevel"/>
    <w:tmpl w:val="B0565138"/>
    <w:lvl w:ilvl="0" w:tplc="59C2DF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C12E54"/>
    <w:multiLevelType w:val="hybridMultilevel"/>
    <w:tmpl w:val="04C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606ED"/>
    <w:multiLevelType w:val="hybridMultilevel"/>
    <w:tmpl w:val="D3F2A876"/>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7198A"/>
    <w:multiLevelType w:val="hybridMultilevel"/>
    <w:tmpl w:val="F62E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59307E"/>
    <w:multiLevelType w:val="hybridMultilevel"/>
    <w:tmpl w:val="427E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85613"/>
    <w:multiLevelType w:val="hybridMultilevel"/>
    <w:tmpl w:val="AA0A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9437A"/>
    <w:multiLevelType w:val="hybridMultilevel"/>
    <w:tmpl w:val="C1F6A3D8"/>
    <w:lvl w:ilvl="0" w:tplc="FDCAD658">
      <w:numFmt w:val="bullet"/>
      <w:lvlText w:val=""/>
      <w:lvlJc w:val="left"/>
      <w:pPr>
        <w:ind w:left="566" w:hanging="425"/>
      </w:pPr>
      <w:rPr>
        <w:rFonts w:ascii="Symbol" w:eastAsia="Symbol" w:hAnsi="Symbol" w:cs="Symbol" w:hint="default"/>
        <w:w w:val="100"/>
        <w:sz w:val="22"/>
        <w:szCs w:val="22"/>
        <w:lang w:val="en-AU" w:eastAsia="en-AU" w:bidi="en-AU"/>
      </w:rPr>
    </w:lvl>
    <w:lvl w:ilvl="1" w:tplc="9580B7E6">
      <w:numFmt w:val="bullet"/>
      <w:lvlText w:val="•"/>
      <w:lvlJc w:val="left"/>
      <w:pPr>
        <w:ind w:left="1268" w:hanging="425"/>
      </w:pPr>
      <w:rPr>
        <w:rFonts w:hint="default"/>
        <w:lang w:val="en-AU" w:eastAsia="en-AU" w:bidi="en-AU"/>
      </w:rPr>
    </w:lvl>
    <w:lvl w:ilvl="2" w:tplc="9C2844E0">
      <w:numFmt w:val="bullet"/>
      <w:lvlText w:val="•"/>
      <w:lvlJc w:val="left"/>
      <w:pPr>
        <w:ind w:left="1977" w:hanging="425"/>
      </w:pPr>
      <w:rPr>
        <w:rFonts w:hint="default"/>
        <w:lang w:val="en-AU" w:eastAsia="en-AU" w:bidi="en-AU"/>
      </w:rPr>
    </w:lvl>
    <w:lvl w:ilvl="3" w:tplc="D13EDBE6">
      <w:numFmt w:val="bullet"/>
      <w:lvlText w:val="•"/>
      <w:lvlJc w:val="left"/>
      <w:pPr>
        <w:ind w:left="2686" w:hanging="425"/>
      </w:pPr>
      <w:rPr>
        <w:rFonts w:hint="default"/>
        <w:lang w:val="en-AU" w:eastAsia="en-AU" w:bidi="en-AU"/>
      </w:rPr>
    </w:lvl>
    <w:lvl w:ilvl="4" w:tplc="C540A0CC">
      <w:numFmt w:val="bullet"/>
      <w:lvlText w:val="•"/>
      <w:lvlJc w:val="left"/>
      <w:pPr>
        <w:ind w:left="3394" w:hanging="425"/>
      </w:pPr>
      <w:rPr>
        <w:rFonts w:hint="default"/>
        <w:lang w:val="en-AU" w:eastAsia="en-AU" w:bidi="en-AU"/>
      </w:rPr>
    </w:lvl>
    <w:lvl w:ilvl="5" w:tplc="4394DEB6">
      <w:numFmt w:val="bullet"/>
      <w:lvlText w:val="•"/>
      <w:lvlJc w:val="left"/>
      <w:pPr>
        <w:ind w:left="4103" w:hanging="425"/>
      </w:pPr>
      <w:rPr>
        <w:rFonts w:hint="default"/>
        <w:lang w:val="en-AU" w:eastAsia="en-AU" w:bidi="en-AU"/>
      </w:rPr>
    </w:lvl>
    <w:lvl w:ilvl="6" w:tplc="8EDC3B1C">
      <w:numFmt w:val="bullet"/>
      <w:lvlText w:val="•"/>
      <w:lvlJc w:val="left"/>
      <w:pPr>
        <w:ind w:left="4812" w:hanging="425"/>
      </w:pPr>
      <w:rPr>
        <w:rFonts w:hint="default"/>
        <w:lang w:val="en-AU" w:eastAsia="en-AU" w:bidi="en-AU"/>
      </w:rPr>
    </w:lvl>
    <w:lvl w:ilvl="7" w:tplc="2D0C754A">
      <w:numFmt w:val="bullet"/>
      <w:lvlText w:val="•"/>
      <w:lvlJc w:val="left"/>
      <w:pPr>
        <w:ind w:left="5520" w:hanging="425"/>
      </w:pPr>
      <w:rPr>
        <w:rFonts w:hint="default"/>
        <w:lang w:val="en-AU" w:eastAsia="en-AU" w:bidi="en-AU"/>
      </w:rPr>
    </w:lvl>
    <w:lvl w:ilvl="8" w:tplc="1730EEB0">
      <w:numFmt w:val="bullet"/>
      <w:lvlText w:val="•"/>
      <w:lvlJc w:val="left"/>
      <w:pPr>
        <w:ind w:left="6229" w:hanging="425"/>
      </w:pPr>
      <w:rPr>
        <w:rFonts w:hint="default"/>
        <w:lang w:val="en-AU" w:eastAsia="en-AU" w:bidi="en-AU"/>
      </w:rPr>
    </w:lvl>
  </w:abstractNum>
  <w:abstractNum w:abstractNumId="19" w15:restartNumberingAfterBreak="0">
    <w:nsid w:val="2B53566E"/>
    <w:multiLevelType w:val="hybridMultilevel"/>
    <w:tmpl w:val="1710059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15:restartNumberingAfterBreak="0">
    <w:nsid w:val="2D154CA0"/>
    <w:multiLevelType w:val="hybridMultilevel"/>
    <w:tmpl w:val="A1D4C522"/>
    <w:lvl w:ilvl="0" w:tplc="56A2EE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C35A32"/>
    <w:multiLevelType w:val="hybridMultilevel"/>
    <w:tmpl w:val="EF52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C12E61"/>
    <w:multiLevelType w:val="hybridMultilevel"/>
    <w:tmpl w:val="4DB815A6"/>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4A268D"/>
    <w:multiLevelType w:val="hybridMultilevel"/>
    <w:tmpl w:val="323479B6"/>
    <w:lvl w:ilvl="0" w:tplc="CE5403A0">
      <w:numFmt w:val="bullet"/>
      <w:lvlText w:val=""/>
      <w:lvlJc w:val="left"/>
      <w:pPr>
        <w:ind w:left="566" w:hanging="425"/>
      </w:pPr>
      <w:rPr>
        <w:rFonts w:ascii="Symbol" w:eastAsia="Symbol" w:hAnsi="Symbol" w:cs="Symbol" w:hint="default"/>
        <w:w w:val="100"/>
        <w:sz w:val="22"/>
        <w:szCs w:val="22"/>
        <w:lang w:val="en-AU" w:eastAsia="en-AU" w:bidi="en-AU"/>
      </w:rPr>
    </w:lvl>
    <w:lvl w:ilvl="1" w:tplc="48A419BC">
      <w:numFmt w:val="bullet"/>
      <w:lvlText w:val="•"/>
      <w:lvlJc w:val="left"/>
      <w:pPr>
        <w:ind w:left="1268" w:hanging="425"/>
      </w:pPr>
      <w:rPr>
        <w:rFonts w:hint="default"/>
        <w:lang w:val="en-AU" w:eastAsia="en-AU" w:bidi="en-AU"/>
      </w:rPr>
    </w:lvl>
    <w:lvl w:ilvl="2" w:tplc="C87492D0">
      <w:numFmt w:val="bullet"/>
      <w:lvlText w:val="•"/>
      <w:lvlJc w:val="left"/>
      <w:pPr>
        <w:ind w:left="1977" w:hanging="425"/>
      </w:pPr>
      <w:rPr>
        <w:rFonts w:hint="default"/>
        <w:lang w:val="en-AU" w:eastAsia="en-AU" w:bidi="en-AU"/>
      </w:rPr>
    </w:lvl>
    <w:lvl w:ilvl="3" w:tplc="9FC0F074">
      <w:numFmt w:val="bullet"/>
      <w:lvlText w:val="•"/>
      <w:lvlJc w:val="left"/>
      <w:pPr>
        <w:ind w:left="2686" w:hanging="425"/>
      </w:pPr>
      <w:rPr>
        <w:rFonts w:hint="default"/>
        <w:lang w:val="en-AU" w:eastAsia="en-AU" w:bidi="en-AU"/>
      </w:rPr>
    </w:lvl>
    <w:lvl w:ilvl="4" w:tplc="2154DDE8">
      <w:numFmt w:val="bullet"/>
      <w:lvlText w:val="•"/>
      <w:lvlJc w:val="left"/>
      <w:pPr>
        <w:ind w:left="3394" w:hanging="425"/>
      </w:pPr>
      <w:rPr>
        <w:rFonts w:hint="default"/>
        <w:lang w:val="en-AU" w:eastAsia="en-AU" w:bidi="en-AU"/>
      </w:rPr>
    </w:lvl>
    <w:lvl w:ilvl="5" w:tplc="A3D6F474">
      <w:numFmt w:val="bullet"/>
      <w:lvlText w:val="•"/>
      <w:lvlJc w:val="left"/>
      <w:pPr>
        <w:ind w:left="4103" w:hanging="425"/>
      </w:pPr>
      <w:rPr>
        <w:rFonts w:hint="default"/>
        <w:lang w:val="en-AU" w:eastAsia="en-AU" w:bidi="en-AU"/>
      </w:rPr>
    </w:lvl>
    <w:lvl w:ilvl="6" w:tplc="D22EB9B0">
      <w:numFmt w:val="bullet"/>
      <w:lvlText w:val="•"/>
      <w:lvlJc w:val="left"/>
      <w:pPr>
        <w:ind w:left="4812" w:hanging="425"/>
      </w:pPr>
      <w:rPr>
        <w:rFonts w:hint="default"/>
        <w:lang w:val="en-AU" w:eastAsia="en-AU" w:bidi="en-AU"/>
      </w:rPr>
    </w:lvl>
    <w:lvl w:ilvl="7" w:tplc="19D419E2">
      <w:numFmt w:val="bullet"/>
      <w:lvlText w:val="•"/>
      <w:lvlJc w:val="left"/>
      <w:pPr>
        <w:ind w:left="5520" w:hanging="425"/>
      </w:pPr>
      <w:rPr>
        <w:rFonts w:hint="default"/>
        <w:lang w:val="en-AU" w:eastAsia="en-AU" w:bidi="en-AU"/>
      </w:rPr>
    </w:lvl>
    <w:lvl w:ilvl="8" w:tplc="6AD274DC">
      <w:numFmt w:val="bullet"/>
      <w:lvlText w:val="•"/>
      <w:lvlJc w:val="left"/>
      <w:pPr>
        <w:ind w:left="6229" w:hanging="425"/>
      </w:pPr>
      <w:rPr>
        <w:rFonts w:hint="default"/>
        <w:lang w:val="en-AU" w:eastAsia="en-AU" w:bidi="en-AU"/>
      </w:rPr>
    </w:lvl>
  </w:abstractNum>
  <w:abstractNum w:abstractNumId="24" w15:restartNumberingAfterBreak="0">
    <w:nsid w:val="320D4AD6"/>
    <w:multiLevelType w:val="hybridMultilevel"/>
    <w:tmpl w:val="6C662350"/>
    <w:lvl w:ilvl="0" w:tplc="316ED870">
      <w:numFmt w:val="bullet"/>
      <w:lvlText w:val=""/>
      <w:lvlJc w:val="left"/>
      <w:pPr>
        <w:ind w:left="566" w:hanging="425"/>
      </w:pPr>
      <w:rPr>
        <w:rFonts w:ascii="Symbol" w:eastAsia="Symbol" w:hAnsi="Symbol" w:cs="Symbol" w:hint="default"/>
        <w:w w:val="100"/>
        <w:sz w:val="22"/>
        <w:szCs w:val="22"/>
        <w:lang w:val="en-AU" w:eastAsia="en-AU" w:bidi="en-AU"/>
      </w:rPr>
    </w:lvl>
    <w:lvl w:ilvl="1" w:tplc="DC462B08">
      <w:numFmt w:val="bullet"/>
      <w:lvlText w:val="•"/>
      <w:lvlJc w:val="left"/>
      <w:pPr>
        <w:ind w:left="1268" w:hanging="425"/>
      </w:pPr>
      <w:rPr>
        <w:rFonts w:hint="default"/>
        <w:lang w:val="en-AU" w:eastAsia="en-AU" w:bidi="en-AU"/>
      </w:rPr>
    </w:lvl>
    <w:lvl w:ilvl="2" w:tplc="4510C916">
      <w:numFmt w:val="bullet"/>
      <w:lvlText w:val="•"/>
      <w:lvlJc w:val="left"/>
      <w:pPr>
        <w:ind w:left="1977" w:hanging="425"/>
      </w:pPr>
      <w:rPr>
        <w:rFonts w:hint="default"/>
        <w:lang w:val="en-AU" w:eastAsia="en-AU" w:bidi="en-AU"/>
      </w:rPr>
    </w:lvl>
    <w:lvl w:ilvl="3" w:tplc="ECCA850A">
      <w:numFmt w:val="bullet"/>
      <w:lvlText w:val="•"/>
      <w:lvlJc w:val="left"/>
      <w:pPr>
        <w:ind w:left="2686" w:hanging="425"/>
      </w:pPr>
      <w:rPr>
        <w:rFonts w:hint="default"/>
        <w:lang w:val="en-AU" w:eastAsia="en-AU" w:bidi="en-AU"/>
      </w:rPr>
    </w:lvl>
    <w:lvl w:ilvl="4" w:tplc="6D5003C4">
      <w:numFmt w:val="bullet"/>
      <w:lvlText w:val="•"/>
      <w:lvlJc w:val="left"/>
      <w:pPr>
        <w:ind w:left="3394" w:hanging="425"/>
      </w:pPr>
      <w:rPr>
        <w:rFonts w:hint="default"/>
        <w:lang w:val="en-AU" w:eastAsia="en-AU" w:bidi="en-AU"/>
      </w:rPr>
    </w:lvl>
    <w:lvl w:ilvl="5" w:tplc="D6003878">
      <w:numFmt w:val="bullet"/>
      <w:lvlText w:val="•"/>
      <w:lvlJc w:val="left"/>
      <w:pPr>
        <w:ind w:left="4103" w:hanging="425"/>
      </w:pPr>
      <w:rPr>
        <w:rFonts w:hint="default"/>
        <w:lang w:val="en-AU" w:eastAsia="en-AU" w:bidi="en-AU"/>
      </w:rPr>
    </w:lvl>
    <w:lvl w:ilvl="6" w:tplc="BE76477C">
      <w:numFmt w:val="bullet"/>
      <w:lvlText w:val="•"/>
      <w:lvlJc w:val="left"/>
      <w:pPr>
        <w:ind w:left="4812" w:hanging="425"/>
      </w:pPr>
      <w:rPr>
        <w:rFonts w:hint="default"/>
        <w:lang w:val="en-AU" w:eastAsia="en-AU" w:bidi="en-AU"/>
      </w:rPr>
    </w:lvl>
    <w:lvl w:ilvl="7" w:tplc="C8B8D98E">
      <w:numFmt w:val="bullet"/>
      <w:lvlText w:val="•"/>
      <w:lvlJc w:val="left"/>
      <w:pPr>
        <w:ind w:left="5520" w:hanging="425"/>
      </w:pPr>
      <w:rPr>
        <w:rFonts w:hint="default"/>
        <w:lang w:val="en-AU" w:eastAsia="en-AU" w:bidi="en-AU"/>
      </w:rPr>
    </w:lvl>
    <w:lvl w:ilvl="8" w:tplc="AA4830BC">
      <w:numFmt w:val="bullet"/>
      <w:lvlText w:val="•"/>
      <w:lvlJc w:val="left"/>
      <w:pPr>
        <w:ind w:left="6229" w:hanging="425"/>
      </w:pPr>
      <w:rPr>
        <w:rFonts w:hint="default"/>
        <w:lang w:val="en-AU" w:eastAsia="en-AU" w:bidi="en-AU"/>
      </w:rPr>
    </w:lvl>
  </w:abstractNum>
  <w:abstractNum w:abstractNumId="25" w15:restartNumberingAfterBreak="0">
    <w:nsid w:val="35106F78"/>
    <w:multiLevelType w:val="hybridMultilevel"/>
    <w:tmpl w:val="24925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C41F02"/>
    <w:multiLevelType w:val="hybridMultilevel"/>
    <w:tmpl w:val="AA66A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2807A1"/>
    <w:multiLevelType w:val="hybridMultilevel"/>
    <w:tmpl w:val="C200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6E0BE0"/>
    <w:multiLevelType w:val="hybridMultilevel"/>
    <w:tmpl w:val="7E10B5D0"/>
    <w:lvl w:ilvl="0" w:tplc="9BDE23B4">
      <w:numFmt w:val="bullet"/>
      <w:lvlText w:val=""/>
      <w:lvlJc w:val="left"/>
      <w:pPr>
        <w:ind w:left="566" w:hanging="425"/>
      </w:pPr>
      <w:rPr>
        <w:rFonts w:ascii="Symbol" w:eastAsia="Symbol" w:hAnsi="Symbol" w:cs="Symbol" w:hint="default"/>
        <w:w w:val="100"/>
        <w:sz w:val="22"/>
        <w:szCs w:val="22"/>
        <w:lang w:val="en-AU" w:eastAsia="en-AU" w:bidi="en-AU"/>
      </w:rPr>
    </w:lvl>
    <w:lvl w:ilvl="1" w:tplc="2976F008">
      <w:numFmt w:val="bullet"/>
      <w:lvlText w:val="•"/>
      <w:lvlJc w:val="left"/>
      <w:pPr>
        <w:ind w:left="1268" w:hanging="425"/>
      </w:pPr>
      <w:rPr>
        <w:rFonts w:hint="default"/>
        <w:lang w:val="en-AU" w:eastAsia="en-AU" w:bidi="en-AU"/>
      </w:rPr>
    </w:lvl>
    <w:lvl w:ilvl="2" w:tplc="17906F92">
      <w:numFmt w:val="bullet"/>
      <w:lvlText w:val="•"/>
      <w:lvlJc w:val="left"/>
      <w:pPr>
        <w:ind w:left="1977" w:hanging="425"/>
      </w:pPr>
      <w:rPr>
        <w:rFonts w:hint="default"/>
        <w:lang w:val="en-AU" w:eastAsia="en-AU" w:bidi="en-AU"/>
      </w:rPr>
    </w:lvl>
    <w:lvl w:ilvl="3" w:tplc="D730D030">
      <w:numFmt w:val="bullet"/>
      <w:lvlText w:val="•"/>
      <w:lvlJc w:val="left"/>
      <w:pPr>
        <w:ind w:left="2686" w:hanging="425"/>
      </w:pPr>
      <w:rPr>
        <w:rFonts w:hint="default"/>
        <w:lang w:val="en-AU" w:eastAsia="en-AU" w:bidi="en-AU"/>
      </w:rPr>
    </w:lvl>
    <w:lvl w:ilvl="4" w:tplc="47F86F30">
      <w:numFmt w:val="bullet"/>
      <w:lvlText w:val="•"/>
      <w:lvlJc w:val="left"/>
      <w:pPr>
        <w:ind w:left="3394" w:hanging="425"/>
      </w:pPr>
      <w:rPr>
        <w:rFonts w:hint="default"/>
        <w:lang w:val="en-AU" w:eastAsia="en-AU" w:bidi="en-AU"/>
      </w:rPr>
    </w:lvl>
    <w:lvl w:ilvl="5" w:tplc="177A2ABC">
      <w:numFmt w:val="bullet"/>
      <w:lvlText w:val="•"/>
      <w:lvlJc w:val="left"/>
      <w:pPr>
        <w:ind w:left="4103" w:hanging="425"/>
      </w:pPr>
      <w:rPr>
        <w:rFonts w:hint="default"/>
        <w:lang w:val="en-AU" w:eastAsia="en-AU" w:bidi="en-AU"/>
      </w:rPr>
    </w:lvl>
    <w:lvl w:ilvl="6" w:tplc="BEBCDA66">
      <w:numFmt w:val="bullet"/>
      <w:lvlText w:val="•"/>
      <w:lvlJc w:val="left"/>
      <w:pPr>
        <w:ind w:left="4812" w:hanging="425"/>
      </w:pPr>
      <w:rPr>
        <w:rFonts w:hint="default"/>
        <w:lang w:val="en-AU" w:eastAsia="en-AU" w:bidi="en-AU"/>
      </w:rPr>
    </w:lvl>
    <w:lvl w:ilvl="7" w:tplc="21C863CE">
      <w:numFmt w:val="bullet"/>
      <w:lvlText w:val="•"/>
      <w:lvlJc w:val="left"/>
      <w:pPr>
        <w:ind w:left="5520" w:hanging="425"/>
      </w:pPr>
      <w:rPr>
        <w:rFonts w:hint="default"/>
        <w:lang w:val="en-AU" w:eastAsia="en-AU" w:bidi="en-AU"/>
      </w:rPr>
    </w:lvl>
    <w:lvl w:ilvl="8" w:tplc="51465B0A">
      <w:numFmt w:val="bullet"/>
      <w:lvlText w:val="•"/>
      <w:lvlJc w:val="left"/>
      <w:pPr>
        <w:ind w:left="6229" w:hanging="425"/>
      </w:pPr>
      <w:rPr>
        <w:rFonts w:hint="default"/>
        <w:lang w:val="en-AU" w:eastAsia="en-AU" w:bidi="en-AU"/>
      </w:rPr>
    </w:lvl>
  </w:abstractNum>
  <w:abstractNum w:abstractNumId="29" w15:restartNumberingAfterBreak="0">
    <w:nsid w:val="3C9731EC"/>
    <w:multiLevelType w:val="hybridMultilevel"/>
    <w:tmpl w:val="C7082E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3EAF79DF"/>
    <w:multiLevelType w:val="hybridMultilevel"/>
    <w:tmpl w:val="66DCA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541FE6"/>
    <w:multiLevelType w:val="hybridMultilevel"/>
    <w:tmpl w:val="EB6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60002A"/>
    <w:multiLevelType w:val="hybridMultilevel"/>
    <w:tmpl w:val="DF460E3E"/>
    <w:lvl w:ilvl="0" w:tplc="56A2EE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8317A6"/>
    <w:multiLevelType w:val="hybridMultilevel"/>
    <w:tmpl w:val="DC96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5A6FAC"/>
    <w:multiLevelType w:val="hybridMultilevel"/>
    <w:tmpl w:val="15F6FBAA"/>
    <w:lvl w:ilvl="0" w:tplc="56A2EE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17423E"/>
    <w:multiLevelType w:val="hybridMultilevel"/>
    <w:tmpl w:val="EA5C6B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B5937A2"/>
    <w:multiLevelType w:val="hybridMultilevel"/>
    <w:tmpl w:val="EF0C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5F0257"/>
    <w:multiLevelType w:val="hybridMultilevel"/>
    <w:tmpl w:val="E0547B0C"/>
    <w:lvl w:ilvl="0" w:tplc="1626195C">
      <w:numFmt w:val="bullet"/>
      <w:lvlText w:val=""/>
      <w:lvlJc w:val="left"/>
      <w:pPr>
        <w:ind w:left="566" w:hanging="425"/>
      </w:pPr>
      <w:rPr>
        <w:rFonts w:ascii="Symbol" w:eastAsia="Symbol" w:hAnsi="Symbol" w:cs="Symbol" w:hint="default"/>
        <w:w w:val="100"/>
        <w:sz w:val="22"/>
        <w:szCs w:val="22"/>
        <w:lang w:val="en-AU" w:eastAsia="en-AU" w:bidi="en-AU"/>
      </w:rPr>
    </w:lvl>
    <w:lvl w:ilvl="1" w:tplc="40D80180">
      <w:numFmt w:val="bullet"/>
      <w:lvlText w:val="•"/>
      <w:lvlJc w:val="left"/>
      <w:pPr>
        <w:ind w:left="1268" w:hanging="425"/>
      </w:pPr>
      <w:rPr>
        <w:rFonts w:hint="default"/>
        <w:lang w:val="en-AU" w:eastAsia="en-AU" w:bidi="en-AU"/>
      </w:rPr>
    </w:lvl>
    <w:lvl w:ilvl="2" w:tplc="EA4E64F4">
      <w:numFmt w:val="bullet"/>
      <w:lvlText w:val="•"/>
      <w:lvlJc w:val="left"/>
      <w:pPr>
        <w:ind w:left="1977" w:hanging="425"/>
      </w:pPr>
      <w:rPr>
        <w:rFonts w:hint="default"/>
        <w:lang w:val="en-AU" w:eastAsia="en-AU" w:bidi="en-AU"/>
      </w:rPr>
    </w:lvl>
    <w:lvl w:ilvl="3" w:tplc="4AC83A1A">
      <w:numFmt w:val="bullet"/>
      <w:lvlText w:val="•"/>
      <w:lvlJc w:val="left"/>
      <w:pPr>
        <w:ind w:left="2686" w:hanging="425"/>
      </w:pPr>
      <w:rPr>
        <w:rFonts w:hint="default"/>
        <w:lang w:val="en-AU" w:eastAsia="en-AU" w:bidi="en-AU"/>
      </w:rPr>
    </w:lvl>
    <w:lvl w:ilvl="4" w:tplc="439C15FE">
      <w:numFmt w:val="bullet"/>
      <w:lvlText w:val="•"/>
      <w:lvlJc w:val="left"/>
      <w:pPr>
        <w:ind w:left="3394" w:hanging="425"/>
      </w:pPr>
      <w:rPr>
        <w:rFonts w:hint="default"/>
        <w:lang w:val="en-AU" w:eastAsia="en-AU" w:bidi="en-AU"/>
      </w:rPr>
    </w:lvl>
    <w:lvl w:ilvl="5" w:tplc="33E2C8AE">
      <w:numFmt w:val="bullet"/>
      <w:lvlText w:val="•"/>
      <w:lvlJc w:val="left"/>
      <w:pPr>
        <w:ind w:left="4103" w:hanging="425"/>
      </w:pPr>
      <w:rPr>
        <w:rFonts w:hint="default"/>
        <w:lang w:val="en-AU" w:eastAsia="en-AU" w:bidi="en-AU"/>
      </w:rPr>
    </w:lvl>
    <w:lvl w:ilvl="6" w:tplc="4AE465C2">
      <w:numFmt w:val="bullet"/>
      <w:lvlText w:val="•"/>
      <w:lvlJc w:val="left"/>
      <w:pPr>
        <w:ind w:left="4812" w:hanging="425"/>
      </w:pPr>
      <w:rPr>
        <w:rFonts w:hint="default"/>
        <w:lang w:val="en-AU" w:eastAsia="en-AU" w:bidi="en-AU"/>
      </w:rPr>
    </w:lvl>
    <w:lvl w:ilvl="7" w:tplc="2514E198">
      <w:numFmt w:val="bullet"/>
      <w:lvlText w:val="•"/>
      <w:lvlJc w:val="left"/>
      <w:pPr>
        <w:ind w:left="5520" w:hanging="425"/>
      </w:pPr>
      <w:rPr>
        <w:rFonts w:hint="default"/>
        <w:lang w:val="en-AU" w:eastAsia="en-AU" w:bidi="en-AU"/>
      </w:rPr>
    </w:lvl>
    <w:lvl w:ilvl="8" w:tplc="3BDCB44A">
      <w:numFmt w:val="bullet"/>
      <w:lvlText w:val="•"/>
      <w:lvlJc w:val="left"/>
      <w:pPr>
        <w:ind w:left="6229" w:hanging="425"/>
      </w:pPr>
      <w:rPr>
        <w:rFonts w:hint="default"/>
        <w:lang w:val="en-AU" w:eastAsia="en-AU" w:bidi="en-AU"/>
      </w:rPr>
    </w:lvl>
  </w:abstractNum>
  <w:abstractNum w:abstractNumId="38" w15:restartNumberingAfterBreak="0">
    <w:nsid w:val="5BBE48DB"/>
    <w:multiLevelType w:val="multilevel"/>
    <w:tmpl w:val="6F860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C2C4DC6"/>
    <w:multiLevelType w:val="hybridMultilevel"/>
    <w:tmpl w:val="EC90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C2564C"/>
    <w:multiLevelType w:val="hybridMultilevel"/>
    <w:tmpl w:val="F492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4F0F36"/>
    <w:multiLevelType w:val="hybridMultilevel"/>
    <w:tmpl w:val="5D8E9778"/>
    <w:lvl w:ilvl="0" w:tplc="780E3FE2">
      <w:numFmt w:val="bullet"/>
      <w:lvlText w:val=""/>
      <w:lvlJc w:val="left"/>
      <w:pPr>
        <w:ind w:left="566" w:hanging="425"/>
      </w:pPr>
      <w:rPr>
        <w:rFonts w:ascii="Symbol" w:eastAsia="Symbol" w:hAnsi="Symbol" w:cs="Symbol" w:hint="default"/>
        <w:w w:val="100"/>
        <w:sz w:val="22"/>
        <w:szCs w:val="22"/>
        <w:lang w:val="en-AU" w:eastAsia="en-AU" w:bidi="en-AU"/>
      </w:rPr>
    </w:lvl>
    <w:lvl w:ilvl="1" w:tplc="1334FBCA">
      <w:numFmt w:val="bullet"/>
      <w:lvlText w:val="•"/>
      <w:lvlJc w:val="left"/>
      <w:pPr>
        <w:ind w:left="1268" w:hanging="425"/>
      </w:pPr>
      <w:rPr>
        <w:rFonts w:hint="default"/>
        <w:lang w:val="en-AU" w:eastAsia="en-AU" w:bidi="en-AU"/>
      </w:rPr>
    </w:lvl>
    <w:lvl w:ilvl="2" w:tplc="1026FD3A">
      <w:numFmt w:val="bullet"/>
      <w:lvlText w:val="•"/>
      <w:lvlJc w:val="left"/>
      <w:pPr>
        <w:ind w:left="1977" w:hanging="425"/>
      </w:pPr>
      <w:rPr>
        <w:rFonts w:hint="default"/>
        <w:lang w:val="en-AU" w:eastAsia="en-AU" w:bidi="en-AU"/>
      </w:rPr>
    </w:lvl>
    <w:lvl w:ilvl="3" w:tplc="472E4046">
      <w:numFmt w:val="bullet"/>
      <w:lvlText w:val="•"/>
      <w:lvlJc w:val="left"/>
      <w:pPr>
        <w:ind w:left="2686" w:hanging="425"/>
      </w:pPr>
      <w:rPr>
        <w:rFonts w:hint="default"/>
        <w:lang w:val="en-AU" w:eastAsia="en-AU" w:bidi="en-AU"/>
      </w:rPr>
    </w:lvl>
    <w:lvl w:ilvl="4" w:tplc="4934C9F2">
      <w:numFmt w:val="bullet"/>
      <w:lvlText w:val="•"/>
      <w:lvlJc w:val="left"/>
      <w:pPr>
        <w:ind w:left="3394" w:hanging="425"/>
      </w:pPr>
      <w:rPr>
        <w:rFonts w:hint="default"/>
        <w:lang w:val="en-AU" w:eastAsia="en-AU" w:bidi="en-AU"/>
      </w:rPr>
    </w:lvl>
    <w:lvl w:ilvl="5" w:tplc="C778F1BC">
      <w:numFmt w:val="bullet"/>
      <w:lvlText w:val="•"/>
      <w:lvlJc w:val="left"/>
      <w:pPr>
        <w:ind w:left="4103" w:hanging="425"/>
      </w:pPr>
      <w:rPr>
        <w:rFonts w:hint="default"/>
        <w:lang w:val="en-AU" w:eastAsia="en-AU" w:bidi="en-AU"/>
      </w:rPr>
    </w:lvl>
    <w:lvl w:ilvl="6" w:tplc="3A2636EE">
      <w:numFmt w:val="bullet"/>
      <w:lvlText w:val="•"/>
      <w:lvlJc w:val="left"/>
      <w:pPr>
        <w:ind w:left="4812" w:hanging="425"/>
      </w:pPr>
      <w:rPr>
        <w:rFonts w:hint="default"/>
        <w:lang w:val="en-AU" w:eastAsia="en-AU" w:bidi="en-AU"/>
      </w:rPr>
    </w:lvl>
    <w:lvl w:ilvl="7" w:tplc="A82C4396">
      <w:numFmt w:val="bullet"/>
      <w:lvlText w:val="•"/>
      <w:lvlJc w:val="left"/>
      <w:pPr>
        <w:ind w:left="5520" w:hanging="425"/>
      </w:pPr>
      <w:rPr>
        <w:rFonts w:hint="default"/>
        <w:lang w:val="en-AU" w:eastAsia="en-AU" w:bidi="en-AU"/>
      </w:rPr>
    </w:lvl>
    <w:lvl w:ilvl="8" w:tplc="376EBF32">
      <w:numFmt w:val="bullet"/>
      <w:lvlText w:val="•"/>
      <w:lvlJc w:val="left"/>
      <w:pPr>
        <w:ind w:left="6229" w:hanging="425"/>
      </w:pPr>
      <w:rPr>
        <w:rFonts w:hint="default"/>
        <w:lang w:val="en-AU" w:eastAsia="en-AU" w:bidi="en-AU"/>
      </w:rPr>
    </w:lvl>
  </w:abstractNum>
  <w:abstractNum w:abstractNumId="42" w15:restartNumberingAfterBreak="0">
    <w:nsid w:val="6F584023"/>
    <w:multiLevelType w:val="hybridMultilevel"/>
    <w:tmpl w:val="5AF24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624AF3"/>
    <w:multiLevelType w:val="hybridMultilevel"/>
    <w:tmpl w:val="2E62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7E779A"/>
    <w:multiLevelType w:val="hybridMultilevel"/>
    <w:tmpl w:val="4036A964"/>
    <w:lvl w:ilvl="0" w:tplc="F796C984">
      <w:numFmt w:val="bullet"/>
      <w:lvlText w:val=""/>
      <w:lvlJc w:val="left"/>
      <w:pPr>
        <w:ind w:left="566" w:hanging="425"/>
      </w:pPr>
      <w:rPr>
        <w:rFonts w:ascii="Symbol" w:eastAsia="Symbol" w:hAnsi="Symbol" w:cs="Symbol" w:hint="default"/>
        <w:w w:val="100"/>
        <w:sz w:val="22"/>
        <w:szCs w:val="22"/>
        <w:lang w:val="en-AU" w:eastAsia="en-AU" w:bidi="en-AU"/>
      </w:rPr>
    </w:lvl>
    <w:lvl w:ilvl="1" w:tplc="42528EEC">
      <w:numFmt w:val="bullet"/>
      <w:lvlText w:val="•"/>
      <w:lvlJc w:val="left"/>
      <w:pPr>
        <w:ind w:left="1268" w:hanging="425"/>
      </w:pPr>
      <w:rPr>
        <w:rFonts w:hint="default"/>
        <w:lang w:val="en-AU" w:eastAsia="en-AU" w:bidi="en-AU"/>
      </w:rPr>
    </w:lvl>
    <w:lvl w:ilvl="2" w:tplc="9F2E14F4">
      <w:numFmt w:val="bullet"/>
      <w:lvlText w:val="•"/>
      <w:lvlJc w:val="left"/>
      <w:pPr>
        <w:ind w:left="1977" w:hanging="425"/>
      </w:pPr>
      <w:rPr>
        <w:rFonts w:hint="default"/>
        <w:lang w:val="en-AU" w:eastAsia="en-AU" w:bidi="en-AU"/>
      </w:rPr>
    </w:lvl>
    <w:lvl w:ilvl="3" w:tplc="1800F6E4">
      <w:numFmt w:val="bullet"/>
      <w:lvlText w:val="•"/>
      <w:lvlJc w:val="left"/>
      <w:pPr>
        <w:ind w:left="2686" w:hanging="425"/>
      </w:pPr>
      <w:rPr>
        <w:rFonts w:hint="default"/>
        <w:lang w:val="en-AU" w:eastAsia="en-AU" w:bidi="en-AU"/>
      </w:rPr>
    </w:lvl>
    <w:lvl w:ilvl="4" w:tplc="2A686060">
      <w:numFmt w:val="bullet"/>
      <w:lvlText w:val="•"/>
      <w:lvlJc w:val="left"/>
      <w:pPr>
        <w:ind w:left="3394" w:hanging="425"/>
      </w:pPr>
      <w:rPr>
        <w:rFonts w:hint="default"/>
        <w:lang w:val="en-AU" w:eastAsia="en-AU" w:bidi="en-AU"/>
      </w:rPr>
    </w:lvl>
    <w:lvl w:ilvl="5" w:tplc="C4E8977E">
      <w:numFmt w:val="bullet"/>
      <w:lvlText w:val="•"/>
      <w:lvlJc w:val="left"/>
      <w:pPr>
        <w:ind w:left="4103" w:hanging="425"/>
      </w:pPr>
      <w:rPr>
        <w:rFonts w:hint="default"/>
        <w:lang w:val="en-AU" w:eastAsia="en-AU" w:bidi="en-AU"/>
      </w:rPr>
    </w:lvl>
    <w:lvl w:ilvl="6" w:tplc="4D007F38">
      <w:numFmt w:val="bullet"/>
      <w:lvlText w:val="•"/>
      <w:lvlJc w:val="left"/>
      <w:pPr>
        <w:ind w:left="4812" w:hanging="425"/>
      </w:pPr>
      <w:rPr>
        <w:rFonts w:hint="default"/>
        <w:lang w:val="en-AU" w:eastAsia="en-AU" w:bidi="en-AU"/>
      </w:rPr>
    </w:lvl>
    <w:lvl w:ilvl="7" w:tplc="2548B9C0">
      <w:numFmt w:val="bullet"/>
      <w:lvlText w:val="•"/>
      <w:lvlJc w:val="left"/>
      <w:pPr>
        <w:ind w:left="5520" w:hanging="425"/>
      </w:pPr>
      <w:rPr>
        <w:rFonts w:hint="default"/>
        <w:lang w:val="en-AU" w:eastAsia="en-AU" w:bidi="en-AU"/>
      </w:rPr>
    </w:lvl>
    <w:lvl w:ilvl="8" w:tplc="8954C090">
      <w:numFmt w:val="bullet"/>
      <w:lvlText w:val="•"/>
      <w:lvlJc w:val="left"/>
      <w:pPr>
        <w:ind w:left="6229" w:hanging="425"/>
      </w:pPr>
      <w:rPr>
        <w:rFonts w:hint="default"/>
        <w:lang w:val="en-AU" w:eastAsia="en-AU" w:bidi="en-AU"/>
      </w:rPr>
    </w:lvl>
  </w:abstractNum>
  <w:abstractNum w:abstractNumId="45" w15:restartNumberingAfterBreak="0">
    <w:nsid w:val="75576B6D"/>
    <w:multiLevelType w:val="hybridMultilevel"/>
    <w:tmpl w:val="E7540A78"/>
    <w:lvl w:ilvl="0" w:tplc="40D8018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1F3C71"/>
    <w:multiLevelType w:val="hybridMultilevel"/>
    <w:tmpl w:val="EAF0A6B4"/>
    <w:lvl w:ilvl="0" w:tplc="D854ACAE">
      <w:numFmt w:val="bullet"/>
      <w:lvlText w:val=""/>
      <w:lvlJc w:val="left"/>
      <w:pPr>
        <w:ind w:left="566" w:hanging="425"/>
      </w:pPr>
      <w:rPr>
        <w:rFonts w:ascii="Symbol" w:eastAsia="Symbol" w:hAnsi="Symbol" w:cs="Symbol" w:hint="default"/>
        <w:w w:val="100"/>
        <w:sz w:val="22"/>
        <w:szCs w:val="22"/>
        <w:lang w:val="en-AU" w:eastAsia="en-AU" w:bidi="en-AU"/>
      </w:rPr>
    </w:lvl>
    <w:lvl w:ilvl="1" w:tplc="41EC64D2">
      <w:numFmt w:val="bullet"/>
      <w:lvlText w:val="•"/>
      <w:lvlJc w:val="left"/>
      <w:pPr>
        <w:ind w:left="1268" w:hanging="425"/>
      </w:pPr>
      <w:rPr>
        <w:rFonts w:hint="default"/>
        <w:lang w:val="en-AU" w:eastAsia="en-AU" w:bidi="en-AU"/>
      </w:rPr>
    </w:lvl>
    <w:lvl w:ilvl="2" w:tplc="4126D5B2">
      <w:numFmt w:val="bullet"/>
      <w:lvlText w:val="•"/>
      <w:lvlJc w:val="left"/>
      <w:pPr>
        <w:ind w:left="1977" w:hanging="425"/>
      </w:pPr>
      <w:rPr>
        <w:rFonts w:hint="default"/>
        <w:lang w:val="en-AU" w:eastAsia="en-AU" w:bidi="en-AU"/>
      </w:rPr>
    </w:lvl>
    <w:lvl w:ilvl="3" w:tplc="C06CA524">
      <w:numFmt w:val="bullet"/>
      <w:lvlText w:val="•"/>
      <w:lvlJc w:val="left"/>
      <w:pPr>
        <w:ind w:left="2686" w:hanging="425"/>
      </w:pPr>
      <w:rPr>
        <w:rFonts w:hint="default"/>
        <w:lang w:val="en-AU" w:eastAsia="en-AU" w:bidi="en-AU"/>
      </w:rPr>
    </w:lvl>
    <w:lvl w:ilvl="4" w:tplc="EC96FD54">
      <w:numFmt w:val="bullet"/>
      <w:lvlText w:val="•"/>
      <w:lvlJc w:val="left"/>
      <w:pPr>
        <w:ind w:left="3394" w:hanging="425"/>
      </w:pPr>
      <w:rPr>
        <w:rFonts w:hint="default"/>
        <w:lang w:val="en-AU" w:eastAsia="en-AU" w:bidi="en-AU"/>
      </w:rPr>
    </w:lvl>
    <w:lvl w:ilvl="5" w:tplc="11A8B6C0">
      <w:numFmt w:val="bullet"/>
      <w:lvlText w:val="•"/>
      <w:lvlJc w:val="left"/>
      <w:pPr>
        <w:ind w:left="4103" w:hanging="425"/>
      </w:pPr>
      <w:rPr>
        <w:rFonts w:hint="default"/>
        <w:lang w:val="en-AU" w:eastAsia="en-AU" w:bidi="en-AU"/>
      </w:rPr>
    </w:lvl>
    <w:lvl w:ilvl="6" w:tplc="69E86992">
      <w:numFmt w:val="bullet"/>
      <w:lvlText w:val="•"/>
      <w:lvlJc w:val="left"/>
      <w:pPr>
        <w:ind w:left="4812" w:hanging="425"/>
      </w:pPr>
      <w:rPr>
        <w:rFonts w:hint="default"/>
        <w:lang w:val="en-AU" w:eastAsia="en-AU" w:bidi="en-AU"/>
      </w:rPr>
    </w:lvl>
    <w:lvl w:ilvl="7" w:tplc="8C4CD63A">
      <w:numFmt w:val="bullet"/>
      <w:lvlText w:val="•"/>
      <w:lvlJc w:val="left"/>
      <w:pPr>
        <w:ind w:left="5520" w:hanging="425"/>
      </w:pPr>
      <w:rPr>
        <w:rFonts w:hint="default"/>
        <w:lang w:val="en-AU" w:eastAsia="en-AU" w:bidi="en-AU"/>
      </w:rPr>
    </w:lvl>
    <w:lvl w:ilvl="8" w:tplc="E6BC5F02">
      <w:numFmt w:val="bullet"/>
      <w:lvlText w:val="•"/>
      <w:lvlJc w:val="left"/>
      <w:pPr>
        <w:ind w:left="6229" w:hanging="425"/>
      </w:pPr>
      <w:rPr>
        <w:rFonts w:hint="default"/>
        <w:lang w:val="en-AU" w:eastAsia="en-AU" w:bidi="en-AU"/>
      </w:rPr>
    </w:lvl>
  </w:abstractNum>
  <w:abstractNum w:abstractNumId="47" w15:restartNumberingAfterBreak="0">
    <w:nsid w:val="77E31BB0"/>
    <w:multiLevelType w:val="multilevel"/>
    <w:tmpl w:val="D8E68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9881C1F"/>
    <w:multiLevelType w:val="hybridMultilevel"/>
    <w:tmpl w:val="19D43C44"/>
    <w:lvl w:ilvl="0" w:tplc="697C22A6">
      <w:numFmt w:val="bullet"/>
      <w:lvlText w:val=""/>
      <w:lvlJc w:val="left"/>
      <w:pPr>
        <w:ind w:left="566" w:hanging="425"/>
      </w:pPr>
      <w:rPr>
        <w:rFonts w:ascii="Symbol" w:eastAsia="Symbol" w:hAnsi="Symbol" w:cs="Symbol" w:hint="default"/>
        <w:w w:val="100"/>
        <w:sz w:val="22"/>
        <w:szCs w:val="22"/>
        <w:lang w:val="en-AU" w:eastAsia="en-AU" w:bidi="en-AU"/>
      </w:rPr>
    </w:lvl>
    <w:lvl w:ilvl="1" w:tplc="827A04F4">
      <w:numFmt w:val="bullet"/>
      <w:lvlText w:val="•"/>
      <w:lvlJc w:val="left"/>
      <w:pPr>
        <w:ind w:left="1268" w:hanging="425"/>
      </w:pPr>
      <w:rPr>
        <w:rFonts w:hint="default"/>
        <w:lang w:val="en-AU" w:eastAsia="en-AU" w:bidi="en-AU"/>
      </w:rPr>
    </w:lvl>
    <w:lvl w:ilvl="2" w:tplc="5A8283C8">
      <w:numFmt w:val="bullet"/>
      <w:lvlText w:val="•"/>
      <w:lvlJc w:val="left"/>
      <w:pPr>
        <w:ind w:left="1977" w:hanging="425"/>
      </w:pPr>
      <w:rPr>
        <w:rFonts w:hint="default"/>
        <w:lang w:val="en-AU" w:eastAsia="en-AU" w:bidi="en-AU"/>
      </w:rPr>
    </w:lvl>
    <w:lvl w:ilvl="3" w:tplc="37BECEDE">
      <w:numFmt w:val="bullet"/>
      <w:lvlText w:val="•"/>
      <w:lvlJc w:val="left"/>
      <w:pPr>
        <w:ind w:left="2686" w:hanging="425"/>
      </w:pPr>
      <w:rPr>
        <w:rFonts w:hint="default"/>
        <w:lang w:val="en-AU" w:eastAsia="en-AU" w:bidi="en-AU"/>
      </w:rPr>
    </w:lvl>
    <w:lvl w:ilvl="4" w:tplc="BB5AE3AC">
      <w:numFmt w:val="bullet"/>
      <w:lvlText w:val="•"/>
      <w:lvlJc w:val="left"/>
      <w:pPr>
        <w:ind w:left="3394" w:hanging="425"/>
      </w:pPr>
      <w:rPr>
        <w:rFonts w:hint="default"/>
        <w:lang w:val="en-AU" w:eastAsia="en-AU" w:bidi="en-AU"/>
      </w:rPr>
    </w:lvl>
    <w:lvl w:ilvl="5" w:tplc="EA7AD47C">
      <w:numFmt w:val="bullet"/>
      <w:lvlText w:val="•"/>
      <w:lvlJc w:val="left"/>
      <w:pPr>
        <w:ind w:left="4103" w:hanging="425"/>
      </w:pPr>
      <w:rPr>
        <w:rFonts w:hint="default"/>
        <w:lang w:val="en-AU" w:eastAsia="en-AU" w:bidi="en-AU"/>
      </w:rPr>
    </w:lvl>
    <w:lvl w:ilvl="6" w:tplc="1432397E">
      <w:numFmt w:val="bullet"/>
      <w:lvlText w:val="•"/>
      <w:lvlJc w:val="left"/>
      <w:pPr>
        <w:ind w:left="4812" w:hanging="425"/>
      </w:pPr>
      <w:rPr>
        <w:rFonts w:hint="default"/>
        <w:lang w:val="en-AU" w:eastAsia="en-AU" w:bidi="en-AU"/>
      </w:rPr>
    </w:lvl>
    <w:lvl w:ilvl="7" w:tplc="0A2A4B92">
      <w:numFmt w:val="bullet"/>
      <w:lvlText w:val="•"/>
      <w:lvlJc w:val="left"/>
      <w:pPr>
        <w:ind w:left="5520" w:hanging="425"/>
      </w:pPr>
      <w:rPr>
        <w:rFonts w:hint="default"/>
        <w:lang w:val="en-AU" w:eastAsia="en-AU" w:bidi="en-AU"/>
      </w:rPr>
    </w:lvl>
    <w:lvl w:ilvl="8" w:tplc="A4C49E00">
      <w:numFmt w:val="bullet"/>
      <w:lvlText w:val="•"/>
      <w:lvlJc w:val="left"/>
      <w:pPr>
        <w:ind w:left="6229" w:hanging="425"/>
      </w:pPr>
      <w:rPr>
        <w:rFonts w:hint="default"/>
        <w:lang w:val="en-AU" w:eastAsia="en-AU" w:bidi="en-AU"/>
      </w:rPr>
    </w:lvl>
  </w:abstractNum>
  <w:abstractNum w:abstractNumId="49" w15:restartNumberingAfterBreak="0">
    <w:nsid w:val="7E820F8A"/>
    <w:multiLevelType w:val="hybridMultilevel"/>
    <w:tmpl w:val="A22296B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0" w15:restartNumberingAfterBreak="0">
    <w:nsid w:val="7F751185"/>
    <w:multiLevelType w:val="hybridMultilevel"/>
    <w:tmpl w:val="7AA6A7E6"/>
    <w:lvl w:ilvl="0" w:tplc="916AF92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BC200D"/>
    <w:multiLevelType w:val="hybridMultilevel"/>
    <w:tmpl w:val="A23C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7"/>
  </w:num>
  <w:num w:numId="4">
    <w:abstractNumId w:val="48"/>
  </w:num>
  <w:num w:numId="5">
    <w:abstractNumId w:val="46"/>
  </w:num>
  <w:num w:numId="6">
    <w:abstractNumId w:val="11"/>
  </w:num>
  <w:num w:numId="7">
    <w:abstractNumId w:val="24"/>
  </w:num>
  <w:num w:numId="8">
    <w:abstractNumId w:val="44"/>
  </w:num>
  <w:num w:numId="9">
    <w:abstractNumId w:val="41"/>
  </w:num>
  <w:num w:numId="10">
    <w:abstractNumId w:val="18"/>
  </w:num>
  <w:num w:numId="11">
    <w:abstractNumId w:val="28"/>
  </w:num>
  <w:num w:numId="12">
    <w:abstractNumId w:val="40"/>
  </w:num>
  <w:num w:numId="13">
    <w:abstractNumId w:val="1"/>
  </w:num>
  <w:num w:numId="14">
    <w:abstractNumId w:val="47"/>
  </w:num>
  <w:num w:numId="15">
    <w:abstractNumId w:val="0"/>
  </w:num>
  <w:num w:numId="16">
    <w:abstractNumId w:val="38"/>
  </w:num>
  <w:num w:numId="17">
    <w:abstractNumId w:val="2"/>
  </w:num>
  <w:num w:numId="18">
    <w:abstractNumId w:val="50"/>
  </w:num>
  <w:num w:numId="19">
    <w:abstractNumId w:val="5"/>
  </w:num>
  <w:num w:numId="20">
    <w:abstractNumId w:val="51"/>
  </w:num>
  <w:num w:numId="21">
    <w:abstractNumId w:val="42"/>
  </w:num>
  <w:num w:numId="22">
    <w:abstractNumId w:val="4"/>
  </w:num>
  <w:num w:numId="23">
    <w:abstractNumId w:val="13"/>
  </w:num>
  <w:num w:numId="24">
    <w:abstractNumId w:val="21"/>
  </w:num>
  <w:num w:numId="25">
    <w:abstractNumId w:val="25"/>
  </w:num>
  <w:num w:numId="26">
    <w:abstractNumId w:val="49"/>
  </w:num>
  <w:num w:numId="27">
    <w:abstractNumId w:val="3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3"/>
  </w:num>
  <w:num w:numId="31">
    <w:abstractNumId w:val="19"/>
  </w:num>
  <w:num w:numId="32">
    <w:abstractNumId w:val="36"/>
  </w:num>
  <w:num w:numId="33">
    <w:abstractNumId w:val="27"/>
  </w:num>
  <w:num w:numId="34">
    <w:abstractNumId w:val="43"/>
  </w:num>
  <w:num w:numId="35">
    <w:abstractNumId w:val="15"/>
  </w:num>
  <w:num w:numId="36">
    <w:abstractNumId w:val="17"/>
  </w:num>
  <w:num w:numId="37">
    <w:abstractNumId w:val="16"/>
  </w:num>
  <w:num w:numId="38">
    <w:abstractNumId w:val="30"/>
  </w:num>
  <w:num w:numId="39">
    <w:abstractNumId w:val="3"/>
  </w:num>
  <w:num w:numId="40">
    <w:abstractNumId w:val="6"/>
  </w:num>
  <w:num w:numId="41">
    <w:abstractNumId w:val="8"/>
  </w:num>
  <w:num w:numId="42">
    <w:abstractNumId w:val="10"/>
  </w:num>
  <w:num w:numId="43">
    <w:abstractNumId w:val="7"/>
  </w:num>
  <w:num w:numId="44">
    <w:abstractNumId w:val="3"/>
  </w:num>
  <w:num w:numId="45">
    <w:abstractNumId w:val="45"/>
  </w:num>
  <w:num w:numId="46">
    <w:abstractNumId w:val="14"/>
  </w:num>
  <w:num w:numId="47">
    <w:abstractNumId w:val="31"/>
  </w:num>
  <w:num w:numId="48">
    <w:abstractNumId w:val="34"/>
  </w:num>
  <w:num w:numId="49">
    <w:abstractNumId w:val="20"/>
  </w:num>
  <w:num w:numId="50">
    <w:abstractNumId w:val="32"/>
  </w:num>
  <w:num w:numId="51">
    <w:abstractNumId w:val="12"/>
  </w:num>
  <w:num w:numId="52">
    <w:abstractNumId w:val="22"/>
  </w:num>
  <w:num w:numId="5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38"/>
    <w:rsid w:val="00000865"/>
    <w:rsid w:val="000069F6"/>
    <w:rsid w:val="00006F06"/>
    <w:rsid w:val="0001696A"/>
    <w:rsid w:val="00031AE2"/>
    <w:rsid w:val="000326F3"/>
    <w:rsid w:val="00055FA0"/>
    <w:rsid w:val="000578F8"/>
    <w:rsid w:val="00061D43"/>
    <w:rsid w:val="0007284D"/>
    <w:rsid w:val="00072935"/>
    <w:rsid w:val="0007362A"/>
    <w:rsid w:val="00073A81"/>
    <w:rsid w:val="00077EFE"/>
    <w:rsid w:val="0008250A"/>
    <w:rsid w:val="00086F43"/>
    <w:rsid w:val="00087B93"/>
    <w:rsid w:val="00093A8C"/>
    <w:rsid w:val="00094A63"/>
    <w:rsid w:val="00095B31"/>
    <w:rsid w:val="00096C05"/>
    <w:rsid w:val="000B4377"/>
    <w:rsid w:val="000B5158"/>
    <w:rsid w:val="000B5C02"/>
    <w:rsid w:val="000B5FFD"/>
    <w:rsid w:val="000B7032"/>
    <w:rsid w:val="000C428C"/>
    <w:rsid w:val="000D5BCC"/>
    <w:rsid w:val="000E07C0"/>
    <w:rsid w:val="000E27A4"/>
    <w:rsid w:val="000E366D"/>
    <w:rsid w:val="000E49C6"/>
    <w:rsid w:val="000E5229"/>
    <w:rsid w:val="00107510"/>
    <w:rsid w:val="001106C7"/>
    <w:rsid w:val="00116324"/>
    <w:rsid w:val="00136E6A"/>
    <w:rsid w:val="0014451D"/>
    <w:rsid w:val="001450FC"/>
    <w:rsid w:val="00154967"/>
    <w:rsid w:val="00156ADE"/>
    <w:rsid w:val="00162B97"/>
    <w:rsid w:val="00164661"/>
    <w:rsid w:val="00172FB3"/>
    <w:rsid w:val="001A4EF0"/>
    <w:rsid w:val="001B1A21"/>
    <w:rsid w:val="001B5EE4"/>
    <w:rsid w:val="001B70EB"/>
    <w:rsid w:val="001C68A3"/>
    <w:rsid w:val="001C72AE"/>
    <w:rsid w:val="001D053C"/>
    <w:rsid w:val="001D6E51"/>
    <w:rsid w:val="001F566A"/>
    <w:rsid w:val="001F7BFF"/>
    <w:rsid w:val="00200590"/>
    <w:rsid w:val="00201C68"/>
    <w:rsid w:val="0020476F"/>
    <w:rsid w:val="0020746F"/>
    <w:rsid w:val="00213721"/>
    <w:rsid w:val="00214974"/>
    <w:rsid w:val="00222195"/>
    <w:rsid w:val="00223994"/>
    <w:rsid w:val="00224035"/>
    <w:rsid w:val="00231F8F"/>
    <w:rsid w:val="002515D7"/>
    <w:rsid w:val="0025178D"/>
    <w:rsid w:val="00252102"/>
    <w:rsid w:val="0025754C"/>
    <w:rsid w:val="00260576"/>
    <w:rsid w:val="00261306"/>
    <w:rsid w:val="0026527D"/>
    <w:rsid w:val="00270DCB"/>
    <w:rsid w:val="00271821"/>
    <w:rsid w:val="0027623A"/>
    <w:rsid w:val="002812F9"/>
    <w:rsid w:val="00290777"/>
    <w:rsid w:val="00290D68"/>
    <w:rsid w:val="00294C82"/>
    <w:rsid w:val="002A0782"/>
    <w:rsid w:val="002A6050"/>
    <w:rsid w:val="002C6BD2"/>
    <w:rsid w:val="002C79B6"/>
    <w:rsid w:val="002D0603"/>
    <w:rsid w:val="002D38BC"/>
    <w:rsid w:val="002D400E"/>
    <w:rsid w:val="002D4332"/>
    <w:rsid w:val="002E7458"/>
    <w:rsid w:val="002F734C"/>
    <w:rsid w:val="00301AB0"/>
    <w:rsid w:val="0031006C"/>
    <w:rsid w:val="00311A4A"/>
    <w:rsid w:val="00312F61"/>
    <w:rsid w:val="00314FC2"/>
    <w:rsid w:val="00321ADF"/>
    <w:rsid w:val="0032611C"/>
    <w:rsid w:val="00352D96"/>
    <w:rsid w:val="00357C20"/>
    <w:rsid w:val="0036002D"/>
    <w:rsid w:val="00360E5B"/>
    <w:rsid w:val="00367093"/>
    <w:rsid w:val="0037124A"/>
    <w:rsid w:val="00374176"/>
    <w:rsid w:val="00376553"/>
    <w:rsid w:val="00376B03"/>
    <w:rsid w:val="00387874"/>
    <w:rsid w:val="00396857"/>
    <w:rsid w:val="003A777D"/>
    <w:rsid w:val="003B3C4A"/>
    <w:rsid w:val="003C603F"/>
    <w:rsid w:val="003C60A0"/>
    <w:rsid w:val="003E2717"/>
    <w:rsid w:val="003F7F67"/>
    <w:rsid w:val="00402AF2"/>
    <w:rsid w:val="0040322E"/>
    <w:rsid w:val="00405B61"/>
    <w:rsid w:val="00406545"/>
    <w:rsid w:val="004106CB"/>
    <w:rsid w:val="00412621"/>
    <w:rsid w:val="00412C30"/>
    <w:rsid w:val="00415B92"/>
    <w:rsid w:val="004318AE"/>
    <w:rsid w:val="004370B9"/>
    <w:rsid w:val="00440F31"/>
    <w:rsid w:val="0044439E"/>
    <w:rsid w:val="00445E80"/>
    <w:rsid w:val="00454007"/>
    <w:rsid w:val="004632E1"/>
    <w:rsid w:val="004645C3"/>
    <w:rsid w:val="00464A36"/>
    <w:rsid w:val="00470192"/>
    <w:rsid w:val="0047098C"/>
    <w:rsid w:val="00484529"/>
    <w:rsid w:val="0049081D"/>
    <w:rsid w:val="00490C26"/>
    <w:rsid w:val="004967CC"/>
    <w:rsid w:val="00497215"/>
    <w:rsid w:val="004B7F45"/>
    <w:rsid w:val="004C5078"/>
    <w:rsid w:val="004D5C81"/>
    <w:rsid w:val="004E4B14"/>
    <w:rsid w:val="004E587B"/>
    <w:rsid w:val="004F2DD9"/>
    <w:rsid w:val="004F5800"/>
    <w:rsid w:val="0050106C"/>
    <w:rsid w:val="00503A9D"/>
    <w:rsid w:val="00511039"/>
    <w:rsid w:val="00511AA4"/>
    <w:rsid w:val="00535373"/>
    <w:rsid w:val="0053679B"/>
    <w:rsid w:val="00536806"/>
    <w:rsid w:val="00541CD3"/>
    <w:rsid w:val="00543C34"/>
    <w:rsid w:val="00543F5C"/>
    <w:rsid w:val="00547E58"/>
    <w:rsid w:val="00551A64"/>
    <w:rsid w:val="00553313"/>
    <w:rsid w:val="005560AF"/>
    <w:rsid w:val="00564334"/>
    <w:rsid w:val="00574AEE"/>
    <w:rsid w:val="00574E4C"/>
    <w:rsid w:val="005754A2"/>
    <w:rsid w:val="0059006D"/>
    <w:rsid w:val="0059055D"/>
    <w:rsid w:val="00591088"/>
    <w:rsid w:val="005B1493"/>
    <w:rsid w:val="005D4BF7"/>
    <w:rsid w:val="005E1276"/>
    <w:rsid w:val="005E2047"/>
    <w:rsid w:val="005E2E14"/>
    <w:rsid w:val="005E3E46"/>
    <w:rsid w:val="005F6FA9"/>
    <w:rsid w:val="0060318C"/>
    <w:rsid w:val="00603D04"/>
    <w:rsid w:val="00604AED"/>
    <w:rsid w:val="0060576A"/>
    <w:rsid w:val="00607AAD"/>
    <w:rsid w:val="00607BFE"/>
    <w:rsid w:val="0061487E"/>
    <w:rsid w:val="006179D8"/>
    <w:rsid w:val="0063740E"/>
    <w:rsid w:val="006437A3"/>
    <w:rsid w:val="00661E3B"/>
    <w:rsid w:val="0066366F"/>
    <w:rsid w:val="00666058"/>
    <w:rsid w:val="00666886"/>
    <w:rsid w:val="00690EA1"/>
    <w:rsid w:val="006A16FA"/>
    <w:rsid w:val="006A3660"/>
    <w:rsid w:val="006C49A6"/>
    <w:rsid w:val="006C5206"/>
    <w:rsid w:val="006D0CF2"/>
    <w:rsid w:val="006D1E13"/>
    <w:rsid w:val="006D2EA8"/>
    <w:rsid w:val="006E7DC3"/>
    <w:rsid w:val="006F1F59"/>
    <w:rsid w:val="006F54B7"/>
    <w:rsid w:val="00701AAA"/>
    <w:rsid w:val="007051F2"/>
    <w:rsid w:val="00707C66"/>
    <w:rsid w:val="007114D0"/>
    <w:rsid w:val="00712C5B"/>
    <w:rsid w:val="00717E01"/>
    <w:rsid w:val="00725EEF"/>
    <w:rsid w:val="007265C0"/>
    <w:rsid w:val="00735F91"/>
    <w:rsid w:val="00743BA4"/>
    <w:rsid w:val="00745251"/>
    <w:rsid w:val="00751E32"/>
    <w:rsid w:val="0075238D"/>
    <w:rsid w:val="00762346"/>
    <w:rsid w:val="00763E38"/>
    <w:rsid w:val="00766685"/>
    <w:rsid w:val="007676FC"/>
    <w:rsid w:val="00771B7A"/>
    <w:rsid w:val="00772540"/>
    <w:rsid w:val="00775C97"/>
    <w:rsid w:val="00776D4D"/>
    <w:rsid w:val="007809B3"/>
    <w:rsid w:val="007829F1"/>
    <w:rsid w:val="00784DAE"/>
    <w:rsid w:val="007853B5"/>
    <w:rsid w:val="00786A4B"/>
    <w:rsid w:val="00791B21"/>
    <w:rsid w:val="007A2100"/>
    <w:rsid w:val="007A3203"/>
    <w:rsid w:val="007A3B8D"/>
    <w:rsid w:val="007B0F4C"/>
    <w:rsid w:val="007B176E"/>
    <w:rsid w:val="007B535A"/>
    <w:rsid w:val="007B64BE"/>
    <w:rsid w:val="007C6D94"/>
    <w:rsid w:val="007D5007"/>
    <w:rsid w:val="007E769D"/>
    <w:rsid w:val="007F5861"/>
    <w:rsid w:val="00802E4E"/>
    <w:rsid w:val="0080502E"/>
    <w:rsid w:val="008056BB"/>
    <w:rsid w:val="00817403"/>
    <w:rsid w:val="00830D82"/>
    <w:rsid w:val="00837181"/>
    <w:rsid w:val="00857CE6"/>
    <w:rsid w:val="00866183"/>
    <w:rsid w:val="008805DC"/>
    <w:rsid w:val="00880976"/>
    <w:rsid w:val="00880ABA"/>
    <w:rsid w:val="00883809"/>
    <w:rsid w:val="008925B1"/>
    <w:rsid w:val="00896D08"/>
    <w:rsid w:val="008A0FF0"/>
    <w:rsid w:val="008A1A0D"/>
    <w:rsid w:val="008A2AA3"/>
    <w:rsid w:val="008A3C97"/>
    <w:rsid w:val="008A457F"/>
    <w:rsid w:val="008A4FF6"/>
    <w:rsid w:val="008B259D"/>
    <w:rsid w:val="008D0A70"/>
    <w:rsid w:val="008D5AF9"/>
    <w:rsid w:val="008D789C"/>
    <w:rsid w:val="008E10C9"/>
    <w:rsid w:val="008E19BB"/>
    <w:rsid w:val="008E1D8A"/>
    <w:rsid w:val="008F70E6"/>
    <w:rsid w:val="008F78D2"/>
    <w:rsid w:val="00910728"/>
    <w:rsid w:val="00913869"/>
    <w:rsid w:val="00921077"/>
    <w:rsid w:val="0092726C"/>
    <w:rsid w:val="00932E2C"/>
    <w:rsid w:val="0094086A"/>
    <w:rsid w:val="009437EC"/>
    <w:rsid w:val="00946015"/>
    <w:rsid w:val="0095253B"/>
    <w:rsid w:val="00955AA3"/>
    <w:rsid w:val="00962224"/>
    <w:rsid w:val="00962619"/>
    <w:rsid w:val="00980DAC"/>
    <w:rsid w:val="00994F20"/>
    <w:rsid w:val="009973B4"/>
    <w:rsid w:val="009A094B"/>
    <w:rsid w:val="009A17BF"/>
    <w:rsid w:val="009A5291"/>
    <w:rsid w:val="009A5835"/>
    <w:rsid w:val="009A6103"/>
    <w:rsid w:val="009A6663"/>
    <w:rsid w:val="009B42B3"/>
    <w:rsid w:val="009C1974"/>
    <w:rsid w:val="009C4F82"/>
    <w:rsid w:val="009D2F0F"/>
    <w:rsid w:val="009E203A"/>
    <w:rsid w:val="009E5A0A"/>
    <w:rsid w:val="009F61E3"/>
    <w:rsid w:val="009F7E84"/>
    <w:rsid w:val="00A00DA8"/>
    <w:rsid w:val="00A14BC8"/>
    <w:rsid w:val="00A2173A"/>
    <w:rsid w:val="00A23776"/>
    <w:rsid w:val="00A239B1"/>
    <w:rsid w:val="00A271E1"/>
    <w:rsid w:val="00A34A0B"/>
    <w:rsid w:val="00A41971"/>
    <w:rsid w:val="00A43514"/>
    <w:rsid w:val="00A442D6"/>
    <w:rsid w:val="00A460B1"/>
    <w:rsid w:val="00A46635"/>
    <w:rsid w:val="00A6299F"/>
    <w:rsid w:val="00A81B91"/>
    <w:rsid w:val="00A83537"/>
    <w:rsid w:val="00A92322"/>
    <w:rsid w:val="00A96A2D"/>
    <w:rsid w:val="00AA5F2D"/>
    <w:rsid w:val="00AA6BCB"/>
    <w:rsid w:val="00AB697E"/>
    <w:rsid w:val="00AC0553"/>
    <w:rsid w:val="00AC0B21"/>
    <w:rsid w:val="00AC4161"/>
    <w:rsid w:val="00AF0F82"/>
    <w:rsid w:val="00AF1C8C"/>
    <w:rsid w:val="00B0031D"/>
    <w:rsid w:val="00B27AB0"/>
    <w:rsid w:val="00B33331"/>
    <w:rsid w:val="00B36344"/>
    <w:rsid w:val="00B41A93"/>
    <w:rsid w:val="00B543DF"/>
    <w:rsid w:val="00B614A4"/>
    <w:rsid w:val="00B61960"/>
    <w:rsid w:val="00B6325C"/>
    <w:rsid w:val="00B70140"/>
    <w:rsid w:val="00B70272"/>
    <w:rsid w:val="00B70BCE"/>
    <w:rsid w:val="00B70C0D"/>
    <w:rsid w:val="00B750F7"/>
    <w:rsid w:val="00B771A2"/>
    <w:rsid w:val="00B810BD"/>
    <w:rsid w:val="00B81A05"/>
    <w:rsid w:val="00B84B79"/>
    <w:rsid w:val="00B85817"/>
    <w:rsid w:val="00B8743C"/>
    <w:rsid w:val="00B9158E"/>
    <w:rsid w:val="00B939E6"/>
    <w:rsid w:val="00BA4803"/>
    <w:rsid w:val="00BA529A"/>
    <w:rsid w:val="00BA5EAA"/>
    <w:rsid w:val="00BB0B5E"/>
    <w:rsid w:val="00BB5D7F"/>
    <w:rsid w:val="00BC47D1"/>
    <w:rsid w:val="00BC7AEC"/>
    <w:rsid w:val="00BD5E40"/>
    <w:rsid w:val="00BE0582"/>
    <w:rsid w:val="00BE631C"/>
    <w:rsid w:val="00BE6C35"/>
    <w:rsid w:val="00BF2EFE"/>
    <w:rsid w:val="00BF3E5D"/>
    <w:rsid w:val="00C035B8"/>
    <w:rsid w:val="00C04B63"/>
    <w:rsid w:val="00C261CF"/>
    <w:rsid w:val="00C26A3D"/>
    <w:rsid w:val="00C55C1C"/>
    <w:rsid w:val="00C55DB9"/>
    <w:rsid w:val="00C86AD1"/>
    <w:rsid w:val="00C9277D"/>
    <w:rsid w:val="00CA3C6E"/>
    <w:rsid w:val="00CA64C9"/>
    <w:rsid w:val="00CB3527"/>
    <w:rsid w:val="00CC1E00"/>
    <w:rsid w:val="00CC53AA"/>
    <w:rsid w:val="00CE0CB3"/>
    <w:rsid w:val="00CE265D"/>
    <w:rsid w:val="00CF24F6"/>
    <w:rsid w:val="00D10352"/>
    <w:rsid w:val="00D10BC6"/>
    <w:rsid w:val="00D1315E"/>
    <w:rsid w:val="00D20489"/>
    <w:rsid w:val="00D23093"/>
    <w:rsid w:val="00D3091F"/>
    <w:rsid w:val="00D43DC4"/>
    <w:rsid w:val="00D45E7B"/>
    <w:rsid w:val="00D7382D"/>
    <w:rsid w:val="00D86E27"/>
    <w:rsid w:val="00D92C86"/>
    <w:rsid w:val="00D96D96"/>
    <w:rsid w:val="00DA03ED"/>
    <w:rsid w:val="00DA09E8"/>
    <w:rsid w:val="00DA4C16"/>
    <w:rsid w:val="00DA65C8"/>
    <w:rsid w:val="00DB564C"/>
    <w:rsid w:val="00DB6AAA"/>
    <w:rsid w:val="00DC15F0"/>
    <w:rsid w:val="00DC25A1"/>
    <w:rsid w:val="00DC3647"/>
    <w:rsid w:val="00DC4893"/>
    <w:rsid w:val="00DC7468"/>
    <w:rsid w:val="00DE1D93"/>
    <w:rsid w:val="00DE3DB8"/>
    <w:rsid w:val="00DF7BF7"/>
    <w:rsid w:val="00E00206"/>
    <w:rsid w:val="00E01437"/>
    <w:rsid w:val="00E065DD"/>
    <w:rsid w:val="00E07DCE"/>
    <w:rsid w:val="00E116CE"/>
    <w:rsid w:val="00E170AF"/>
    <w:rsid w:val="00E265E7"/>
    <w:rsid w:val="00E52C00"/>
    <w:rsid w:val="00E536B8"/>
    <w:rsid w:val="00E66A8F"/>
    <w:rsid w:val="00E754A6"/>
    <w:rsid w:val="00E81012"/>
    <w:rsid w:val="00E8325B"/>
    <w:rsid w:val="00E85994"/>
    <w:rsid w:val="00E85D71"/>
    <w:rsid w:val="00E90E1F"/>
    <w:rsid w:val="00EA5BDA"/>
    <w:rsid w:val="00EB08DE"/>
    <w:rsid w:val="00EB0B00"/>
    <w:rsid w:val="00EB5B82"/>
    <w:rsid w:val="00EB6F0F"/>
    <w:rsid w:val="00EC41C2"/>
    <w:rsid w:val="00EC623D"/>
    <w:rsid w:val="00ED5484"/>
    <w:rsid w:val="00ED686C"/>
    <w:rsid w:val="00EE054C"/>
    <w:rsid w:val="00EE570C"/>
    <w:rsid w:val="00EF0876"/>
    <w:rsid w:val="00F14AA8"/>
    <w:rsid w:val="00F22F34"/>
    <w:rsid w:val="00F26AAA"/>
    <w:rsid w:val="00F3602C"/>
    <w:rsid w:val="00F41A5A"/>
    <w:rsid w:val="00F41D11"/>
    <w:rsid w:val="00F53874"/>
    <w:rsid w:val="00F54391"/>
    <w:rsid w:val="00F5623D"/>
    <w:rsid w:val="00F7310C"/>
    <w:rsid w:val="00F772C2"/>
    <w:rsid w:val="00F80E7F"/>
    <w:rsid w:val="00F844CD"/>
    <w:rsid w:val="00F91EC2"/>
    <w:rsid w:val="00F92FCA"/>
    <w:rsid w:val="00F9465C"/>
    <w:rsid w:val="00F95E85"/>
    <w:rsid w:val="00FA49EB"/>
    <w:rsid w:val="00FB38AC"/>
    <w:rsid w:val="00FB3B84"/>
    <w:rsid w:val="00FB5C72"/>
    <w:rsid w:val="00FC402D"/>
    <w:rsid w:val="00FC6B9E"/>
    <w:rsid w:val="00FD3FF0"/>
    <w:rsid w:val="00FD610B"/>
    <w:rsid w:val="00FE01CF"/>
    <w:rsid w:val="00FE290A"/>
    <w:rsid w:val="00FE497F"/>
    <w:rsid w:val="00FE6580"/>
    <w:rsid w:val="00FE748A"/>
    <w:rsid w:val="00FE7911"/>
    <w:rsid w:val="00FE7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1A529889"/>
  <w15:docId w15:val="{B286B0B0-7D0F-43B6-A305-6A72733D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link w:val="Heading1Char"/>
    <w:uiPriority w:val="1"/>
    <w:qFormat/>
    <w:rsid w:val="00D45E7B"/>
    <w:pPr>
      <w:autoSpaceDE w:val="0"/>
      <w:autoSpaceDN w:val="0"/>
      <w:spacing w:before="5" w:after="0" w:line="240" w:lineRule="auto"/>
      <w:ind w:left="107"/>
      <w:outlineLvl w:val="0"/>
    </w:pPr>
    <w:rPr>
      <w:rFonts w:ascii="Arial" w:eastAsia="Arial" w:hAnsi="Arial" w:cs="Arial"/>
      <w:b/>
      <w:bCs/>
      <w:lang w:val="en-AU" w:eastAsia="en-AU" w:bidi="en-AU"/>
    </w:rPr>
  </w:style>
  <w:style w:type="paragraph" w:styleId="Heading3">
    <w:name w:val="heading 3"/>
    <w:basedOn w:val="Normal"/>
    <w:next w:val="Normal"/>
    <w:link w:val="Heading3Char"/>
    <w:uiPriority w:val="9"/>
    <w:semiHidden/>
    <w:unhideWhenUsed/>
    <w:qFormat/>
    <w:rsid w:val="00D45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5E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C6"/>
  </w:style>
  <w:style w:type="paragraph" w:styleId="Footer">
    <w:name w:val="footer"/>
    <w:basedOn w:val="Normal"/>
    <w:link w:val="FooterChar"/>
    <w:uiPriority w:val="99"/>
    <w:unhideWhenUsed/>
    <w:rsid w:val="000E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C6"/>
  </w:style>
  <w:style w:type="character" w:styleId="Hyperlink">
    <w:name w:val="Hyperlink"/>
    <w:basedOn w:val="DefaultParagraphFont"/>
    <w:uiPriority w:val="99"/>
    <w:unhideWhenUsed/>
    <w:rsid w:val="000E49C6"/>
    <w:rPr>
      <w:color w:val="0000FF" w:themeColor="hyperlink"/>
      <w:u w:val="single"/>
    </w:rPr>
  </w:style>
  <w:style w:type="table" w:styleId="TableGrid">
    <w:name w:val="Table Grid"/>
    <w:basedOn w:val="TableNormal"/>
    <w:uiPriority w:val="39"/>
    <w:rsid w:val="00A4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C86"/>
    <w:rPr>
      <w:sz w:val="16"/>
      <w:szCs w:val="16"/>
    </w:rPr>
  </w:style>
  <w:style w:type="paragraph" w:styleId="CommentText">
    <w:name w:val="annotation text"/>
    <w:basedOn w:val="Normal"/>
    <w:link w:val="CommentTextChar"/>
    <w:uiPriority w:val="99"/>
    <w:unhideWhenUsed/>
    <w:rsid w:val="00D92C86"/>
    <w:pPr>
      <w:spacing w:line="240" w:lineRule="auto"/>
    </w:pPr>
    <w:rPr>
      <w:sz w:val="20"/>
      <w:szCs w:val="20"/>
    </w:rPr>
  </w:style>
  <w:style w:type="character" w:customStyle="1" w:styleId="CommentTextChar">
    <w:name w:val="Comment Text Char"/>
    <w:basedOn w:val="DefaultParagraphFont"/>
    <w:link w:val="CommentText"/>
    <w:uiPriority w:val="99"/>
    <w:rsid w:val="00D92C86"/>
    <w:rPr>
      <w:sz w:val="20"/>
      <w:szCs w:val="20"/>
    </w:rPr>
  </w:style>
  <w:style w:type="paragraph" w:styleId="CommentSubject">
    <w:name w:val="annotation subject"/>
    <w:basedOn w:val="CommentText"/>
    <w:next w:val="CommentText"/>
    <w:link w:val="CommentSubjectChar"/>
    <w:uiPriority w:val="99"/>
    <w:semiHidden/>
    <w:unhideWhenUsed/>
    <w:rsid w:val="00D92C86"/>
    <w:rPr>
      <w:b/>
      <w:bCs/>
    </w:rPr>
  </w:style>
  <w:style w:type="character" w:customStyle="1" w:styleId="CommentSubjectChar">
    <w:name w:val="Comment Subject Char"/>
    <w:basedOn w:val="CommentTextChar"/>
    <w:link w:val="CommentSubject"/>
    <w:uiPriority w:val="99"/>
    <w:semiHidden/>
    <w:rsid w:val="00D92C86"/>
    <w:rPr>
      <w:b/>
      <w:bCs/>
      <w:sz w:val="20"/>
      <w:szCs w:val="20"/>
    </w:rPr>
  </w:style>
  <w:style w:type="paragraph" w:styleId="BalloonText">
    <w:name w:val="Balloon Text"/>
    <w:basedOn w:val="Normal"/>
    <w:link w:val="BalloonTextChar"/>
    <w:uiPriority w:val="99"/>
    <w:semiHidden/>
    <w:unhideWhenUsed/>
    <w:rsid w:val="00D9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86"/>
    <w:rPr>
      <w:rFonts w:ascii="Tahoma" w:hAnsi="Tahoma" w:cs="Tahoma"/>
      <w:sz w:val="16"/>
      <w:szCs w:val="16"/>
    </w:rPr>
  </w:style>
  <w:style w:type="paragraph" w:styleId="PlainText">
    <w:name w:val="Plain Text"/>
    <w:basedOn w:val="Normal"/>
    <w:link w:val="PlainTextChar"/>
    <w:uiPriority w:val="99"/>
    <w:semiHidden/>
    <w:unhideWhenUsed/>
    <w:rsid w:val="00D10352"/>
    <w:pPr>
      <w:widowControl/>
      <w:spacing w:after="0" w:line="240" w:lineRule="auto"/>
    </w:pPr>
    <w:rPr>
      <w:rFonts w:ascii="Arial" w:hAnsi="Arial" w:cs="Arial"/>
      <w:color w:val="000000"/>
      <w:sz w:val="20"/>
      <w:szCs w:val="20"/>
      <w:lang w:val="en-AU"/>
    </w:rPr>
  </w:style>
  <w:style w:type="character" w:customStyle="1" w:styleId="PlainTextChar">
    <w:name w:val="Plain Text Char"/>
    <w:basedOn w:val="DefaultParagraphFont"/>
    <w:link w:val="PlainText"/>
    <w:uiPriority w:val="99"/>
    <w:semiHidden/>
    <w:rsid w:val="00D10352"/>
    <w:rPr>
      <w:rFonts w:ascii="Arial" w:hAnsi="Arial" w:cs="Arial"/>
      <w:color w:val="000000"/>
      <w:sz w:val="20"/>
      <w:szCs w:val="20"/>
      <w:lang w:val="en-AU"/>
    </w:rPr>
  </w:style>
  <w:style w:type="character" w:customStyle="1" w:styleId="Heading1Char">
    <w:name w:val="Heading 1 Char"/>
    <w:basedOn w:val="DefaultParagraphFont"/>
    <w:link w:val="Heading1"/>
    <w:uiPriority w:val="1"/>
    <w:rsid w:val="00D45E7B"/>
    <w:rPr>
      <w:rFonts w:ascii="Arial" w:eastAsia="Arial" w:hAnsi="Arial" w:cs="Arial"/>
      <w:b/>
      <w:bCs/>
      <w:lang w:val="en-AU" w:eastAsia="en-AU" w:bidi="en-AU"/>
    </w:rPr>
  </w:style>
  <w:style w:type="character" w:customStyle="1" w:styleId="Heading3Char">
    <w:name w:val="Heading 3 Char"/>
    <w:basedOn w:val="DefaultParagraphFont"/>
    <w:link w:val="Heading3"/>
    <w:uiPriority w:val="9"/>
    <w:semiHidden/>
    <w:rsid w:val="00D45E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5E7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D45E7B"/>
    <w:rPr>
      <w:b/>
      <w:bCs/>
    </w:rPr>
  </w:style>
  <w:style w:type="paragraph" w:styleId="BodyText">
    <w:name w:val="Body Text"/>
    <w:basedOn w:val="Normal"/>
    <w:link w:val="BodyTextChar"/>
    <w:uiPriority w:val="1"/>
    <w:qFormat/>
    <w:rsid w:val="00D45E7B"/>
    <w:pPr>
      <w:autoSpaceDE w:val="0"/>
      <w:autoSpaceDN w:val="0"/>
      <w:spacing w:after="0" w:line="240" w:lineRule="auto"/>
    </w:pPr>
    <w:rPr>
      <w:rFonts w:ascii="Arial" w:eastAsia="Arial" w:hAnsi="Arial" w:cs="Arial"/>
      <w:lang w:val="en-AU" w:eastAsia="en-AU" w:bidi="en-AU"/>
    </w:rPr>
  </w:style>
  <w:style w:type="character" w:customStyle="1" w:styleId="BodyTextChar">
    <w:name w:val="Body Text Char"/>
    <w:basedOn w:val="DefaultParagraphFont"/>
    <w:link w:val="BodyText"/>
    <w:uiPriority w:val="1"/>
    <w:rsid w:val="00D45E7B"/>
    <w:rPr>
      <w:rFonts w:ascii="Arial" w:eastAsia="Arial" w:hAnsi="Arial" w:cs="Arial"/>
      <w:lang w:val="en-AU" w:eastAsia="en-AU" w:bidi="en-AU"/>
    </w:rPr>
  </w:style>
  <w:style w:type="paragraph" w:customStyle="1" w:styleId="TableParagraph">
    <w:name w:val="Table Paragraph"/>
    <w:basedOn w:val="Normal"/>
    <w:uiPriority w:val="1"/>
    <w:qFormat/>
    <w:rsid w:val="00D45E7B"/>
    <w:pPr>
      <w:autoSpaceDE w:val="0"/>
      <w:autoSpaceDN w:val="0"/>
      <w:spacing w:after="0" w:line="240" w:lineRule="auto"/>
      <w:ind w:left="107"/>
    </w:pPr>
    <w:rPr>
      <w:rFonts w:ascii="Arial" w:eastAsia="Arial" w:hAnsi="Arial" w:cs="Arial"/>
      <w:lang w:val="en-AU" w:eastAsia="en-AU" w:bidi="en-AU"/>
    </w:rPr>
  </w:style>
  <w:style w:type="paragraph" w:styleId="ListParagraph">
    <w:name w:val="List Paragraph"/>
    <w:basedOn w:val="Normal"/>
    <w:uiPriority w:val="34"/>
    <w:qFormat/>
    <w:rsid w:val="00D45E7B"/>
    <w:pPr>
      <w:ind w:left="720"/>
      <w:contextualSpacing/>
    </w:pPr>
  </w:style>
  <w:style w:type="paragraph" w:styleId="ListBullet">
    <w:name w:val="List Bullet"/>
    <w:basedOn w:val="Normal"/>
    <w:qFormat/>
    <w:rsid w:val="005E1276"/>
    <w:pPr>
      <w:widowControl/>
      <w:numPr>
        <w:numId w:val="19"/>
      </w:numPr>
      <w:spacing w:after="120"/>
    </w:pPr>
    <w:rPr>
      <w:rFonts w:ascii="Arial" w:eastAsia="MS Mincho" w:hAnsi="Arial" w:cs="Times New Roman"/>
      <w:sz w:val="20"/>
      <w:szCs w:val="24"/>
    </w:rPr>
  </w:style>
  <w:style w:type="numbering" w:customStyle="1" w:styleId="ListBullets">
    <w:name w:val="ListBullets"/>
    <w:uiPriority w:val="99"/>
    <w:rsid w:val="005E1276"/>
    <w:pPr>
      <w:numPr>
        <w:numId w:val="19"/>
      </w:numPr>
    </w:pPr>
  </w:style>
  <w:style w:type="paragraph" w:styleId="ListBullet2">
    <w:name w:val="List Bullet 2"/>
    <w:basedOn w:val="Normal"/>
    <w:rsid w:val="005E1276"/>
    <w:pPr>
      <w:widowControl/>
      <w:numPr>
        <w:ilvl w:val="1"/>
        <w:numId w:val="19"/>
      </w:numPr>
      <w:spacing w:after="120"/>
    </w:pPr>
    <w:rPr>
      <w:rFonts w:ascii="Arial" w:eastAsia="MS Mincho" w:hAnsi="Arial" w:cs="Times New Roman"/>
      <w:sz w:val="20"/>
      <w:szCs w:val="24"/>
    </w:rPr>
  </w:style>
  <w:style w:type="paragraph" w:styleId="ListBullet3">
    <w:name w:val="List Bullet 3"/>
    <w:basedOn w:val="Normal"/>
    <w:rsid w:val="005E1276"/>
    <w:pPr>
      <w:widowControl/>
      <w:numPr>
        <w:ilvl w:val="2"/>
        <w:numId w:val="19"/>
      </w:numPr>
      <w:spacing w:after="120"/>
    </w:pPr>
    <w:rPr>
      <w:rFonts w:ascii="Arial" w:eastAsia="MS Mincho" w:hAnsi="Arial" w:cs="Times New Roman"/>
      <w:sz w:val="20"/>
      <w:szCs w:val="24"/>
      <w:lang w:val="en-AU"/>
    </w:rPr>
  </w:style>
  <w:style w:type="paragraph" w:styleId="ListBullet4">
    <w:name w:val="List Bullet 4"/>
    <w:basedOn w:val="Normal"/>
    <w:rsid w:val="005E1276"/>
    <w:pPr>
      <w:widowControl/>
      <w:numPr>
        <w:ilvl w:val="3"/>
        <w:numId w:val="19"/>
      </w:numPr>
      <w:spacing w:after="120"/>
      <w:ind w:left="1429"/>
    </w:pPr>
    <w:rPr>
      <w:rFonts w:ascii="Arial" w:eastAsia="MS Mincho" w:hAnsi="Arial" w:cs="Times New Roman"/>
      <w:sz w:val="20"/>
      <w:szCs w:val="24"/>
      <w:lang w:val="en-AU"/>
    </w:rPr>
  </w:style>
  <w:style w:type="paragraph" w:styleId="ListBullet5">
    <w:name w:val="List Bullet 5"/>
    <w:basedOn w:val="Normal"/>
    <w:rsid w:val="005E1276"/>
    <w:pPr>
      <w:widowControl/>
      <w:numPr>
        <w:ilvl w:val="4"/>
        <w:numId w:val="19"/>
      </w:numPr>
      <w:spacing w:after="120"/>
      <w:ind w:left="1786"/>
    </w:pPr>
    <w:rPr>
      <w:rFonts w:ascii="Arial" w:eastAsia="MS Mincho" w:hAnsi="Arial" w:cs="Times New Roman"/>
      <w:sz w:val="20"/>
      <w:szCs w:val="24"/>
      <w:lang w:val="en-AU"/>
    </w:rPr>
  </w:style>
  <w:style w:type="paragraph" w:customStyle="1" w:styleId="Default">
    <w:name w:val="Default"/>
    <w:rsid w:val="005F6FA9"/>
    <w:pPr>
      <w:widowControl/>
      <w:autoSpaceDE w:val="0"/>
      <w:autoSpaceDN w:val="0"/>
      <w:adjustRightInd w:val="0"/>
      <w:spacing w:after="0" w:line="240" w:lineRule="auto"/>
    </w:pPr>
    <w:rPr>
      <w:rFonts w:ascii="Calibri" w:hAnsi="Calibri" w:cs="Calibri"/>
      <w:color w:val="000000"/>
      <w:sz w:val="24"/>
      <w:szCs w:val="24"/>
      <w:lang w:val="en-AU"/>
    </w:rPr>
  </w:style>
  <w:style w:type="paragraph" w:styleId="BodyText3">
    <w:name w:val="Body Text 3"/>
    <w:basedOn w:val="Normal"/>
    <w:link w:val="BodyText3Char"/>
    <w:uiPriority w:val="99"/>
    <w:semiHidden/>
    <w:unhideWhenUsed/>
    <w:rsid w:val="00607AAD"/>
    <w:pPr>
      <w:spacing w:after="120"/>
    </w:pPr>
    <w:rPr>
      <w:sz w:val="16"/>
      <w:szCs w:val="16"/>
    </w:rPr>
  </w:style>
  <w:style w:type="character" w:customStyle="1" w:styleId="BodyText3Char">
    <w:name w:val="Body Text 3 Char"/>
    <w:basedOn w:val="DefaultParagraphFont"/>
    <w:link w:val="BodyText3"/>
    <w:uiPriority w:val="99"/>
    <w:semiHidden/>
    <w:rsid w:val="00607AAD"/>
    <w:rPr>
      <w:sz w:val="16"/>
      <w:szCs w:val="16"/>
    </w:rPr>
  </w:style>
  <w:style w:type="character" w:styleId="Mention">
    <w:name w:val="Mention"/>
    <w:basedOn w:val="DefaultParagraphFont"/>
    <w:uiPriority w:val="99"/>
    <w:semiHidden/>
    <w:unhideWhenUsed/>
    <w:rsid w:val="00490C26"/>
    <w:rPr>
      <w:color w:val="2B579A"/>
      <w:shd w:val="clear" w:color="auto" w:fill="E6E6E6"/>
    </w:rPr>
  </w:style>
  <w:style w:type="paragraph" w:styleId="NormalWeb">
    <w:name w:val="Normal (Web)"/>
    <w:basedOn w:val="Normal"/>
    <w:uiPriority w:val="99"/>
    <w:semiHidden/>
    <w:unhideWhenUsed/>
    <w:rsid w:val="00666886"/>
    <w:pPr>
      <w:widowControl/>
      <w:spacing w:before="100" w:beforeAutospacing="1" w:after="100" w:afterAutospacing="1" w:line="240" w:lineRule="auto"/>
    </w:pPr>
    <w:rPr>
      <w:rFonts w:ascii="Calibri" w:hAnsi="Calibri" w:cs="Calibri"/>
      <w:lang w:val="en-AU" w:eastAsia="en-AU"/>
    </w:rPr>
  </w:style>
  <w:style w:type="character" w:styleId="FollowedHyperlink">
    <w:name w:val="FollowedHyperlink"/>
    <w:basedOn w:val="DefaultParagraphFont"/>
    <w:uiPriority w:val="99"/>
    <w:semiHidden/>
    <w:unhideWhenUsed/>
    <w:rsid w:val="003E2717"/>
    <w:rPr>
      <w:color w:val="800080" w:themeColor="followedHyperlink"/>
      <w:u w:val="single"/>
    </w:rPr>
  </w:style>
  <w:style w:type="paragraph" w:styleId="Revision">
    <w:name w:val="Revision"/>
    <w:hidden/>
    <w:uiPriority w:val="99"/>
    <w:semiHidden/>
    <w:rsid w:val="00073A81"/>
    <w:pPr>
      <w:widowControl/>
      <w:spacing w:after="0" w:line="240" w:lineRule="auto"/>
    </w:pPr>
  </w:style>
  <w:style w:type="character" w:customStyle="1" w:styleId="A10">
    <w:name w:val="A10"/>
    <w:uiPriority w:val="99"/>
    <w:rsid w:val="00503A9D"/>
    <w:rPr>
      <w:rFonts w:cs="Myriad Pro"/>
      <w:color w:val="000000"/>
      <w:sz w:val="18"/>
      <w:szCs w:val="18"/>
      <w:u w:val="single"/>
    </w:rPr>
  </w:style>
  <w:style w:type="character" w:customStyle="1" w:styleId="UnresolvedMention1">
    <w:name w:val="Unresolved Mention1"/>
    <w:basedOn w:val="DefaultParagraphFont"/>
    <w:uiPriority w:val="99"/>
    <w:semiHidden/>
    <w:unhideWhenUsed/>
    <w:rsid w:val="00164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61810">
      <w:bodyDiv w:val="1"/>
      <w:marLeft w:val="0"/>
      <w:marRight w:val="0"/>
      <w:marTop w:val="0"/>
      <w:marBottom w:val="0"/>
      <w:divBdr>
        <w:top w:val="none" w:sz="0" w:space="0" w:color="auto"/>
        <w:left w:val="none" w:sz="0" w:space="0" w:color="auto"/>
        <w:bottom w:val="none" w:sz="0" w:space="0" w:color="auto"/>
        <w:right w:val="none" w:sz="0" w:space="0" w:color="auto"/>
      </w:divBdr>
    </w:div>
    <w:div w:id="277562647">
      <w:bodyDiv w:val="1"/>
      <w:marLeft w:val="0"/>
      <w:marRight w:val="0"/>
      <w:marTop w:val="0"/>
      <w:marBottom w:val="0"/>
      <w:divBdr>
        <w:top w:val="none" w:sz="0" w:space="0" w:color="auto"/>
        <w:left w:val="none" w:sz="0" w:space="0" w:color="auto"/>
        <w:bottom w:val="none" w:sz="0" w:space="0" w:color="auto"/>
        <w:right w:val="none" w:sz="0" w:space="0" w:color="auto"/>
      </w:divBdr>
    </w:div>
    <w:div w:id="282617986">
      <w:bodyDiv w:val="1"/>
      <w:marLeft w:val="0"/>
      <w:marRight w:val="0"/>
      <w:marTop w:val="0"/>
      <w:marBottom w:val="0"/>
      <w:divBdr>
        <w:top w:val="none" w:sz="0" w:space="0" w:color="auto"/>
        <w:left w:val="none" w:sz="0" w:space="0" w:color="auto"/>
        <w:bottom w:val="none" w:sz="0" w:space="0" w:color="auto"/>
        <w:right w:val="none" w:sz="0" w:space="0" w:color="auto"/>
      </w:divBdr>
    </w:div>
    <w:div w:id="370887951">
      <w:bodyDiv w:val="1"/>
      <w:marLeft w:val="0"/>
      <w:marRight w:val="0"/>
      <w:marTop w:val="0"/>
      <w:marBottom w:val="0"/>
      <w:divBdr>
        <w:top w:val="none" w:sz="0" w:space="0" w:color="auto"/>
        <w:left w:val="none" w:sz="0" w:space="0" w:color="auto"/>
        <w:bottom w:val="none" w:sz="0" w:space="0" w:color="auto"/>
        <w:right w:val="none" w:sz="0" w:space="0" w:color="auto"/>
      </w:divBdr>
    </w:div>
    <w:div w:id="595596654">
      <w:bodyDiv w:val="1"/>
      <w:marLeft w:val="0"/>
      <w:marRight w:val="0"/>
      <w:marTop w:val="0"/>
      <w:marBottom w:val="0"/>
      <w:divBdr>
        <w:top w:val="none" w:sz="0" w:space="0" w:color="auto"/>
        <w:left w:val="none" w:sz="0" w:space="0" w:color="auto"/>
        <w:bottom w:val="none" w:sz="0" w:space="0" w:color="auto"/>
        <w:right w:val="none" w:sz="0" w:space="0" w:color="auto"/>
      </w:divBdr>
    </w:div>
    <w:div w:id="672687205">
      <w:bodyDiv w:val="1"/>
      <w:marLeft w:val="0"/>
      <w:marRight w:val="0"/>
      <w:marTop w:val="0"/>
      <w:marBottom w:val="0"/>
      <w:divBdr>
        <w:top w:val="none" w:sz="0" w:space="0" w:color="auto"/>
        <w:left w:val="none" w:sz="0" w:space="0" w:color="auto"/>
        <w:bottom w:val="none" w:sz="0" w:space="0" w:color="auto"/>
        <w:right w:val="none" w:sz="0" w:space="0" w:color="auto"/>
      </w:divBdr>
      <w:divsChild>
        <w:div w:id="169489843">
          <w:marLeft w:val="0"/>
          <w:marRight w:val="0"/>
          <w:marTop w:val="0"/>
          <w:marBottom w:val="0"/>
          <w:divBdr>
            <w:top w:val="none" w:sz="0" w:space="0" w:color="auto"/>
            <w:left w:val="none" w:sz="0" w:space="0" w:color="auto"/>
            <w:bottom w:val="none" w:sz="0" w:space="0" w:color="auto"/>
            <w:right w:val="none" w:sz="0" w:space="0" w:color="auto"/>
          </w:divBdr>
          <w:divsChild>
            <w:div w:id="244193185">
              <w:marLeft w:val="-225"/>
              <w:marRight w:val="-225"/>
              <w:marTop w:val="0"/>
              <w:marBottom w:val="0"/>
              <w:divBdr>
                <w:top w:val="none" w:sz="0" w:space="0" w:color="auto"/>
                <w:left w:val="none" w:sz="0" w:space="0" w:color="auto"/>
                <w:bottom w:val="none" w:sz="0" w:space="0" w:color="auto"/>
                <w:right w:val="none" w:sz="0" w:space="0" w:color="auto"/>
              </w:divBdr>
              <w:divsChild>
                <w:div w:id="1872181285">
                  <w:marLeft w:val="0"/>
                  <w:marRight w:val="0"/>
                  <w:marTop w:val="0"/>
                  <w:marBottom w:val="0"/>
                  <w:divBdr>
                    <w:top w:val="none" w:sz="0" w:space="0" w:color="auto"/>
                    <w:left w:val="none" w:sz="0" w:space="0" w:color="auto"/>
                    <w:bottom w:val="none" w:sz="0" w:space="0" w:color="auto"/>
                    <w:right w:val="none" w:sz="0" w:space="0" w:color="auto"/>
                  </w:divBdr>
                  <w:divsChild>
                    <w:div w:id="1229457218">
                      <w:marLeft w:val="-225"/>
                      <w:marRight w:val="-225"/>
                      <w:marTop w:val="0"/>
                      <w:marBottom w:val="0"/>
                      <w:divBdr>
                        <w:top w:val="none" w:sz="0" w:space="0" w:color="auto"/>
                        <w:left w:val="none" w:sz="0" w:space="0" w:color="auto"/>
                        <w:bottom w:val="none" w:sz="0" w:space="0" w:color="auto"/>
                        <w:right w:val="none" w:sz="0" w:space="0" w:color="auto"/>
                      </w:divBdr>
                      <w:divsChild>
                        <w:div w:id="1655257831">
                          <w:marLeft w:val="0"/>
                          <w:marRight w:val="0"/>
                          <w:marTop w:val="0"/>
                          <w:marBottom w:val="0"/>
                          <w:divBdr>
                            <w:top w:val="none" w:sz="0" w:space="0" w:color="auto"/>
                            <w:left w:val="none" w:sz="0" w:space="0" w:color="auto"/>
                            <w:bottom w:val="none" w:sz="0" w:space="0" w:color="auto"/>
                            <w:right w:val="none" w:sz="0" w:space="0" w:color="auto"/>
                          </w:divBdr>
                          <w:divsChild>
                            <w:div w:id="1616786878">
                              <w:marLeft w:val="0"/>
                              <w:marRight w:val="0"/>
                              <w:marTop w:val="0"/>
                              <w:marBottom w:val="0"/>
                              <w:divBdr>
                                <w:top w:val="none" w:sz="0" w:space="0" w:color="auto"/>
                                <w:left w:val="none" w:sz="0" w:space="0" w:color="auto"/>
                                <w:bottom w:val="none" w:sz="0" w:space="0" w:color="auto"/>
                                <w:right w:val="none" w:sz="0" w:space="0" w:color="auto"/>
                              </w:divBdr>
                              <w:divsChild>
                                <w:div w:id="1079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50938">
      <w:bodyDiv w:val="1"/>
      <w:marLeft w:val="0"/>
      <w:marRight w:val="0"/>
      <w:marTop w:val="0"/>
      <w:marBottom w:val="0"/>
      <w:divBdr>
        <w:top w:val="none" w:sz="0" w:space="0" w:color="auto"/>
        <w:left w:val="none" w:sz="0" w:space="0" w:color="auto"/>
        <w:bottom w:val="none" w:sz="0" w:space="0" w:color="auto"/>
        <w:right w:val="none" w:sz="0" w:space="0" w:color="auto"/>
      </w:divBdr>
    </w:div>
    <w:div w:id="994072371">
      <w:bodyDiv w:val="1"/>
      <w:marLeft w:val="0"/>
      <w:marRight w:val="0"/>
      <w:marTop w:val="0"/>
      <w:marBottom w:val="0"/>
      <w:divBdr>
        <w:top w:val="none" w:sz="0" w:space="0" w:color="auto"/>
        <w:left w:val="none" w:sz="0" w:space="0" w:color="auto"/>
        <w:bottom w:val="none" w:sz="0" w:space="0" w:color="auto"/>
        <w:right w:val="none" w:sz="0" w:space="0" w:color="auto"/>
      </w:divBdr>
    </w:div>
    <w:div w:id="1377969670">
      <w:bodyDiv w:val="1"/>
      <w:marLeft w:val="0"/>
      <w:marRight w:val="0"/>
      <w:marTop w:val="0"/>
      <w:marBottom w:val="0"/>
      <w:divBdr>
        <w:top w:val="none" w:sz="0" w:space="0" w:color="auto"/>
        <w:left w:val="none" w:sz="0" w:space="0" w:color="auto"/>
        <w:bottom w:val="none" w:sz="0" w:space="0" w:color="auto"/>
        <w:right w:val="none" w:sz="0" w:space="0" w:color="auto"/>
      </w:divBdr>
    </w:div>
    <w:div w:id="1432051232">
      <w:bodyDiv w:val="1"/>
      <w:marLeft w:val="0"/>
      <w:marRight w:val="0"/>
      <w:marTop w:val="0"/>
      <w:marBottom w:val="0"/>
      <w:divBdr>
        <w:top w:val="none" w:sz="0" w:space="0" w:color="auto"/>
        <w:left w:val="none" w:sz="0" w:space="0" w:color="auto"/>
        <w:bottom w:val="none" w:sz="0" w:space="0" w:color="auto"/>
        <w:right w:val="none" w:sz="0" w:space="0" w:color="auto"/>
      </w:divBdr>
    </w:div>
    <w:div w:id="1446653722">
      <w:bodyDiv w:val="1"/>
      <w:marLeft w:val="0"/>
      <w:marRight w:val="0"/>
      <w:marTop w:val="0"/>
      <w:marBottom w:val="0"/>
      <w:divBdr>
        <w:top w:val="none" w:sz="0" w:space="0" w:color="auto"/>
        <w:left w:val="none" w:sz="0" w:space="0" w:color="auto"/>
        <w:bottom w:val="none" w:sz="0" w:space="0" w:color="auto"/>
        <w:right w:val="none" w:sz="0" w:space="0" w:color="auto"/>
      </w:divBdr>
    </w:div>
    <w:div w:id="1588801788">
      <w:bodyDiv w:val="1"/>
      <w:marLeft w:val="0"/>
      <w:marRight w:val="0"/>
      <w:marTop w:val="0"/>
      <w:marBottom w:val="0"/>
      <w:divBdr>
        <w:top w:val="none" w:sz="0" w:space="0" w:color="auto"/>
        <w:left w:val="none" w:sz="0" w:space="0" w:color="auto"/>
        <w:bottom w:val="none" w:sz="0" w:space="0" w:color="auto"/>
        <w:right w:val="none" w:sz="0" w:space="0" w:color="auto"/>
      </w:divBdr>
      <w:divsChild>
        <w:div w:id="1823503971">
          <w:marLeft w:val="0"/>
          <w:marRight w:val="0"/>
          <w:marTop w:val="0"/>
          <w:marBottom w:val="0"/>
          <w:divBdr>
            <w:top w:val="none" w:sz="0" w:space="0" w:color="auto"/>
            <w:left w:val="none" w:sz="0" w:space="0" w:color="auto"/>
            <w:bottom w:val="none" w:sz="0" w:space="0" w:color="auto"/>
            <w:right w:val="none" w:sz="0" w:space="0" w:color="auto"/>
          </w:divBdr>
          <w:divsChild>
            <w:div w:id="501433448">
              <w:marLeft w:val="-225"/>
              <w:marRight w:val="-225"/>
              <w:marTop w:val="0"/>
              <w:marBottom w:val="0"/>
              <w:divBdr>
                <w:top w:val="none" w:sz="0" w:space="0" w:color="auto"/>
                <w:left w:val="none" w:sz="0" w:space="0" w:color="auto"/>
                <w:bottom w:val="none" w:sz="0" w:space="0" w:color="auto"/>
                <w:right w:val="none" w:sz="0" w:space="0" w:color="auto"/>
              </w:divBdr>
              <w:divsChild>
                <w:div w:id="1511750842">
                  <w:marLeft w:val="0"/>
                  <w:marRight w:val="0"/>
                  <w:marTop w:val="0"/>
                  <w:marBottom w:val="0"/>
                  <w:divBdr>
                    <w:top w:val="none" w:sz="0" w:space="0" w:color="auto"/>
                    <w:left w:val="none" w:sz="0" w:space="0" w:color="auto"/>
                    <w:bottom w:val="none" w:sz="0" w:space="0" w:color="auto"/>
                    <w:right w:val="none" w:sz="0" w:space="0" w:color="auto"/>
                  </w:divBdr>
                  <w:divsChild>
                    <w:div w:id="226573235">
                      <w:marLeft w:val="-225"/>
                      <w:marRight w:val="-225"/>
                      <w:marTop w:val="0"/>
                      <w:marBottom w:val="0"/>
                      <w:divBdr>
                        <w:top w:val="none" w:sz="0" w:space="0" w:color="auto"/>
                        <w:left w:val="none" w:sz="0" w:space="0" w:color="auto"/>
                        <w:bottom w:val="none" w:sz="0" w:space="0" w:color="auto"/>
                        <w:right w:val="none" w:sz="0" w:space="0" w:color="auto"/>
                      </w:divBdr>
                      <w:divsChild>
                        <w:div w:id="215892076">
                          <w:marLeft w:val="0"/>
                          <w:marRight w:val="0"/>
                          <w:marTop w:val="0"/>
                          <w:marBottom w:val="0"/>
                          <w:divBdr>
                            <w:top w:val="none" w:sz="0" w:space="0" w:color="auto"/>
                            <w:left w:val="none" w:sz="0" w:space="0" w:color="auto"/>
                            <w:bottom w:val="none" w:sz="0" w:space="0" w:color="auto"/>
                            <w:right w:val="none" w:sz="0" w:space="0" w:color="auto"/>
                          </w:divBdr>
                          <w:divsChild>
                            <w:div w:id="1751657429">
                              <w:marLeft w:val="0"/>
                              <w:marRight w:val="0"/>
                              <w:marTop w:val="0"/>
                              <w:marBottom w:val="0"/>
                              <w:divBdr>
                                <w:top w:val="none" w:sz="0" w:space="0" w:color="auto"/>
                                <w:left w:val="none" w:sz="0" w:space="0" w:color="auto"/>
                                <w:bottom w:val="none" w:sz="0" w:space="0" w:color="auto"/>
                                <w:right w:val="none" w:sz="0" w:space="0" w:color="auto"/>
                              </w:divBdr>
                              <w:divsChild>
                                <w:div w:id="1367876868">
                                  <w:marLeft w:val="0"/>
                                  <w:marRight w:val="0"/>
                                  <w:marTop w:val="0"/>
                                  <w:marBottom w:val="300"/>
                                  <w:divBdr>
                                    <w:top w:val="none" w:sz="0" w:space="0" w:color="auto"/>
                                    <w:left w:val="none" w:sz="0" w:space="0" w:color="auto"/>
                                    <w:bottom w:val="none" w:sz="0" w:space="0" w:color="auto"/>
                                    <w:right w:val="none" w:sz="0" w:space="0" w:color="auto"/>
                                  </w:divBdr>
                                </w:div>
                                <w:div w:id="2021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550355">
      <w:bodyDiv w:val="1"/>
      <w:marLeft w:val="0"/>
      <w:marRight w:val="0"/>
      <w:marTop w:val="0"/>
      <w:marBottom w:val="0"/>
      <w:divBdr>
        <w:top w:val="none" w:sz="0" w:space="0" w:color="auto"/>
        <w:left w:val="none" w:sz="0" w:space="0" w:color="auto"/>
        <w:bottom w:val="none" w:sz="0" w:space="0" w:color="auto"/>
        <w:right w:val="none" w:sz="0" w:space="0" w:color="auto"/>
      </w:divBdr>
    </w:div>
    <w:div w:id="1868786688">
      <w:bodyDiv w:val="1"/>
      <w:marLeft w:val="0"/>
      <w:marRight w:val="0"/>
      <w:marTop w:val="0"/>
      <w:marBottom w:val="0"/>
      <w:divBdr>
        <w:top w:val="none" w:sz="0" w:space="0" w:color="auto"/>
        <w:left w:val="none" w:sz="0" w:space="0" w:color="auto"/>
        <w:bottom w:val="none" w:sz="0" w:space="0" w:color="auto"/>
        <w:right w:val="none" w:sz="0" w:space="0" w:color="auto"/>
      </w:divBdr>
    </w:div>
    <w:div w:id="189703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081D-08D8-43E6-933B-B955DEA8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Gippsland Shire Council</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Lawler</dc:creator>
  <cp:lastModifiedBy>Kellie Lawler</cp:lastModifiedBy>
  <cp:revision>5</cp:revision>
  <dcterms:created xsi:type="dcterms:W3CDTF">2019-09-10T04:39:00Z</dcterms:created>
  <dcterms:modified xsi:type="dcterms:W3CDTF">2019-11-18T01:02:00Z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2016-08-03T00:00:00Z</vt:filetime>
  </property>
</Properties>
</file>