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B2C3" w14:textId="773062BE" w:rsidR="0093235A" w:rsidRPr="00354B9E" w:rsidRDefault="0093235A" w:rsidP="0093235A">
      <w:pPr>
        <w:widowControl w:val="0"/>
        <w:spacing w:before="0" w:after="360"/>
        <w:jc w:val="center"/>
        <w:rPr>
          <w:rFonts w:asciiTheme="minorHAnsi" w:hAnsiTheme="minorHAnsi"/>
          <w:b/>
          <w:bCs/>
          <w:sz w:val="22"/>
          <w:szCs w:val="22"/>
        </w:rPr>
      </w:pPr>
      <w:r w:rsidRPr="00354B9E">
        <w:rPr>
          <w:rFonts w:asciiTheme="minorHAnsi" w:hAnsiTheme="minorHAnsi"/>
          <w:b/>
          <w:bCs/>
          <w:sz w:val="22"/>
          <w:szCs w:val="22"/>
        </w:rPr>
        <w:t>THE KIDNEY PRECISION MEDICINE PROJECT</w:t>
      </w:r>
      <w:r w:rsidR="00370EB8">
        <w:rPr>
          <w:rFonts w:asciiTheme="minorHAnsi" w:hAnsiTheme="minorHAnsi"/>
          <w:b/>
          <w:bCs/>
          <w:sz w:val="22"/>
          <w:szCs w:val="22"/>
        </w:rPr>
        <w:t xml:space="preserve"> (“KPMP”)</w:t>
      </w:r>
    </w:p>
    <w:p w14:paraId="0F63DDF3" w14:textId="77777777" w:rsidR="0093235A" w:rsidRPr="00354B9E" w:rsidRDefault="0093235A" w:rsidP="0093235A">
      <w:pPr>
        <w:widowControl w:val="0"/>
        <w:spacing w:before="0" w:after="360"/>
        <w:jc w:val="center"/>
        <w:rPr>
          <w:rFonts w:asciiTheme="minorHAnsi" w:hAnsiTheme="minorHAnsi"/>
          <w:b/>
          <w:bCs/>
          <w:sz w:val="22"/>
          <w:szCs w:val="22"/>
        </w:rPr>
      </w:pPr>
      <w:r w:rsidRPr="00354B9E">
        <w:rPr>
          <w:rFonts w:asciiTheme="minorHAnsi" w:hAnsiTheme="minorHAnsi"/>
          <w:b/>
          <w:bCs/>
          <w:sz w:val="22"/>
          <w:szCs w:val="22"/>
        </w:rPr>
        <w:t>RESEARCH COLLABORATION AGREEMENT</w:t>
      </w:r>
      <w:r>
        <w:rPr>
          <w:rFonts w:asciiTheme="minorHAnsi" w:hAnsiTheme="minorHAnsi"/>
          <w:b/>
          <w:bCs/>
          <w:sz w:val="22"/>
          <w:szCs w:val="22"/>
        </w:rPr>
        <w:t xml:space="preserve"> TEMPLATE</w:t>
      </w:r>
    </w:p>
    <w:p w14:paraId="0546778A" w14:textId="77777777" w:rsidR="0093235A" w:rsidRPr="00354B9E" w:rsidRDefault="0093235A" w:rsidP="0093235A">
      <w:pPr>
        <w:widowControl w:val="0"/>
        <w:spacing w:before="0"/>
        <w:jc w:val="both"/>
        <w:rPr>
          <w:rFonts w:asciiTheme="minorHAnsi" w:hAnsiTheme="minorHAnsi"/>
          <w:sz w:val="22"/>
          <w:szCs w:val="22"/>
        </w:rPr>
      </w:pPr>
      <w:r w:rsidRPr="00354B9E">
        <w:rPr>
          <w:rFonts w:asciiTheme="minorHAnsi" w:hAnsiTheme="minorHAnsi"/>
          <w:sz w:val="22"/>
          <w:szCs w:val="22"/>
        </w:rPr>
        <w:t xml:space="preserve">This Research </w:t>
      </w:r>
      <w:r>
        <w:rPr>
          <w:rFonts w:asciiTheme="minorHAnsi" w:hAnsiTheme="minorHAnsi"/>
          <w:sz w:val="22"/>
          <w:szCs w:val="22"/>
        </w:rPr>
        <w:t xml:space="preserve">Collaboration </w:t>
      </w:r>
      <w:r w:rsidRPr="00354B9E">
        <w:rPr>
          <w:rFonts w:asciiTheme="minorHAnsi" w:hAnsiTheme="minorHAnsi"/>
          <w:sz w:val="22"/>
          <w:szCs w:val="22"/>
        </w:rPr>
        <w:t>Agreement (this “</w:t>
      </w:r>
      <w:r w:rsidRPr="00354B9E">
        <w:rPr>
          <w:rFonts w:asciiTheme="minorHAnsi" w:hAnsiTheme="minorHAnsi"/>
          <w:b/>
          <w:sz w:val="22"/>
          <w:szCs w:val="22"/>
        </w:rPr>
        <w:t>Agreement</w:t>
      </w:r>
      <w:r w:rsidRPr="00354B9E">
        <w:rPr>
          <w:rFonts w:asciiTheme="minorHAnsi" w:hAnsiTheme="minorHAnsi"/>
          <w:sz w:val="22"/>
          <w:szCs w:val="22"/>
        </w:rPr>
        <w:t>”), is effective as of the date of last signature</w:t>
      </w:r>
      <w:r w:rsidRPr="00354B9E">
        <w:rPr>
          <w:rFonts w:asciiTheme="minorHAnsi" w:hAnsiTheme="minorHAnsi" w:cs="Arial"/>
          <w:sz w:val="22"/>
          <w:szCs w:val="22"/>
        </w:rPr>
        <w:t xml:space="preserve"> </w:t>
      </w:r>
      <w:r w:rsidRPr="00354B9E">
        <w:rPr>
          <w:rFonts w:asciiTheme="minorHAnsi" w:hAnsiTheme="minorHAnsi"/>
          <w:sz w:val="22"/>
          <w:szCs w:val="22"/>
        </w:rPr>
        <w:t>(the “</w:t>
      </w:r>
      <w:r w:rsidRPr="00354B9E">
        <w:rPr>
          <w:rFonts w:asciiTheme="minorHAnsi" w:hAnsiTheme="minorHAnsi"/>
          <w:b/>
          <w:bCs/>
          <w:sz w:val="22"/>
          <w:szCs w:val="22"/>
        </w:rPr>
        <w:t>Effective Date</w:t>
      </w:r>
      <w:r w:rsidRPr="00354B9E">
        <w:rPr>
          <w:rFonts w:asciiTheme="minorHAnsi" w:hAnsiTheme="minorHAnsi"/>
          <w:sz w:val="22"/>
          <w:szCs w:val="22"/>
        </w:rPr>
        <w:t>”), by and between:</w:t>
      </w:r>
    </w:p>
    <w:p w14:paraId="7B64AED0" w14:textId="5B2C23D8" w:rsidR="0093235A" w:rsidRPr="00354B9E" w:rsidRDefault="0093235A" w:rsidP="0093235A">
      <w:pPr>
        <w:numPr>
          <w:ilvl w:val="0"/>
          <w:numId w:val="15"/>
        </w:numPr>
        <w:spacing w:before="0"/>
        <w:ind w:hanging="720"/>
        <w:jc w:val="both"/>
        <w:rPr>
          <w:rFonts w:asciiTheme="minorHAnsi" w:hAnsiTheme="minorHAnsi"/>
          <w:sz w:val="22"/>
          <w:szCs w:val="22"/>
          <w:lang w:val="en-US"/>
        </w:rPr>
      </w:pPr>
      <w:r w:rsidRPr="00354B9E">
        <w:rPr>
          <w:rFonts w:asciiTheme="minorHAnsi" w:hAnsiTheme="minorHAnsi"/>
          <w:sz w:val="22"/>
          <w:szCs w:val="22"/>
          <w:lang w:val="en-US"/>
        </w:rPr>
        <w:t>[Company name], a company incorporated in [address] whose registered office is at [address] (“</w:t>
      </w:r>
      <w:r w:rsidRPr="00354B9E">
        <w:rPr>
          <w:rFonts w:asciiTheme="minorHAnsi" w:hAnsiTheme="minorHAnsi"/>
          <w:b/>
          <w:bCs/>
          <w:sz w:val="22"/>
          <w:szCs w:val="22"/>
          <w:lang w:val="en-US"/>
        </w:rPr>
        <w:t>Company</w:t>
      </w:r>
      <w:r w:rsidRPr="00354B9E">
        <w:rPr>
          <w:rFonts w:asciiTheme="minorHAnsi" w:hAnsiTheme="minorHAnsi"/>
          <w:sz w:val="22"/>
          <w:szCs w:val="22"/>
          <w:lang w:val="en-US"/>
        </w:rPr>
        <w:t>”)</w:t>
      </w:r>
      <w:r w:rsidR="00973128">
        <w:rPr>
          <w:rFonts w:asciiTheme="minorHAnsi" w:hAnsiTheme="minorHAnsi"/>
          <w:sz w:val="22"/>
          <w:szCs w:val="22"/>
          <w:lang w:val="en-US"/>
        </w:rPr>
        <w:t>.</w:t>
      </w:r>
    </w:p>
    <w:p w14:paraId="60935EEA" w14:textId="77777777" w:rsidR="0093235A" w:rsidRPr="00354B9E" w:rsidRDefault="0093235A" w:rsidP="0093235A">
      <w:pPr>
        <w:spacing w:before="0"/>
        <w:ind w:left="720"/>
        <w:jc w:val="both"/>
        <w:rPr>
          <w:rFonts w:asciiTheme="minorHAnsi" w:hAnsiTheme="minorHAnsi"/>
          <w:sz w:val="22"/>
          <w:szCs w:val="22"/>
          <w:lang w:val="en-US"/>
        </w:rPr>
      </w:pPr>
      <w:r w:rsidRPr="00354B9E">
        <w:rPr>
          <w:rFonts w:asciiTheme="minorHAnsi" w:hAnsiTheme="minorHAnsi"/>
          <w:sz w:val="22"/>
          <w:szCs w:val="22"/>
          <w:lang w:val="en-US"/>
        </w:rPr>
        <w:t>and</w:t>
      </w:r>
    </w:p>
    <w:p w14:paraId="10AD32DE" w14:textId="04629D00" w:rsidR="0093235A" w:rsidRPr="00526EEA" w:rsidRDefault="0093235A" w:rsidP="0093235A">
      <w:pPr>
        <w:numPr>
          <w:ilvl w:val="0"/>
          <w:numId w:val="15"/>
        </w:numPr>
        <w:spacing w:before="0"/>
        <w:ind w:hanging="720"/>
        <w:jc w:val="both"/>
        <w:rPr>
          <w:rFonts w:asciiTheme="minorHAnsi" w:hAnsiTheme="minorHAnsi"/>
          <w:sz w:val="22"/>
          <w:szCs w:val="22"/>
          <w:lang w:val="en-US"/>
        </w:rPr>
      </w:pPr>
      <w:r w:rsidRPr="00354B9E">
        <w:rPr>
          <w:rFonts w:asciiTheme="minorHAnsi" w:hAnsiTheme="minorHAnsi"/>
          <w:sz w:val="22"/>
          <w:szCs w:val="22"/>
          <w:lang w:val="en-US"/>
        </w:rPr>
        <w:t xml:space="preserve"> </w:t>
      </w:r>
      <w:r>
        <w:rPr>
          <w:rFonts w:asciiTheme="minorHAnsi" w:hAnsiTheme="minorHAnsi"/>
          <w:sz w:val="22"/>
          <w:szCs w:val="22"/>
          <w:lang w:val="en-US"/>
        </w:rPr>
        <w:t>The University of Washington</w:t>
      </w:r>
      <w:r w:rsidR="00717192">
        <w:rPr>
          <w:rFonts w:asciiTheme="minorHAnsi" w:hAnsiTheme="minorHAnsi"/>
          <w:sz w:val="22"/>
          <w:szCs w:val="22"/>
          <w:lang w:val="en-US"/>
        </w:rPr>
        <w:t>,</w:t>
      </w:r>
      <w:r w:rsidR="00717192" w:rsidRPr="00717192">
        <w:rPr>
          <w:rFonts w:asciiTheme="minorHAnsi" w:hAnsiTheme="minorHAnsi"/>
          <w:sz w:val="22"/>
          <w:szCs w:val="22"/>
          <w:lang w:val="en-US"/>
        </w:rPr>
        <w:t xml:space="preserve"> </w:t>
      </w:r>
      <w:r w:rsidR="00717192" w:rsidRPr="00717192">
        <w:rPr>
          <w:rFonts w:asciiTheme="minorHAnsi" w:hAnsiTheme="minorHAnsi"/>
          <w:sz w:val="22"/>
        </w:rPr>
        <w:t>an institution of higher education and an agency of the State of Washington having its principal campus located in Seattle, Washington</w:t>
      </w:r>
      <w:r w:rsidR="00A11D5E">
        <w:rPr>
          <w:rFonts w:asciiTheme="minorHAnsi" w:hAnsiTheme="minorHAnsi"/>
          <w:sz w:val="22"/>
        </w:rPr>
        <w:t xml:space="preserve"> (“</w:t>
      </w:r>
      <w:r w:rsidR="00A11D5E" w:rsidRPr="00A11D5E">
        <w:rPr>
          <w:rFonts w:asciiTheme="minorHAnsi" w:hAnsiTheme="minorHAnsi"/>
          <w:b/>
          <w:sz w:val="22"/>
        </w:rPr>
        <w:t>Institution</w:t>
      </w:r>
      <w:r w:rsidR="00A11D5E">
        <w:rPr>
          <w:rFonts w:asciiTheme="minorHAnsi" w:hAnsiTheme="minorHAnsi"/>
          <w:sz w:val="22"/>
        </w:rPr>
        <w:t>”)</w:t>
      </w:r>
      <w:r w:rsidR="00AF2F62">
        <w:rPr>
          <w:rFonts w:asciiTheme="minorHAnsi" w:hAnsiTheme="minorHAnsi"/>
          <w:sz w:val="22"/>
        </w:rPr>
        <w:t>.</w:t>
      </w:r>
    </w:p>
    <w:p w14:paraId="5F852BCA" w14:textId="77777777" w:rsidR="0093235A" w:rsidRPr="00354B9E" w:rsidRDefault="0093235A" w:rsidP="0093235A">
      <w:pPr>
        <w:spacing w:before="0"/>
        <w:ind w:left="720"/>
        <w:jc w:val="both"/>
        <w:rPr>
          <w:rFonts w:asciiTheme="minorHAnsi" w:hAnsiTheme="minorHAnsi"/>
          <w:sz w:val="22"/>
          <w:szCs w:val="22"/>
          <w:lang w:val="en-US"/>
        </w:rPr>
      </w:pPr>
    </w:p>
    <w:p w14:paraId="12EDC69E" w14:textId="77777777" w:rsidR="0093235A" w:rsidRPr="00354B9E" w:rsidRDefault="0093235A" w:rsidP="0093235A">
      <w:pPr>
        <w:widowControl w:val="0"/>
        <w:spacing w:before="0"/>
        <w:jc w:val="both"/>
        <w:rPr>
          <w:rFonts w:asciiTheme="minorHAnsi" w:hAnsiTheme="minorHAnsi"/>
          <w:b/>
          <w:bCs/>
          <w:sz w:val="22"/>
          <w:szCs w:val="22"/>
          <w:u w:val="single"/>
        </w:rPr>
      </w:pPr>
      <w:r w:rsidRPr="00354B9E">
        <w:rPr>
          <w:rFonts w:asciiTheme="minorHAnsi" w:hAnsiTheme="minorHAnsi"/>
          <w:b/>
          <w:bCs/>
          <w:sz w:val="22"/>
          <w:szCs w:val="22"/>
          <w:u w:val="single"/>
        </w:rPr>
        <w:t>Recitals</w:t>
      </w:r>
    </w:p>
    <w:p w14:paraId="46E953E5" w14:textId="77777777" w:rsidR="0093235A" w:rsidRPr="00354B9E" w:rsidRDefault="0093235A" w:rsidP="0093235A">
      <w:pPr>
        <w:widowControl w:val="0"/>
        <w:spacing w:before="0"/>
        <w:ind w:left="720" w:hanging="720"/>
        <w:jc w:val="both"/>
        <w:rPr>
          <w:rFonts w:asciiTheme="minorHAnsi" w:hAnsiTheme="minorHAnsi"/>
          <w:sz w:val="22"/>
          <w:szCs w:val="22"/>
        </w:rPr>
      </w:pPr>
      <w:r w:rsidRPr="00354B9E">
        <w:rPr>
          <w:rFonts w:asciiTheme="minorHAnsi" w:hAnsiTheme="minorHAnsi"/>
          <w:sz w:val="22"/>
          <w:szCs w:val="22"/>
        </w:rPr>
        <w:t>(A)</w:t>
      </w:r>
      <w:r w:rsidRPr="00354B9E">
        <w:rPr>
          <w:rFonts w:asciiTheme="minorHAnsi" w:hAnsiTheme="minorHAnsi"/>
          <w:sz w:val="22"/>
          <w:szCs w:val="22"/>
        </w:rPr>
        <w:tab/>
      </w:r>
      <w:proofErr w:type="gramStart"/>
      <w:r w:rsidRPr="00354B9E">
        <w:rPr>
          <w:rFonts w:asciiTheme="minorHAnsi" w:hAnsiTheme="minorHAnsi"/>
          <w:sz w:val="22"/>
          <w:szCs w:val="22"/>
        </w:rPr>
        <w:t>Whereas,</w:t>
      </w:r>
      <w:proofErr w:type="gramEnd"/>
      <w:r w:rsidRPr="00354B9E">
        <w:rPr>
          <w:rFonts w:asciiTheme="minorHAnsi" w:hAnsiTheme="minorHAnsi"/>
          <w:sz w:val="22"/>
          <w:szCs w:val="22"/>
        </w:rPr>
        <w:t xml:space="preserve"> the Parties wish to engage in scientific research related to the [</w:t>
      </w:r>
      <w:r w:rsidRPr="00E93947">
        <w:rPr>
          <w:rFonts w:asciiTheme="minorHAnsi" w:hAnsiTheme="minorHAnsi"/>
          <w:i/>
          <w:iCs/>
          <w:sz w:val="22"/>
          <w:szCs w:val="22"/>
        </w:rPr>
        <w:t>abbreviated description of the research</w:t>
      </w:r>
      <w:r w:rsidRPr="00343031">
        <w:rPr>
          <w:rFonts w:asciiTheme="minorHAnsi" w:hAnsiTheme="minorHAnsi"/>
          <w:sz w:val="22"/>
          <w:szCs w:val="22"/>
        </w:rPr>
        <w:t>]</w:t>
      </w:r>
      <w:r>
        <w:rPr>
          <w:rFonts w:asciiTheme="minorHAnsi" w:hAnsiTheme="minorHAnsi"/>
          <w:sz w:val="22"/>
          <w:szCs w:val="22"/>
        </w:rPr>
        <w:t xml:space="preserve"> and described in Appendix A “Ancillary Study Application”</w:t>
      </w:r>
      <w:r w:rsidRPr="00343031">
        <w:rPr>
          <w:rFonts w:asciiTheme="minorHAnsi" w:hAnsiTheme="minorHAnsi"/>
          <w:sz w:val="22"/>
          <w:szCs w:val="22"/>
        </w:rPr>
        <w:t>;</w:t>
      </w:r>
    </w:p>
    <w:p w14:paraId="57CC916C" w14:textId="7A8F9191" w:rsidR="0093235A" w:rsidRPr="00354B9E" w:rsidRDefault="0093235A" w:rsidP="0093235A">
      <w:pPr>
        <w:widowControl w:val="0"/>
        <w:spacing w:before="0"/>
        <w:ind w:left="720" w:hanging="720"/>
        <w:jc w:val="both"/>
        <w:rPr>
          <w:rFonts w:asciiTheme="minorHAnsi" w:hAnsiTheme="minorHAnsi"/>
          <w:sz w:val="22"/>
          <w:szCs w:val="22"/>
        </w:rPr>
      </w:pPr>
      <w:r w:rsidRPr="00354B9E">
        <w:rPr>
          <w:rFonts w:asciiTheme="minorHAnsi" w:hAnsiTheme="minorHAnsi"/>
          <w:sz w:val="22"/>
          <w:szCs w:val="22"/>
        </w:rPr>
        <w:t>(</w:t>
      </w:r>
      <w:r w:rsidR="00973128">
        <w:rPr>
          <w:rFonts w:asciiTheme="minorHAnsi" w:hAnsiTheme="minorHAnsi"/>
          <w:sz w:val="22"/>
          <w:szCs w:val="22"/>
        </w:rPr>
        <w:t>B</w:t>
      </w:r>
      <w:r w:rsidRPr="00354B9E">
        <w:rPr>
          <w:rFonts w:asciiTheme="minorHAnsi" w:hAnsiTheme="minorHAnsi"/>
          <w:sz w:val="22"/>
          <w:szCs w:val="22"/>
        </w:rPr>
        <w:t>)</w:t>
      </w:r>
      <w:r w:rsidRPr="00354B9E">
        <w:rPr>
          <w:rFonts w:asciiTheme="minorHAnsi" w:hAnsiTheme="minorHAnsi"/>
          <w:sz w:val="22"/>
          <w:szCs w:val="22"/>
        </w:rPr>
        <w:tab/>
      </w:r>
      <w:proofErr w:type="gramStart"/>
      <w:r w:rsidRPr="00354B9E">
        <w:rPr>
          <w:rFonts w:asciiTheme="minorHAnsi" w:hAnsiTheme="minorHAnsi"/>
          <w:sz w:val="22"/>
          <w:szCs w:val="22"/>
        </w:rPr>
        <w:t>Whereas,</w:t>
      </w:r>
      <w:proofErr w:type="gramEnd"/>
      <w:r w:rsidRPr="00354B9E">
        <w:rPr>
          <w:rFonts w:asciiTheme="minorHAnsi" w:hAnsiTheme="minorHAnsi"/>
          <w:sz w:val="22"/>
          <w:szCs w:val="22"/>
        </w:rPr>
        <w:t xml:space="preserve"> the Parties wish to engage in a research collaboration </w:t>
      </w:r>
      <w:r w:rsidR="00370EB8">
        <w:rPr>
          <w:rFonts w:asciiTheme="minorHAnsi" w:hAnsiTheme="minorHAnsi"/>
          <w:sz w:val="22"/>
          <w:szCs w:val="22"/>
        </w:rPr>
        <w:t xml:space="preserve">activities </w:t>
      </w:r>
      <w:r w:rsidRPr="00354B9E">
        <w:rPr>
          <w:rFonts w:asciiTheme="minorHAnsi" w:hAnsiTheme="minorHAnsi"/>
          <w:sz w:val="22"/>
          <w:szCs w:val="22"/>
        </w:rPr>
        <w:t>as described in Schedule 1 “Approved Ancillary Study” or “</w:t>
      </w:r>
      <w:r>
        <w:rPr>
          <w:rFonts w:asciiTheme="minorHAnsi" w:hAnsiTheme="minorHAnsi"/>
          <w:sz w:val="22"/>
          <w:szCs w:val="22"/>
        </w:rPr>
        <w:t>Project Plan</w:t>
      </w:r>
      <w:r w:rsidRPr="00354B9E">
        <w:rPr>
          <w:rFonts w:asciiTheme="minorHAnsi" w:hAnsiTheme="minorHAnsi"/>
          <w:sz w:val="22"/>
          <w:szCs w:val="22"/>
        </w:rPr>
        <w:t xml:space="preserve">”; </w:t>
      </w:r>
    </w:p>
    <w:p w14:paraId="5DF3C38F" w14:textId="34901B63" w:rsidR="0093235A" w:rsidRPr="00354B9E" w:rsidRDefault="0093235A" w:rsidP="0093235A">
      <w:pPr>
        <w:widowControl w:val="0"/>
        <w:spacing w:before="0"/>
        <w:ind w:left="720" w:hanging="720"/>
        <w:jc w:val="both"/>
        <w:rPr>
          <w:rFonts w:asciiTheme="minorHAnsi" w:hAnsiTheme="minorHAnsi"/>
          <w:sz w:val="22"/>
          <w:szCs w:val="22"/>
        </w:rPr>
      </w:pPr>
      <w:r w:rsidRPr="00354B9E">
        <w:rPr>
          <w:rFonts w:asciiTheme="minorHAnsi" w:hAnsiTheme="minorHAnsi"/>
          <w:sz w:val="22"/>
          <w:szCs w:val="22"/>
        </w:rPr>
        <w:t>(</w:t>
      </w:r>
      <w:r w:rsidR="00973128">
        <w:rPr>
          <w:rFonts w:asciiTheme="minorHAnsi" w:hAnsiTheme="minorHAnsi"/>
          <w:sz w:val="22"/>
          <w:szCs w:val="22"/>
        </w:rPr>
        <w:t>C</w:t>
      </w:r>
      <w:r w:rsidRPr="00354B9E">
        <w:rPr>
          <w:rFonts w:asciiTheme="minorHAnsi" w:hAnsiTheme="minorHAnsi"/>
          <w:sz w:val="22"/>
          <w:szCs w:val="22"/>
        </w:rPr>
        <w:t>)</w:t>
      </w:r>
      <w:r w:rsidRPr="00354B9E">
        <w:rPr>
          <w:rFonts w:asciiTheme="minorHAnsi" w:hAnsiTheme="minorHAnsi"/>
          <w:sz w:val="22"/>
          <w:szCs w:val="22"/>
        </w:rPr>
        <w:tab/>
      </w:r>
      <w:r w:rsidR="00821375" w:rsidRPr="00821375">
        <w:rPr>
          <w:rFonts w:asciiTheme="minorHAnsi" w:hAnsiTheme="minorHAnsi"/>
          <w:sz w:val="22"/>
          <w:szCs w:val="22"/>
        </w:rPr>
        <w:t xml:space="preserve">Whereas, the Parties recognize, because of the contributions made to KPMP by the National Institute of Diabetes and Digestive and Kidney Diseases (“NIDDK”), which is a component of the National Institutes of Health (“NIH”), an agency of the U.S. Department of Health and Human Services, NIDDK has an interest in the activities of the work under this </w:t>
      </w:r>
      <w:proofErr w:type="gramStart"/>
      <w:r w:rsidR="00821375" w:rsidRPr="00821375">
        <w:rPr>
          <w:rFonts w:asciiTheme="minorHAnsi" w:hAnsiTheme="minorHAnsi"/>
          <w:sz w:val="22"/>
          <w:szCs w:val="22"/>
        </w:rPr>
        <w:t>Agreement</w:t>
      </w:r>
      <w:r w:rsidR="00370EB8">
        <w:rPr>
          <w:rFonts w:asciiTheme="minorHAnsi" w:hAnsiTheme="minorHAnsi"/>
          <w:sz w:val="22"/>
          <w:szCs w:val="22"/>
        </w:rPr>
        <w:t>;</w:t>
      </w:r>
      <w:proofErr w:type="gramEnd"/>
      <w:r w:rsidR="00821375" w:rsidRPr="00821375" w:rsidDel="00821375">
        <w:rPr>
          <w:rFonts w:asciiTheme="minorHAnsi" w:hAnsiTheme="minorHAnsi"/>
          <w:sz w:val="22"/>
          <w:szCs w:val="22"/>
        </w:rPr>
        <w:t xml:space="preserve"> </w:t>
      </w:r>
    </w:p>
    <w:p w14:paraId="6BA23FAE" w14:textId="5F50EA9C" w:rsidR="0093235A" w:rsidRPr="00354B9E" w:rsidRDefault="0093235A" w:rsidP="0093235A">
      <w:pPr>
        <w:ind w:left="720" w:hanging="720"/>
        <w:rPr>
          <w:rFonts w:asciiTheme="minorHAnsi" w:hAnsiTheme="minorHAnsi"/>
          <w:sz w:val="22"/>
          <w:szCs w:val="22"/>
        </w:rPr>
      </w:pPr>
      <w:r w:rsidRPr="00354B9E">
        <w:rPr>
          <w:rFonts w:asciiTheme="minorHAnsi" w:hAnsiTheme="minorHAnsi"/>
          <w:sz w:val="22"/>
          <w:szCs w:val="22"/>
        </w:rPr>
        <w:t>(</w:t>
      </w:r>
      <w:r w:rsidR="00973128">
        <w:rPr>
          <w:rFonts w:asciiTheme="minorHAnsi" w:hAnsiTheme="minorHAnsi"/>
          <w:sz w:val="22"/>
          <w:szCs w:val="22"/>
        </w:rPr>
        <w:t>D</w:t>
      </w:r>
      <w:r w:rsidRPr="00354B9E">
        <w:rPr>
          <w:rFonts w:asciiTheme="minorHAnsi" w:hAnsiTheme="minorHAnsi"/>
          <w:sz w:val="22"/>
          <w:szCs w:val="22"/>
        </w:rPr>
        <w:t>)</w:t>
      </w:r>
      <w:r w:rsidRPr="00354B9E">
        <w:rPr>
          <w:rFonts w:asciiTheme="minorHAnsi" w:hAnsiTheme="minorHAnsi"/>
          <w:sz w:val="22"/>
          <w:szCs w:val="22"/>
        </w:rPr>
        <w:tab/>
      </w:r>
      <w:r w:rsidR="009425EA">
        <w:rPr>
          <w:rFonts w:asciiTheme="minorHAnsi" w:hAnsiTheme="minorHAnsi"/>
          <w:sz w:val="22"/>
          <w:szCs w:val="22"/>
        </w:rPr>
        <w:t xml:space="preserve">Whereas, </w:t>
      </w:r>
      <w:r w:rsidRPr="00354B9E">
        <w:rPr>
          <w:rFonts w:asciiTheme="minorHAnsi" w:hAnsiTheme="minorHAnsi"/>
          <w:sz w:val="22"/>
          <w:szCs w:val="22"/>
        </w:rPr>
        <w:t>KPMP is fully funded by NIH/NIDDK, a federal agency, therefore federal rules, regulations, NIH grant policy and other NIH applicable policies apply to all Parties to this Agreement. Further,</w:t>
      </w:r>
      <w:r w:rsidRPr="00343031">
        <w:rPr>
          <w:rFonts w:asciiTheme="minorHAnsi" w:hAnsiTheme="minorHAnsi"/>
          <w:sz w:val="22"/>
          <w:szCs w:val="22"/>
        </w:rPr>
        <w:t xml:space="preserve"> </w:t>
      </w:r>
      <w:r>
        <w:rPr>
          <w:rFonts w:asciiTheme="minorHAnsi" w:hAnsiTheme="minorHAnsi"/>
          <w:sz w:val="22"/>
          <w:szCs w:val="22"/>
        </w:rPr>
        <w:t>I</w:t>
      </w:r>
      <w:r w:rsidRPr="00354B9E">
        <w:rPr>
          <w:rFonts w:asciiTheme="minorHAnsi" w:hAnsiTheme="minorHAnsi"/>
          <w:sz w:val="22"/>
          <w:szCs w:val="22"/>
        </w:rPr>
        <w:t>nstitution, as</w:t>
      </w:r>
      <w:r>
        <w:rPr>
          <w:rFonts w:asciiTheme="minorHAnsi" w:hAnsiTheme="minorHAnsi"/>
          <w:sz w:val="22"/>
          <w:szCs w:val="22"/>
        </w:rPr>
        <w:t xml:space="preserve"> an</w:t>
      </w:r>
      <w:r w:rsidRPr="00354B9E">
        <w:rPr>
          <w:rFonts w:asciiTheme="minorHAnsi" w:hAnsiTheme="minorHAnsi"/>
          <w:sz w:val="22"/>
          <w:szCs w:val="22"/>
        </w:rPr>
        <w:t xml:space="preserve"> NIDDK grantee, </w:t>
      </w:r>
      <w:r w:rsidR="00370EB8">
        <w:rPr>
          <w:rFonts w:asciiTheme="minorHAnsi" w:hAnsiTheme="minorHAnsi"/>
          <w:sz w:val="22"/>
          <w:szCs w:val="22"/>
        </w:rPr>
        <w:t>agrees to</w:t>
      </w:r>
      <w:r w:rsidRPr="00354B9E">
        <w:rPr>
          <w:rFonts w:asciiTheme="minorHAnsi" w:hAnsiTheme="minorHAnsi"/>
          <w:sz w:val="22"/>
          <w:szCs w:val="22"/>
        </w:rPr>
        <w:t xml:space="preserve"> comply with all </w:t>
      </w:r>
      <w:r w:rsidR="00370EB8">
        <w:rPr>
          <w:rFonts w:asciiTheme="minorHAnsi" w:hAnsiTheme="minorHAnsi"/>
          <w:sz w:val="22"/>
          <w:szCs w:val="22"/>
        </w:rPr>
        <w:t xml:space="preserve">applicable </w:t>
      </w:r>
      <w:r w:rsidRPr="00354B9E">
        <w:rPr>
          <w:rFonts w:asciiTheme="minorHAnsi" w:hAnsiTheme="minorHAnsi"/>
          <w:sz w:val="22"/>
          <w:szCs w:val="22"/>
        </w:rPr>
        <w:t xml:space="preserve">terms and conditions of the grant award, all legal obligations therein that include data sharing policies, and other applicable </w:t>
      </w:r>
      <w:r>
        <w:rPr>
          <w:rFonts w:asciiTheme="minorHAnsi" w:hAnsiTheme="minorHAnsi"/>
          <w:sz w:val="22"/>
          <w:szCs w:val="22"/>
        </w:rPr>
        <w:t xml:space="preserve">federal </w:t>
      </w:r>
      <w:proofErr w:type="gramStart"/>
      <w:r w:rsidRPr="00354B9E">
        <w:rPr>
          <w:rFonts w:asciiTheme="minorHAnsi" w:hAnsiTheme="minorHAnsi"/>
          <w:sz w:val="22"/>
          <w:szCs w:val="22"/>
        </w:rPr>
        <w:t>regulations</w:t>
      </w:r>
      <w:r w:rsidR="00517A01">
        <w:rPr>
          <w:rFonts w:asciiTheme="minorHAnsi" w:hAnsiTheme="minorHAnsi"/>
          <w:sz w:val="22"/>
          <w:szCs w:val="22"/>
        </w:rPr>
        <w:t>;</w:t>
      </w:r>
      <w:proofErr w:type="gramEnd"/>
    </w:p>
    <w:p w14:paraId="0E4F718E" w14:textId="3E45408F" w:rsidR="0093235A" w:rsidRPr="00354B9E" w:rsidRDefault="0093235A" w:rsidP="00A16BB6">
      <w:pPr>
        <w:tabs>
          <w:tab w:val="clear" w:pos="720"/>
          <w:tab w:val="clear" w:pos="1440"/>
          <w:tab w:val="clear" w:pos="2160"/>
          <w:tab w:val="clear" w:pos="2886"/>
          <w:tab w:val="clear" w:pos="3606"/>
          <w:tab w:val="clear" w:pos="4326"/>
        </w:tabs>
        <w:spacing w:before="0" w:after="0"/>
        <w:ind w:left="720" w:hanging="720"/>
        <w:rPr>
          <w:lang w:val="en-US"/>
        </w:rPr>
      </w:pPr>
      <w:r w:rsidRPr="00354B9E">
        <w:rPr>
          <w:rFonts w:asciiTheme="minorHAnsi" w:hAnsiTheme="minorHAnsi"/>
          <w:sz w:val="22"/>
          <w:szCs w:val="22"/>
        </w:rPr>
        <w:t>(</w:t>
      </w:r>
      <w:r w:rsidR="00973128">
        <w:rPr>
          <w:rFonts w:asciiTheme="minorHAnsi" w:hAnsiTheme="minorHAnsi"/>
          <w:sz w:val="22"/>
          <w:szCs w:val="22"/>
        </w:rPr>
        <w:t>E</w:t>
      </w:r>
      <w:r w:rsidRPr="00354B9E">
        <w:rPr>
          <w:rFonts w:asciiTheme="minorHAnsi" w:hAnsiTheme="minorHAnsi"/>
          <w:sz w:val="22"/>
          <w:szCs w:val="22"/>
        </w:rPr>
        <w:t>)</w:t>
      </w:r>
      <w:r w:rsidRPr="00354B9E">
        <w:rPr>
          <w:rFonts w:asciiTheme="minorHAnsi" w:hAnsiTheme="minorHAnsi"/>
          <w:sz w:val="22"/>
          <w:szCs w:val="22"/>
        </w:rPr>
        <w:tab/>
      </w:r>
      <w:r w:rsidR="009425EA">
        <w:rPr>
          <w:rFonts w:asciiTheme="minorHAnsi" w:hAnsiTheme="minorHAnsi"/>
          <w:sz w:val="22"/>
          <w:szCs w:val="22"/>
        </w:rPr>
        <w:t xml:space="preserve">Whereas, </w:t>
      </w:r>
      <w:r w:rsidRPr="00354B9E">
        <w:rPr>
          <w:rFonts w:asciiTheme="minorHAnsi" w:hAnsiTheme="minorHAnsi"/>
          <w:sz w:val="22"/>
          <w:szCs w:val="22"/>
        </w:rPr>
        <w:t>KPMP is fully funded by NIH/NIDDK, a federal agency, therefore the United States Government may retain some rights in intellectual property</w:t>
      </w:r>
      <w:r>
        <w:rPr>
          <w:rFonts w:asciiTheme="minorHAnsi" w:hAnsiTheme="minorHAnsi"/>
          <w:sz w:val="22"/>
          <w:szCs w:val="22"/>
        </w:rPr>
        <w:t xml:space="preserve">. </w:t>
      </w:r>
      <w:r w:rsidRPr="006F4096">
        <w:rPr>
          <w:rFonts w:ascii="Calibri" w:hAnsi="Calibri"/>
          <w:color w:val="000000"/>
          <w:sz w:val="22"/>
          <w:szCs w:val="22"/>
          <w:lang w:val="en-US"/>
        </w:rPr>
        <w:t> </w:t>
      </w:r>
      <w:r>
        <w:rPr>
          <w:rFonts w:ascii="Calibri" w:hAnsi="Calibri"/>
          <w:color w:val="000000"/>
          <w:sz w:val="22"/>
          <w:szCs w:val="22"/>
          <w:lang w:val="en-US"/>
        </w:rPr>
        <w:t>NIH/NIDDK, as a Federal Agency,</w:t>
      </w:r>
      <w:r w:rsidRPr="006F4096">
        <w:rPr>
          <w:rFonts w:ascii="Calibri" w:hAnsi="Calibri"/>
          <w:color w:val="000000"/>
          <w:sz w:val="22"/>
          <w:szCs w:val="22"/>
          <w:lang w:val="en-US"/>
        </w:rPr>
        <w:t xml:space="preserve"> shall have a nonexclusive, nontransferable, irrevocable, paid-up license to practice or have practiced for or on behalf of the United States </w:t>
      </w:r>
      <w:r w:rsidRPr="006F4096">
        <w:rPr>
          <w:rFonts w:ascii="Calibri" w:hAnsi="Calibri"/>
          <w:b/>
          <w:bCs/>
          <w:color w:val="000000"/>
          <w:sz w:val="22"/>
          <w:szCs w:val="22"/>
          <w:lang w:val="en-US"/>
        </w:rPr>
        <w:t>any subject invention</w:t>
      </w:r>
      <w:r w:rsidRPr="006F4096">
        <w:rPr>
          <w:rFonts w:ascii="Calibri" w:hAnsi="Calibri"/>
          <w:color w:val="000000"/>
          <w:sz w:val="22"/>
          <w:szCs w:val="22"/>
          <w:lang w:val="en-US"/>
        </w:rPr>
        <w:t> throughout the world. 35 U.S.C. § 202 (c)(4); “</w:t>
      </w:r>
      <w:r w:rsidRPr="006F4096">
        <w:rPr>
          <w:rFonts w:ascii="Calibri" w:hAnsi="Calibri"/>
          <w:b/>
          <w:bCs/>
          <w:color w:val="000000"/>
          <w:sz w:val="22"/>
          <w:szCs w:val="22"/>
          <w:lang w:val="en-US"/>
        </w:rPr>
        <w:t>Subject Invention"</w:t>
      </w:r>
      <w:r w:rsidRPr="006F4096">
        <w:rPr>
          <w:rFonts w:ascii="Calibri" w:hAnsi="Calibri"/>
          <w:color w:val="000000"/>
          <w:sz w:val="22"/>
          <w:szCs w:val="22"/>
          <w:lang w:val="en-US"/>
        </w:rPr>
        <w:t> means </w:t>
      </w:r>
      <w:r w:rsidRPr="006F4096">
        <w:rPr>
          <w:rFonts w:ascii="Calibri" w:hAnsi="Calibri"/>
          <w:b/>
          <w:bCs/>
          <w:color w:val="000000"/>
          <w:sz w:val="22"/>
          <w:szCs w:val="22"/>
          <w:lang w:val="en-US"/>
        </w:rPr>
        <w:t>any invention</w:t>
      </w:r>
      <w:r w:rsidRPr="006F4096">
        <w:rPr>
          <w:rFonts w:ascii="Calibri" w:hAnsi="Calibri"/>
          <w:color w:val="000000"/>
          <w:sz w:val="22"/>
          <w:szCs w:val="22"/>
          <w:lang w:val="en-US"/>
        </w:rPr>
        <w:t> of a recipient/consortium participant conceived or first actually reduced to practice </w:t>
      </w:r>
      <w:r w:rsidRPr="006F4096">
        <w:rPr>
          <w:rFonts w:ascii="Calibri" w:hAnsi="Calibri"/>
          <w:b/>
          <w:bCs/>
          <w:color w:val="000000"/>
          <w:sz w:val="22"/>
          <w:szCs w:val="22"/>
          <w:lang w:val="en-US"/>
        </w:rPr>
        <w:t xml:space="preserve">in the </w:t>
      </w:r>
      <w:r w:rsidRPr="006F4096">
        <w:rPr>
          <w:rFonts w:ascii="Calibri" w:hAnsi="Calibri"/>
          <w:b/>
          <w:bCs/>
          <w:color w:val="000000"/>
          <w:sz w:val="22"/>
          <w:szCs w:val="22"/>
          <w:lang w:val="en-US"/>
        </w:rPr>
        <w:lastRenderedPageBreak/>
        <w:t>performance of work under a funding agreement</w:t>
      </w:r>
      <w:r w:rsidR="00517A01">
        <w:rPr>
          <w:rFonts w:ascii="Calibri" w:hAnsi="Calibri"/>
          <w:color w:val="000000"/>
          <w:sz w:val="22"/>
          <w:szCs w:val="22"/>
          <w:lang w:val="en-US"/>
        </w:rPr>
        <w:t>;</w:t>
      </w:r>
      <w:r w:rsidRPr="00354B9E">
        <w:rPr>
          <w:rFonts w:asciiTheme="minorHAnsi" w:hAnsiTheme="minorHAnsi"/>
          <w:color w:val="000000" w:themeColor="text1"/>
          <w:sz w:val="22"/>
          <w:szCs w:val="22"/>
        </w:rPr>
        <w:t xml:space="preserve"> </w:t>
      </w:r>
      <w:hyperlink r:id="rId7" w:history="1">
        <w:r w:rsidRPr="00354B9E">
          <w:rPr>
            <w:rStyle w:val="Hyperlink"/>
            <w:rFonts w:ascii="Calibri" w:hAnsi="Calibri"/>
            <w:sz w:val="22"/>
            <w:szCs w:val="22"/>
          </w:rPr>
          <w:t>https://grants.nih.gov/grants/policy/nihgps/html5/section_8/8.2.4_inventions_and_patents.htm</w:t>
        </w:r>
      </w:hyperlink>
    </w:p>
    <w:p w14:paraId="346A747E" w14:textId="01CA7848" w:rsidR="009425EA" w:rsidRDefault="0093235A" w:rsidP="000C55AC">
      <w:pPr>
        <w:pStyle w:val="BodyTextIndent3"/>
      </w:pPr>
      <w:r>
        <w:t>(</w:t>
      </w:r>
      <w:r w:rsidR="00973128">
        <w:t>F</w:t>
      </w:r>
      <w:r>
        <w:t>)</w:t>
      </w:r>
      <w:r>
        <w:tab/>
      </w:r>
      <w:proofErr w:type="gramStart"/>
      <w:r w:rsidR="009425EA">
        <w:t>Whereas,</w:t>
      </w:r>
      <w:proofErr w:type="gramEnd"/>
      <w:r w:rsidR="009425EA">
        <w:t xml:space="preserve"> </w:t>
      </w:r>
      <w:r>
        <w:t>Company acknowledges that a Memo of Understanding (MoU) must be signed between Company and NIH/NIDDK within 120 days of the Effective Date of this Agreement.  The MoU will reflect the scope and terms of the signed Final Research Collaboration Agreement (RCA</w:t>
      </w:r>
      <w:proofErr w:type="gramStart"/>
      <w:r>
        <w:t>)</w:t>
      </w:r>
      <w:r w:rsidR="00517A01">
        <w:t>;</w:t>
      </w:r>
      <w:proofErr w:type="gramEnd"/>
      <w:r>
        <w:t xml:space="preserve"> </w:t>
      </w:r>
    </w:p>
    <w:p w14:paraId="7303DA24" w14:textId="4F751CD3" w:rsidR="009425EA" w:rsidRPr="000C55AC" w:rsidRDefault="009425EA" w:rsidP="009425EA">
      <w:pPr>
        <w:ind w:left="720" w:hanging="720"/>
        <w:rPr>
          <w:rFonts w:asciiTheme="minorHAnsi" w:hAnsiTheme="minorHAnsi" w:cstheme="minorHAnsi"/>
          <w:sz w:val="22"/>
          <w:szCs w:val="22"/>
        </w:rPr>
      </w:pPr>
      <w:r w:rsidRPr="000C55AC">
        <w:rPr>
          <w:rFonts w:asciiTheme="minorHAnsi" w:hAnsiTheme="minorHAnsi" w:cstheme="minorHAnsi"/>
          <w:sz w:val="22"/>
          <w:szCs w:val="22"/>
        </w:rPr>
        <w:t>(</w:t>
      </w:r>
      <w:r w:rsidR="00973128" w:rsidRPr="000C55AC">
        <w:rPr>
          <w:rFonts w:asciiTheme="minorHAnsi" w:hAnsiTheme="minorHAnsi" w:cstheme="minorHAnsi"/>
          <w:sz w:val="22"/>
          <w:szCs w:val="22"/>
        </w:rPr>
        <w:t>G</w:t>
      </w:r>
      <w:r w:rsidRPr="000C55AC">
        <w:rPr>
          <w:rFonts w:asciiTheme="minorHAnsi" w:hAnsiTheme="minorHAnsi" w:cstheme="minorHAnsi"/>
          <w:sz w:val="22"/>
          <w:szCs w:val="22"/>
        </w:rPr>
        <w:t>)</w:t>
      </w:r>
      <w:r w:rsidRPr="000C55AC">
        <w:rPr>
          <w:rFonts w:asciiTheme="minorHAnsi" w:hAnsiTheme="minorHAnsi" w:cstheme="minorHAnsi"/>
          <w:sz w:val="22"/>
          <w:szCs w:val="22"/>
        </w:rPr>
        <w:tab/>
      </w:r>
      <w:proofErr w:type="gramStart"/>
      <w:r w:rsidRPr="000C55AC">
        <w:rPr>
          <w:rFonts w:asciiTheme="minorHAnsi" w:hAnsiTheme="minorHAnsi" w:cstheme="minorHAnsi"/>
          <w:color w:val="201F1E"/>
          <w:sz w:val="22"/>
          <w:szCs w:val="22"/>
          <w:bdr w:val="none" w:sz="0" w:space="0" w:color="auto" w:frame="1"/>
        </w:rPr>
        <w:t>Whereas</w:t>
      </w:r>
      <w:r w:rsidRPr="000C55AC">
        <w:rPr>
          <w:rFonts w:asciiTheme="minorHAnsi" w:hAnsiTheme="minorHAnsi" w:cstheme="minorHAnsi"/>
          <w:b/>
          <w:color w:val="201F1E"/>
          <w:sz w:val="22"/>
          <w:szCs w:val="22"/>
          <w:bdr w:val="none" w:sz="0" w:space="0" w:color="auto" w:frame="1"/>
        </w:rPr>
        <w:t>,</w:t>
      </w:r>
      <w:proofErr w:type="gramEnd"/>
      <w:r w:rsidRPr="000C55AC">
        <w:rPr>
          <w:rFonts w:asciiTheme="minorHAnsi" w:hAnsiTheme="minorHAnsi" w:cstheme="minorHAnsi"/>
          <w:color w:val="201F1E"/>
          <w:sz w:val="22"/>
          <w:szCs w:val="22"/>
        </w:rPr>
        <w:t> </w:t>
      </w:r>
      <w:r w:rsidRPr="000C55AC">
        <w:rPr>
          <w:rFonts w:asciiTheme="minorHAnsi" w:hAnsiTheme="minorHAnsi" w:cstheme="minorHAnsi"/>
          <w:color w:val="201F1E"/>
          <w:sz w:val="22"/>
          <w:szCs w:val="22"/>
          <w:bdr w:val="none" w:sz="0" w:space="0" w:color="auto" w:frame="1"/>
        </w:rPr>
        <w:t xml:space="preserve">the research </w:t>
      </w:r>
      <w:r w:rsidR="00517A01">
        <w:rPr>
          <w:rFonts w:asciiTheme="minorHAnsi" w:hAnsiTheme="minorHAnsi" w:cstheme="minorHAnsi"/>
          <w:color w:val="201F1E"/>
          <w:sz w:val="22"/>
          <w:szCs w:val="22"/>
          <w:bdr w:val="none" w:sz="0" w:space="0" w:color="auto" w:frame="1"/>
        </w:rPr>
        <w:t>collaboration</w:t>
      </w:r>
      <w:r w:rsidRPr="000C55AC">
        <w:rPr>
          <w:rFonts w:asciiTheme="minorHAnsi" w:hAnsiTheme="minorHAnsi" w:cstheme="minorHAnsi"/>
          <w:color w:val="201F1E"/>
          <w:sz w:val="22"/>
          <w:szCs w:val="22"/>
          <w:bdr w:val="none" w:sz="0" w:space="0" w:color="auto" w:frame="1"/>
        </w:rPr>
        <w:t xml:space="preserve"> contemplated by this Agreement is of mutual interest and benefit to the Company and the Institution, and will further the instructional and research objectives of the Institution in a manner consistent with its status as a public, state educational and research institution.</w:t>
      </w:r>
    </w:p>
    <w:p w14:paraId="75D48525" w14:textId="77777777" w:rsidR="0093235A" w:rsidRPr="00354B9E" w:rsidRDefault="0093235A" w:rsidP="009425EA">
      <w:pPr>
        <w:pStyle w:val="BodyTextIndent3"/>
      </w:pPr>
      <w:r>
        <w:t xml:space="preserve"> </w:t>
      </w:r>
    </w:p>
    <w:p w14:paraId="7504D632" w14:textId="77777777" w:rsidR="0093235A" w:rsidRPr="00354B9E" w:rsidRDefault="0093235A" w:rsidP="0093235A">
      <w:pPr>
        <w:keepNext/>
        <w:widowControl w:val="0"/>
        <w:spacing w:before="0"/>
        <w:jc w:val="both"/>
        <w:rPr>
          <w:rFonts w:asciiTheme="minorHAnsi" w:hAnsiTheme="minorHAnsi"/>
          <w:b/>
          <w:bCs/>
          <w:sz w:val="22"/>
          <w:szCs w:val="22"/>
          <w:u w:val="single"/>
        </w:rPr>
      </w:pPr>
      <w:r w:rsidRPr="00354B9E">
        <w:rPr>
          <w:rFonts w:asciiTheme="minorHAnsi" w:hAnsiTheme="minorHAnsi"/>
          <w:b/>
          <w:bCs/>
          <w:sz w:val="22"/>
          <w:szCs w:val="22"/>
          <w:u w:val="single"/>
        </w:rPr>
        <w:t>Agreement</w:t>
      </w:r>
    </w:p>
    <w:p w14:paraId="559A42CF" w14:textId="77777777" w:rsidR="0093235A" w:rsidRPr="00354B9E" w:rsidRDefault="0093235A" w:rsidP="0093235A">
      <w:pPr>
        <w:spacing w:before="0"/>
        <w:jc w:val="both"/>
        <w:rPr>
          <w:rFonts w:asciiTheme="minorHAnsi" w:hAnsiTheme="minorHAnsi"/>
          <w:sz w:val="22"/>
          <w:szCs w:val="22"/>
        </w:rPr>
      </w:pPr>
      <w:r w:rsidRPr="00354B9E">
        <w:rPr>
          <w:rFonts w:asciiTheme="minorHAnsi" w:hAnsiTheme="minorHAnsi"/>
          <w:sz w:val="22"/>
          <w:szCs w:val="22"/>
        </w:rPr>
        <w:t xml:space="preserve"> The Parties, intending to be legally bound, agree as follows:</w:t>
      </w:r>
    </w:p>
    <w:p w14:paraId="1A01E8C7" w14:textId="77777777" w:rsidR="0093235A" w:rsidRPr="00354B9E" w:rsidRDefault="0093235A" w:rsidP="0093235A">
      <w:pPr>
        <w:pStyle w:val="ListParagraph"/>
        <w:numPr>
          <w:ilvl w:val="0"/>
          <w:numId w:val="18"/>
        </w:numPr>
        <w:spacing w:line="360" w:lineRule="auto"/>
        <w:jc w:val="both"/>
        <w:rPr>
          <w:rFonts w:asciiTheme="minorHAnsi" w:hAnsiTheme="minorHAnsi"/>
          <w:b/>
          <w:u w:val="single"/>
        </w:rPr>
      </w:pPr>
      <w:r w:rsidRPr="00354B9E">
        <w:rPr>
          <w:rFonts w:asciiTheme="minorHAnsi" w:hAnsiTheme="minorHAnsi"/>
          <w:b/>
          <w:u w:val="single"/>
        </w:rPr>
        <w:t>Definitions</w:t>
      </w:r>
      <w:r w:rsidR="00BC26D4" w:rsidRPr="00354B9E">
        <w:rPr>
          <w:rFonts w:asciiTheme="minorHAnsi" w:hAnsiTheme="minorHAnsi"/>
          <w:b/>
          <w:kern w:val="1"/>
          <w:u w:val="single"/>
        </w:rPr>
        <w:fldChar w:fldCharType="begin"/>
      </w:r>
      <w:r w:rsidRPr="00354B9E">
        <w:rPr>
          <w:rFonts w:asciiTheme="minorHAnsi" w:hAnsiTheme="minorHAnsi"/>
          <w:b/>
          <w:u w:val="single"/>
        </w:rPr>
        <w:instrText xml:space="preserve"> TC “</w:instrText>
      </w:r>
      <w:bookmarkStart w:id="0" w:name="_Toc41471796"/>
      <w:bookmarkStart w:id="1" w:name="_Toc341175090"/>
      <w:r w:rsidRPr="00354B9E">
        <w:rPr>
          <w:rFonts w:asciiTheme="minorHAnsi" w:hAnsiTheme="minorHAnsi"/>
          <w:b/>
          <w:u w:val="single"/>
        </w:rPr>
        <w:instrText>1.</w:instrText>
      </w:r>
      <w:r w:rsidRPr="00354B9E">
        <w:rPr>
          <w:rFonts w:asciiTheme="minorHAnsi" w:hAnsiTheme="minorHAnsi"/>
          <w:b/>
          <w:u w:val="single"/>
        </w:rPr>
        <w:tab/>
        <w:instrText>Definitions</w:instrText>
      </w:r>
      <w:bookmarkEnd w:id="0"/>
      <w:bookmarkEnd w:id="1"/>
      <w:r w:rsidRPr="00354B9E">
        <w:rPr>
          <w:rFonts w:asciiTheme="minorHAnsi" w:hAnsiTheme="minorHAnsi"/>
          <w:b/>
          <w:u w:val="single"/>
        </w:rPr>
        <w:instrText xml:space="preserve">” \f C \l “1” </w:instrText>
      </w:r>
      <w:r w:rsidR="00BC26D4" w:rsidRPr="00354B9E">
        <w:rPr>
          <w:rFonts w:asciiTheme="minorHAnsi" w:hAnsiTheme="minorHAnsi"/>
          <w:b/>
          <w:kern w:val="1"/>
          <w:u w:val="single"/>
        </w:rPr>
        <w:fldChar w:fldCharType="end"/>
      </w:r>
    </w:p>
    <w:p w14:paraId="564BCB25" w14:textId="77777777" w:rsidR="0093235A" w:rsidRPr="00354B9E" w:rsidRDefault="0093235A" w:rsidP="0093235A">
      <w:pPr>
        <w:spacing w:before="0"/>
        <w:ind w:left="720"/>
        <w:jc w:val="both"/>
        <w:rPr>
          <w:rFonts w:asciiTheme="minorHAnsi" w:hAnsiTheme="minorHAnsi"/>
          <w:sz w:val="22"/>
          <w:szCs w:val="22"/>
        </w:rPr>
      </w:pPr>
      <w:r w:rsidRPr="00354B9E">
        <w:rPr>
          <w:rFonts w:asciiTheme="minorHAnsi" w:hAnsiTheme="minorHAnsi"/>
          <w:sz w:val="22"/>
          <w:szCs w:val="22"/>
        </w:rPr>
        <w:t>Unless otherwise specifically provided in this Agreement, the following terms shall have the following meanings:</w:t>
      </w:r>
    </w:p>
    <w:p w14:paraId="205A315A" w14:textId="23D135BC" w:rsidR="0093235A" w:rsidRPr="00F21A8C" w:rsidRDefault="0093235A" w:rsidP="00AF2F62">
      <w:pPr>
        <w:pStyle w:val="Normal1"/>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w:t>
      </w:r>
      <w:r w:rsidR="00FA7DD8">
        <w:rPr>
          <w:rFonts w:asciiTheme="minorHAnsi" w:hAnsiTheme="minorHAnsi" w:cstheme="minorHAnsi"/>
          <w:b/>
          <w:bCs/>
          <w:sz w:val="22"/>
          <w:szCs w:val="22"/>
        </w:rPr>
        <w:t xml:space="preserve">KPMP Affiliate </w:t>
      </w:r>
      <w:r>
        <w:rPr>
          <w:rFonts w:asciiTheme="minorHAnsi" w:hAnsiTheme="minorHAnsi" w:cstheme="minorHAnsi"/>
          <w:b/>
          <w:bCs/>
          <w:sz w:val="22"/>
          <w:szCs w:val="22"/>
        </w:rPr>
        <w:t xml:space="preserve">Institution” </w:t>
      </w:r>
      <w:r>
        <w:rPr>
          <w:rFonts w:asciiTheme="minorHAnsi" w:hAnsiTheme="minorHAnsi" w:cstheme="minorHAnsi"/>
          <w:sz w:val="22"/>
          <w:szCs w:val="22"/>
        </w:rPr>
        <w:t>means</w:t>
      </w:r>
      <w:r w:rsidR="00AF2F62">
        <w:rPr>
          <w:rFonts w:asciiTheme="minorHAnsi" w:hAnsiTheme="minorHAnsi" w:cstheme="minorHAnsi"/>
          <w:sz w:val="22"/>
          <w:szCs w:val="22"/>
        </w:rPr>
        <w:t xml:space="preserve"> any entity contributing resources to KPMP. These resources include data, samples, software, or other. </w:t>
      </w:r>
      <w:r w:rsidR="005D269D">
        <w:rPr>
          <w:rFonts w:asciiTheme="minorHAnsi" w:hAnsiTheme="minorHAnsi" w:cstheme="minorHAnsi"/>
          <w:sz w:val="22"/>
          <w:szCs w:val="22"/>
        </w:rPr>
        <w:t xml:space="preserve">A list of currently engaged entities can be found in </w:t>
      </w:r>
      <w:r w:rsidR="0007355F">
        <w:rPr>
          <w:rFonts w:asciiTheme="minorHAnsi" w:hAnsiTheme="minorHAnsi" w:cstheme="minorHAnsi"/>
          <w:sz w:val="22"/>
          <w:szCs w:val="22"/>
        </w:rPr>
        <w:t>Appendix B</w:t>
      </w:r>
      <w:r w:rsidR="00AF2F62">
        <w:rPr>
          <w:rFonts w:asciiTheme="minorHAnsi" w:hAnsiTheme="minorHAnsi" w:cstheme="minorHAnsi"/>
          <w:sz w:val="22"/>
          <w:szCs w:val="22"/>
        </w:rPr>
        <w:t>.</w:t>
      </w:r>
    </w:p>
    <w:p w14:paraId="3F241D9E" w14:textId="5ADFAD1C" w:rsidR="0093235A" w:rsidRDefault="0093235A" w:rsidP="0093235A">
      <w:pPr>
        <w:pStyle w:val="Normal1"/>
        <w:ind w:left="720"/>
        <w:rPr>
          <w:rFonts w:asciiTheme="minorHAnsi" w:hAnsiTheme="minorHAnsi" w:cstheme="minorHAnsi"/>
          <w:sz w:val="22"/>
          <w:szCs w:val="22"/>
        </w:rPr>
      </w:pPr>
      <w:r>
        <w:rPr>
          <w:rFonts w:asciiTheme="minorHAnsi" w:hAnsiTheme="minorHAnsi" w:cstheme="minorHAnsi"/>
          <w:b/>
          <w:bCs/>
          <w:sz w:val="22"/>
          <w:szCs w:val="22"/>
        </w:rPr>
        <w:t xml:space="preserve">“Company” </w:t>
      </w:r>
      <w:r>
        <w:rPr>
          <w:rFonts w:asciiTheme="minorHAnsi" w:hAnsiTheme="minorHAnsi" w:cstheme="minorHAnsi"/>
          <w:sz w:val="22"/>
          <w:szCs w:val="22"/>
        </w:rPr>
        <w:t>means the primary private-sector</w:t>
      </w:r>
      <w:r w:rsidR="00AF2F62">
        <w:rPr>
          <w:rFonts w:asciiTheme="minorHAnsi" w:hAnsiTheme="minorHAnsi" w:cstheme="minorHAnsi"/>
          <w:sz w:val="22"/>
          <w:szCs w:val="22"/>
        </w:rPr>
        <w:t xml:space="preserve"> entity and its affiliates</w:t>
      </w:r>
      <w:r>
        <w:rPr>
          <w:rFonts w:asciiTheme="minorHAnsi" w:hAnsiTheme="minorHAnsi" w:cstheme="minorHAnsi"/>
          <w:sz w:val="22"/>
          <w:szCs w:val="22"/>
        </w:rPr>
        <w:t xml:space="preserve">, </w:t>
      </w:r>
      <w:r w:rsidR="00AF2F62">
        <w:rPr>
          <w:rFonts w:asciiTheme="minorHAnsi" w:hAnsiTheme="minorHAnsi" w:cstheme="minorHAnsi"/>
          <w:sz w:val="22"/>
          <w:szCs w:val="22"/>
        </w:rPr>
        <w:t xml:space="preserve">directly </w:t>
      </w:r>
      <w:r>
        <w:rPr>
          <w:rFonts w:asciiTheme="minorHAnsi" w:hAnsiTheme="minorHAnsi" w:cstheme="minorHAnsi"/>
          <w:sz w:val="22"/>
          <w:szCs w:val="22"/>
        </w:rPr>
        <w:t>engaged via this Research Collaboration Agreement</w:t>
      </w:r>
      <w:r w:rsidR="00AF2F62">
        <w:rPr>
          <w:rFonts w:asciiTheme="minorHAnsi" w:hAnsiTheme="minorHAnsi" w:cstheme="minorHAnsi"/>
          <w:sz w:val="22"/>
          <w:szCs w:val="22"/>
        </w:rPr>
        <w:t>.</w:t>
      </w:r>
      <w:r>
        <w:rPr>
          <w:rFonts w:asciiTheme="minorHAnsi" w:hAnsiTheme="minorHAnsi" w:cstheme="minorHAnsi"/>
          <w:sz w:val="22"/>
          <w:szCs w:val="22"/>
        </w:rPr>
        <w:t xml:space="preserve"> </w:t>
      </w:r>
    </w:p>
    <w:p w14:paraId="3FECEB14" w14:textId="30EB943A"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t>“</w:t>
      </w:r>
      <w:r w:rsidRPr="00354B9E">
        <w:rPr>
          <w:rFonts w:asciiTheme="minorHAnsi" w:hAnsiTheme="minorHAnsi"/>
          <w:b/>
          <w:bCs/>
          <w:sz w:val="22"/>
          <w:szCs w:val="22"/>
        </w:rPr>
        <w:t>Applicable Laws</w:t>
      </w:r>
      <w:r w:rsidRPr="00354B9E">
        <w:rPr>
          <w:rFonts w:asciiTheme="minorHAnsi" w:hAnsiTheme="minorHAnsi"/>
          <w:sz w:val="22"/>
          <w:szCs w:val="22"/>
        </w:rPr>
        <w:t>” means applicable laws, rules</w:t>
      </w:r>
      <w:r w:rsidR="00973128">
        <w:rPr>
          <w:rFonts w:asciiTheme="minorHAnsi" w:hAnsiTheme="minorHAnsi"/>
          <w:sz w:val="22"/>
          <w:szCs w:val="22"/>
        </w:rPr>
        <w:t>,</w:t>
      </w:r>
      <w:r w:rsidRPr="00354B9E">
        <w:rPr>
          <w:rFonts w:asciiTheme="minorHAnsi" w:hAnsiTheme="minorHAnsi"/>
          <w:sz w:val="22"/>
          <w:szCs w:val="22"/>
        </w:rPr>
        <w:t xml:space="preserve"> and regulations, including any rules, regulations or other requirements of regulatory authorities that may be in effect from time to time. For clarity, Applicable Laws include good laboratory practices and good clinical practices.</w:t>
      </w:r>
    </w:p>
    <w:p w14:paraId="7F033541" w14:textId="77777777" w:rsidR="0093235A" w:rsidRPr="00354B9E" w:rsidRDefault="0093235A" w:rsidP="0093235A">
      <w:pPr>
        <w:pStyle w:val="Heading2"/>
        <w:numPr>
          <w:ilvl w:val="1"/>
          <w:numId w:val="18"/>
        </w:numPr>
        <w:spacing w:before="0"/>
        <w:jc w:val="both"/>
        <w:rPr>
          <w:rFonts w:asciiTheme="minorHAnsi" w:hAnsiTheme="minorHAnsi"/>
          <w:bCs/>
          <w:sz w:val="22"/>
          <w:szCs w:val="22"/>
        </w:rPr>
      </w:pPr>
      <w:bookmarkStart w:id="2" w:name="ConfidentialInformationMeans"/>
      <w:r w:rsidRPr="00354B9E">
        <w:rPr>
          <w:rFonts w:asciiTheme="minorHAnsi" w:hAnsiTheme="minorHAnsi"/>
          <w:bCs/>
          <w:sz w:val="22"/>
          <w:szCs w:val="22"/>
        </w:rPr>
        <w:t>“</w:t>
      </w:r>
      <w:r w:rsidRPr="00354B9E">
        <w:rPr>
          <w:rFonts w:asciiTheme="minorHAnsi" w:hAnsiTheme="minorHAnsi"/>
          <w:b/>
          <w:bCs/>
          <w:sz w:val="22"/>
          <w:szCs w:val="22"/>
        </w:rPr>
        <w:t>Background Intellectual Property</w:t>
      </w:r>
      <w:r w:rsidRPr="00354B9E">
        <w:rPr>
          <w:rFonts w:asciiTheme="minorHAnsi" w:hAnsiTheme="minorHAnsi"/>
          <w:bCs/>
          <w:sz w:val="22"/>
          <w:szCs w:val="22"/>
        </w:rPr>
        <w:t xml:space="preserve">” has the meaning set forth in Section 4.1. </w:t>
      </w:r>
    </w:p>
    <w:p w14:paraId="391EFA65" w14:textId="39B1A972" w:rsidR="0093235A" w:rsidRPr="00354B9E" w:rsidRDefault="0007355F" w:rsidP="0093235A">
      <w:pPr>
        <w:pStyle w:val="Heading2"/>
        <w:numPr>
          <w:ilvl w:val="1"/>
          <w:numId w:val="18"/>
        </w:numPr>
        <w:spacing w:before="0"/>
        <w:jc w:val="both"/>
        <w:rPr>
          <w:rFonts w:asciiTheme="minorHAnsi" w:hAnsiTheme="minorHAnsi"/>
          <w:bCs/>
          <w:sz w:val="22"/>
          <w:szCs w:val="22"/>
        </w:rPr>
      </w:pPr>
      <w:r>
        <w:rPr>
          <w:rFonts w:asciiTheme="minorHAnsi" w:hAnsiTheme="minorHAnsi"/>
          <w:bCs/>
          <w:sz w:val="22"/>
          <w:szCs w:val="22"/>
        </w:rPr>
        <w:t>“</w:t>
      </w:r>
      <w:r w:rsidR="0093235A" w:rsidRPr="00354B9E">
        <w:rPr>
          <w:rFonts w:asciiTheme="minorHAnsi" w:hAnsiTheme="minorHAnsi"/>
          <w:b/>
          <w:bCs/>
          <w:sz w:val="22"/>
          <w:szCs w:val="22"/>
        </w:rPr>
        <w:t>Commercial Purposes</w:t>
      </w:r>
      <w:r w:rsidR="0093235A" w:rsidRPr="00354B9E">
        <w:rPr>
          <w:rFonts w:asciiTheme="minorHAnsi" w:hAnsiTheme="minorHAnsi"/>
          <w:bCs/>
          <w:sz w:val="22"/>
          <w:szCs w:val="22"/>
        </w:rPr>
        <w:t xml:space="preserve">” </w:t>
      </w:r>
      <w:r w:rsidR="0093235A">
        <w:rPr>
          <w:rFonts w:asciiTheme="minorHAnsi" w:hAnsiTheme="minorHAnsi"/>
          <w:bCs/>
          <w:sz w:val="22"/>
          <w:szCs w:val="22"/>
        </w:rPr>
        <w:t xml:space="preserve">means Direct Exploitation, </w:t>
      </w:r>
      <w:r w:rsidR="0093235A" w:rsidRPr="00354B9E">
        <w:rPr>
          <w:rFonts w:asciiTheme="minorHAnsi" w:hAnsiTheme="minorHAnsi"/>
          <w:bCs/>
          <w:sz w:val="22"/>
          <w:szCs w:val="22"/>
        </w:rPr>
        <w:t>as used in Section 4.8 (a)</w:t>
      </w:r>
      <w:r w:rsidR="0093235A">
        <w:rPr>
          <w:rFonts w:asciiTheme="minorHAnsi" w:hAnsiTheme="minorHAnsi"/>
          <w:bCs/>
          <w:sz w:val="22"/>
          <w:szCs w:val="22"/>
        </w:rPr>
        <w:t xml:space="preserve">, including the direct sale or licensing of KPMP Resources and Data and direct commercialization of actual Results.   Company is understood by both parties to be a Data User, as defined in the </w:t>
      </w:r>
      <w:hyperlink r:id="rId8" w:history="1">
        <w:r w:rsidR="0093235A" w:rsidRPr="0007355F">
          <w:rPr>
            <w:rStyle w:val="Hyperlink"/>
            <w:rFonts w:asciiTheme="minorHAnsi" w:hAnsiTheme="minorHAnsi"/>
            <w:bCs/>
            <w:sz w:val="22"/>
            <w:szCs w:val="22"/>
          </w:rPr>
          <w:t>KPMP Data Use Policy</w:t>
        </w:r>
      </w:hyperlink>
      <w:r w:rsidR="0093235A">
        <w:rPr>
          <w:rFonts w:asciiTheme="minorHAnsi" w:hAnsiTheme="minorHAnsi"/>
          <w:bCs/>
          <w:sz w:val="22"/>
          <w:szCs w:val="22"/>
        </w:rPr>
        <w:t xml:space="preserve">, and will abide by all policies stipulated in the KPMP Data Use Policy. </w:t>
      </w:r>
    </w:p>
    <w:bookmarkEnd w:id="2"/>
    <w:p w14:paraId="7478D13A" w14:textId="54E24086"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lastRenderedPageBreak/>
        <w:t>“</w:t>
      </w:r>
      <w:r w:rsidRPr="00354B9E">
        <w:rPr>
          <w:rFonts w:asciiTheme="minorHAnsi" w:hAnsiTheme="minorHAnsi"/>
          <w:b/>
          <w:bCs/>
          <w:sz w:val="22"/>
          <w:szCs w:val="22"/>
        </w:rPr>
        <w:t>Confidential Information</w:t>
      </w:r>
      <w:r w:rsidRPr="00354B9E">
        <w:rPr>
          <w:rFonts w:asciiTheme="minorHAnsi" w:hAnsiTheme="minorHAnsi"/>
          <w:bCs/>
          <w:sz w:val="22"/>
          <w:szCs w:val="22"/>
        </w:rPr>
        <w:t>” means all information or material</w:t>
      </w:r>
      <w:r>
        <w:rPr>
          <w:rFonts w:asciiTheme="minorHAnsi" w:hAnsiTheme="minorHAnsi"/>
          <w:bCs/>
          <w:sz w:val="22"/>
          <w:szCs w:val="22"/>
        </w:rPr>
        <w:t xml:space="preserve"> </w:t>
      </w:r>
      <w:r w:rsidRPr="00354B9E">
        <w:rPr>
          <w:rFonts w:asciiTheme="minorHAnsi" w:hAnsiTheme="minorHAnsi"/>
          <w:bCs/>
          <w:sz w:val="22"/>
          <w:szCs w:val="22"/>
        </w:rPr>
        <w:t xml:space="preserve">that on or after the Effective Date is provided or communicated to a Party by or on behalf of the other Party pursuant to this Agreement or any discussions or negotiations with respect thereto, including any data, ideas, </w:t>
      </w:r>
      <w:proofErr w:type="gramStart"/>
      <w:r w:rsidRPr="00354B9E">
        <w:rPr>
          <w:rFonts w:asciiTheme="minorHAnsi" w:hAnsiTheme="minorHAnsi"/>
          <w:bCs/>
          <w:sz w:val="22"/>
          <w:szCs w:val="22"/>
        </w:rPr>
        <w:t>concepts</w:t>
      </w:r>
      <w:proofErr w:type="gramEnd"/>
      <w:r w:rsidRPr="00354B9E">
        <w:rPr>
          <w:rFonts w:asciiTheme="minorHAnsi" w:hAnsiTheme="minorHAnsi"/>
          <w:bCs/>
          <w:sz w:val="22"/>
          <w:szCs w:val="22"/>
        </w:rPr>
        <w:t xml:space="preserve"> or techniques contained therein</w:t>
      </w:r>
      <w:r w:rsidR="00B438F2">
        <w:rPr>
          <w:rFonts w:asciiTheme="minorHAnsi" w:hAnsiTheme="minorHAnsi"/>
          <w:bCs/>
          <w:sz w:val="22"/>
          <w:szCs w:val="22"/>
        </w:rPr>
        <w:t>, that is marked or designated in writing as confidential within</w:t>
      </w:r>
      <w:r w:rsidR="0084704B">
        <w:rPr>
          <w:rFonts w:asciiTheme="minorHAnsi" w:hAnsiTheme="minorHAnsi"/>
          <w:bCs/>
          <w:sz w:val="22"/>
          <w:szCs w:val="22"/>
        </w:rPr>
        <w:t xml:space="preserve"> 30 days unless otherwise agreed</w:t>
      </w:r>
      <w:r w:rsidRPr="00354B9E">
        <w:rPr>
          <w:rFonts w:asciiTheme="minorHAnsi" w:hAnsiTheme="minorHAnsi"/>
          <w:bCs/>
          <w:sz w:val="22"/>
          <w:szCs w:val="22"/>
        </w:rPr>
        <w:t>.</w:t>
      </w:r>
      <w:r w:rsidR="00C80670">
        <w:rPr>
          <w:rFonts w:asciiTheme="minorHAnsi" w:hAnsiTheme="minorHAnsi"/>
          <w:bCs/>
          <w:sz w:val="22"/>
          <w:szCs w:val="22"/>
        </w:rPr>
        <w:t xml:space="preserve"> </w:t>
      </w:r>
      <w:r w:rsidRPr="00354B9E">
        <w:rPr>
          <w:rFonts w:asciiTheme="minorHAnsi" w:hAnsiTheme="minorHAnsi"/>
          <w:bCs/>
          <w:sz w:val="22"/>
          <w:szCs w:val="22"/>
        </w:rPr>
        <w:t xml:space="preserve">Confidential Information may be disclosed orally, visually, in writing, by delivery of </w:t>
      </w:r>
      <w:proofErr w:type="spellStart"/>
      <w:r>
        <w:rPr>
          <w:rFonts w:asciiTheme="minorHAnsi" w:hAnsiTheme="minorHAnsi"/>
          <w:bCs/>
          <w:sz w:val="22"/>
          <w:szCs w:val="22"/>
        </w:rPr>
        <w:t>biosamples</w:t>
      </w:r>
      <w:proofErr w:type="spellEnd"/>
      <w:r>
        <w:rPr>
          <w:rFonts w:asciiTheme="minorHAnsi" w:hAnsiTheme="minorHAnsi"/>
          <w:bCs/>
          <w:sz w:val="22"/>
          <w:szCs w:val="22"/>
        </w:rPr>
        <w:t xml:space="preserve"> or data</w:t>
      </w:r>
      <w:r w:rsidRPr="00354B9E">
        <w:rPr>
          <w:rFonts w:asciiTheme="minorHAnsi" w:hAnsiTheme="minorHAnsi"/>
          <w:bCs/>
          <w:sz w:val="22"/>
          <w:szCs w:val="22"/>
        </w:rPr>
        <w:t xml:space="preserve"> containing Confidential Information or in any other form now known or hereafter invented. </w:t>
      </w:r>
    </w:p>
    <w:p w14:paraId="59FF846C" w14:textId="1EA22629"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t>“</w:t>
      </w:r>
      <w:r w:rsidRPr="00354B9E">
        <w:rPr>
          <w:rFonts w:asciiTheme="minorHAnsi" w:hAnsiTheme="minorHAnsi"/>
          <w:b/>
          <w:bCs/>
          <w:sz w:val="22"/>
          <w:szCs w:val="22"/>
        </w:rPr>
        <w:t>Control</w:t>
      </w:r>
      <w:r w:rsidRPr="00354B9E">
        <w:rPr>
          <w:rFonts w:asciiTheme="minorHAnsi" w:hAnsiTheme="minorHAnsi"/>
          <w:bCs/>
          <w:sz w:val="22"/>
          <w:szCs w:val="22"/>
        </w:rPr>
        <w:t>” means: (a) to possess, directly or indirectly, the power to direct the management or policies of a P</w:t>
      </w:r>
      <w:r>
        <w:rPr>
          <w:rFonts w:asciiTheme="minorHAnsi" w:hAnsiTheme="minorHAnsi"/>
          <w:bCs/>
          <w:sz w:val="22"/>
          <w:szCs w:val="22"/>
        </w:rPr>
        <w:t>arty</w:t>
      </w:r>
      <w:r w:rsidRPr="00354B9E">
        <w:rPr>
          <w:rFonts w:asciiTheme="minorHAnsi" w:hAnsiTheme="minorHAnsi"/>
          <w:bCs/>
          <w:sz w:val="22"/>
          <w:szCs w:val="22"/>
        </w:rPr>
        <w:t>, whether through ownership of voting securities or by contract relating to voting rights or corporate governance, or (b) to own, directly or indirectly, fifty percent (50%) or more of the outstanding voting securities or other ownership interest of such P</w:t>
      </w:r>
      <w:r>
        <w:rPr>
          <w:rFonts w:asciiTheme="minorHAnsi" w:hAnsiTheme="minorHAnsi"/>
          <w:bCs/>
          <w:sz w:val="22"/>
          <w:szCs w:val="22"/>
        </w:rPr>
        <w:t>arty</w:t>
      </w:r>
      <w:r w:rsidR="00973128">
        <w:rPr>
          <w:rFonts w:asciiTheme="minorHAnsi" w:hAnsiTheme="minorHAnsi"/>
          <w:bCs/>
          <w:sz w:val="22"/>
          <w:szCs w:val="22"/>
        </w:rPr>
        <w:t>.</w:t>
      </w:r>
      <w:r>
        <w:rPr>
          <w:rFonts w:asciiTheme="minorHAnsi" w:hAnsiTheme="minorHAnsi"/>
          <w:bCs/>
          <w:sz w:val="22"/>
          <w:szCs w:val="22"/>
        </w:rPr>
        <w:t xml:space="preserve"> </w:t>
      </w:r>
    </w:p>
    <w:p w14:paraId="3A8801DF" w14:textId="3CBB4078"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t>“</w:t>
      </w:r>
      <w:r w:rsidRPr="00354B9E">
        <w:rPr>
          <w:rFonts w:asciiTheme="minorHAnsi" w:hAnsiTheme="minorHAnsi"/>
          <w:b/>
          <w:bCs/>
          <w:sz w:val="22"/>
          <w:szCs w:val="22"/>
        </w:rPr>
        <w:t>Data Protection Laws</w:t>
      </w:r>
      <w:r w:rsidRPr="00354B9E">
        <w:rPr>
          <w:rFonts w:asciiTheme="minorHAnsi" w:hAnsiTheme="minorHAnsi"/>
          <w:bCs/>
          <w:sz w:val="22"/>
          <w:szCs w:val="22"/>
        </w:rPr>
        <w:t>” means all Applicable Laws in relation to (a) data protection; (b) privacy; (c) interception and monitoring of communications; (d) restrictions on or requirements relating to the Processing (as defined in Schedule 4) of Patient Data of any kind including laws addressing identity theft or security breaches.</w:t>
      </w:r>
      <w:r w:rsidRPr="00354B9E">
        <w:rPr>
          <w:rFonts w:asciiTheme="minorHAnsi" w:hAnsiTheme="minorHAnsi"/>
          <w:color w:val="000000"/>
          <w:sz w:val="22"/>
          <w:szCs w:val="22"/>
        </w:rPr>
        <w:t xml:space="preserve"> </w:t>
      </w:r>
    </w:p>
    <w:p w14:paraId="0EBC8B4D" w14:textId="5200EF93" w:rsidR="0093235A"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t>“</w:t>
      </w:r>
      <w:r w:rsidRPr="00354B9E">
        <w:rPr>
          <w:rFonts w:asciiTheme="minorHAnsi" w:hAnsiTheme="minorHAnsi"/>
          <w:b/>
          <w:bCs/>
          <w:sz w:val="22"/>
          <w:szCs w:val="22"/>
        </w:rPr>
        <w:t xml:space="preserve">De-identified </w:t>
      </w:r>
      <w:r>
        <w:rPr>
          <w:rFonts w:asciiTheme="minorHAnsi" w:hAnsiTheme="minorHAnsi"/>
          <w:b/>
          <w:bCs/>
          <w:sz w:val="22"/>
          <w:szCs w:val="22"/>
        </w:rPr>
        <w:t>Participant</w:t>
      </w:r>
      <w:r w:rsidRPr="00354B9E">
        <w:rPr>
          <w:rFonts w:asciiTheme="minorHAnsi" w:hAnsiTheme="minorHAnsi"/>
          <w:b/>
          <w:bCs/>
          <w:sz w:val="22"/>
          <w:szCs w:val="22"/>
        </w:rPr>
        <w:t xml:space="preserve"> Data</w:t>
      </w:r>
      <w:r w:rsidRPr="00354B9E">
        <w:rPr>
          <w:rFonts w:asciiTheme="minorHAnsi" w:hAnsiTheme="minorHAnsi"/>
          <w:bCs/>
          <w:sz w:val="22"/>
          <w:szCs w:val="22"/>
        </w:rPr>
        <w:t>” means Pa</w:t>
      </w:r>
      <w:r>
        <w:rPr>
          <w:rFonts w:asciiTheme="minorHAnsi" w:hAnsiTheme="minorHAnsi"/>
          <w:bCs/>
          <w:sz w:val="22"/>
          <w:szCs w:val="22"/>
        </w:rPr>
        <w:t>rticipant</w:t>
      </w:r>
      <w:r w:rsidRPr="00354B9E">
        <w:rPr>
          <w:rFonts w:asciiTheme="minorHAnsi" w:hAnsiTheme="minorHAnsi"/>
          <w:bCs/>
          <w:sz w:val="22"/>
          <w:szCs w:val="22"/>
        </w:rPr>
        <w:t xml:space="preserve"> Data which has been stripped of all subject information that could make the person identifiable and where the Party that shares the data has no reasonable knowledge that the remaining information could be used to identify the individual on its own or in combination with other information that could be reasonably obtained. This includes but is not limited to the removal, </w:t>
      </w:r>
      <w:proofErr w:type="gramStart"/>
      <w:r w:rsidRPr="00354B9E">
        <w:rPr>
          <w:rFonts w:asciiTheme="minorHAnsi" w:hAnsiTheme="minorHAnsi"/>
          <w:bCs/>
          <w:sz w:val="22"/>
          <w:szCs w:val="22"/>
        </w:rPr>
        <w:t>masking</w:t>
      </w:r>
      <w:proofErr w:type="gramEnd"/>
      <w:r w:rsidRPr="00354B9E">
        <w:rPr>
          <w:rFonts w:asciiTheme="minorHAnsi" w:hAnsiTheme="minorHAnsi"/>
          <w:bCs/>
          <w:sz w:val="22"/>
          <w:szCs w:val="22"/>
        </w:rPr>
        <w:t xml:space="preserve"> or generalization of all 18 U.S. Health Insurance Portability and Accountability Act</w:t>
      </w:r>
      <w:r w:rsidR="00800F3A">
        <w:rPr>
          <w:rFonts w:asciiTheme="minorHAnsi" w:hAnsiTheme="minorHAnsi"/>
          <w:bCs/>
          <w:sz w:val="22"/>
          <w:szCs w:val="22"/>
        </w:rPr>
        <w:t xml:space="preserve"> (HIPAA</w:t>
      </w:r>
      <w:r w:rsidRPr="00354B9E">
        <w:rPr>
          <w:rFonts w:asciiTheme="minorHAnsi" w:hAnsiTheme="minorHAnsi"/>
          <w:bCs/>
          <w:sz w:val="22"/>
          <w:szCs w:val="22"/>
        </w:rPr>
        <w:t>) identifiers. This means that there can be no data points left that could be reasonably used to link the data set to a particular individual, such as age older than 89 years old; geographic location smaller than a State (or equivalent); exact elements of dates directly related to an individual (i.e.: date of birth, date of death, dates of hospital visits, etc.); any unique identifying number, characteristic or code directly linked to an individual (i.e.: national ID number, social security number, bank account number); contact details of any type; biometric identifiers (e.g.: finger and voice prints); photos and comparable images; etc. and supplier has no knowledge that the remaining information could be used to identify the individual.</w:t>
      </w:r>
    </w:p>
    <w:p w14:paraId="7238C0CB" w14:textId="00742FE1" w:rsidR="0093235A" w:rsidRPr="00354B9E" w:rsidRDefault="0093235A" w:rsidP="0093235A">
      <w:pPr>
        <w:pStyle w:val="Normal1"/>
        <w:rPr>
          <w:rFonts w:asciiTheme="minorHAnsi" w:hAnsiTheme="minorHAnsi"/>
          <w:sz w:val="22"/>
          <w:szCs w:val="22"/>
        </w:rPr>
      </w:pPr>
      <w:r>
        <w:rPr>
          <w:rFonts w:asciiTheme="minorHAnsi" w:hAnsiTheme="minorHAnsi"/>
          <w:sz w:val="22"/>
          <w:szCs w:val="22"/>
        </w:rPr>
        <w:t>“</w:t>
      </w:r>
      <w:r w:rsidRPr="00354B9E">
        <w:rPr>
          <w:rFonts w:asciiTheme="minorHAnsi" w:hAnsiTheme="minorHAnsi"/>
          <w:b/>
          <w:bCs/>
          <w:sz w:val="22"/>
          <w:szCs w:val="22"/>
        </w:rPr>
        <w:t>Derived Data</w:t>
      </w:r>
      <w:r>
        <w:rPr>
          <w:rFonts w:asciiTheme="minorHAnsi" w:hAnsiTheme="minorHAnsi"/>
          <w:sz w:val="22"/>
          <w:szCs w:val="22"/>
        </w:rPr>
        <w:t>” is data generated, derived</w:t>
      </w:r>
      <w:r w:rsidR="00457717">
        <w:rPr>
          <w:rFonts w:asciiTheme="minorHAnsi" w:hAnsiTheme="minorHAnsi"/>
          <w:sz w:val="22"/>
          <w:szCs w:val="22"/>
        </w:rPr>
        <w:t>,</w:t>
      </w:r>
      <w:r>
        <w:rPr>
          <w:rFonts w:asciiTheme="minorHAnsi" w:hAnsiTheme="minorHAnsi"/>
          <w:sz w:val="22"/>
          <w:szCs w:val="22"/>
        </w:rPr>
        <w:t xml:space="preserve"> or exists otherwise as output from activities pursuant to the Research Plan.  Derived Data includes but is not limited to sequencing data.</w:t>
      </w:r>
    </w:p>
    <w:p w14:paraId="064911F4" w14:textId="77777777"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t>“</w:t>
      </w:r>
      <w:r w:rsidRPr="00354B9E">
        <w:rPr>
          <w:rFonts w:asciiTheme="minorHAnsi" w:hAnsiTheme="minorHAnsi"/>
          <w:b/>
          <w:bCs/>
          <w:sz w:val="22"/>
          <w:szCs w:val="22"/>
        </w:rPr>
        <w:t>Document Retention Period</w:t>
      </w:r>
      <w:r w:rsidRPr="00354B9E">
        <w:rPr>
          <w:rFonts w:asciiTheme="minorHAnsi" w:hAnsiTheme="minorHAnsi"/>
          <w:bCs/>
          <w:sz w:val="22"/>
          <w:szCs w:val="22"/>
        </w:rPr>
        <w:t>” has the meaning set forth in Section 2.6.</w:t>
      </w:r>
    </w:p>
    <w:p w14:paraId="3C4267D3" w14:textId="77777777"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t>“</w:t>
      </w:r>
      <w:r w:rsidRPr="00354B9E">
        <w:rPr>
          <w:rFonts w:asciiTheme="minorHAnsi" w:hAnsiTheme="minorHAnsi"/>
          <w:b/>
          <w:bCs/>
          <w:sz w:val="22"/>
          <w:szCs w:val="22"/>
        </w:rPr>
        <w:t>Final Report</w:t>
      </w:r>
      <w:r w:rsidRPr="00354B9E">
        <w:rPr>
          <w:rFonts w:asciiTheme="minorHAnsi" w:hAnsiTheme="minorHAnsi"/>
          <w:bCs/>
          <w:sz w:val="22"/>
          <w:szCs w:val="22"/>
        </w:rPr>
        <w:t>” has the meaning set forth in Section 2.9.</w:t>
      </w:r>
    </w:p>
    <w:p w14:paraId="5A95ED9B" w14:textId="76A51F2C"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lastRenderedPageBreak/>
        <w:t>“</w:t>
      </w:r>
      <w:r w:rsidRPr="00354B9E">
        <w:rPr>
          <w:rFonts w:asciiTheme="minorHAnsi" w:hAnsiTheme="minorHAnsi"/>
          <w:b/>
          <w:bCs/>
          <w:sz w:val="22"/>
          <w:szCs w:val="22"/>
        </w:rPr>
        <w:t>HCO</w:t>
      </w:r>
      <w:r w:rsidRPr="00354B9E">
        <w:rPr>
          <w:rFonts w:asciiTheme="minorHAnsi" w:hAnsiTheme="minorHAnsi"/>
          <w:bCs/>
          <w:sz w:val="22"/>
          <w:szCs w:val="22"/>
        </w:rPr>
        <w:t>” has the meaning set forth in Section 3.5</w:t>
      </w:r>
      <w:r w:rsidR="0007355F">
        <w:rPr>
          <w:rFonts w:asciiTheme="minorHAnsi" w:hAnsiTheme="minorHAnsi"/>
          <w:bCs/>
          <w:sz w:val="22"/>
          <w:szCs w:val="22"/>
        </w:rPr>
        <w:t>I</w:t>
      </w:r>
      <w:r w:rsidRPr="00354B9E">
        <w:rPr>
          <w:rFonts w:asciiTheme="minorHAnsi" w:hAnsiTheme="minorHAnsi"/>
          <w:bCs/>
          <w:sz w:val="22"/>
          <w:szCs w:val="22"/>
        </w:rPr>
        <w:t>.</w:t>
      </w:r>
    </w:p>
    <w:p w14:paraId="44C938FC" w14:textId="77777777"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t>“</w:t>
      </w:r>
      <w:r w:rsidRPr="00354B9E">
        <w:rPr>
          <w:rFonts w:asciiTheme="minorHAnsi" w:hAnsiTheme="minorHAnsi"/>
          <w:b/>
          <w:bCs/>
          <w:sz w:val="22"/>
          <w:szCs w:val="22"/>
        </w:rPr>
        <w:t>HCP</w:t>
      </w:r>
      <w:r w:rsidRPr="00354B9E">
        <w:rPr>
          <w:rFonts w:asciiTheme="minorHAnsi" w:hAnsiTheme="minorHAnsi"/>
          <w:bCs/>
          <w:sz w:val="22"/>
          <w:szCs w:val="22"/>
        </w:rPr>
        <w:t>” has the meaning set forth in Section 3.5(c).</w:t>
      </w:r>
    </w:p>
    <w:p w14:paraId="769C080A" w14:textId="37A9C42F"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t>“</w:t>
      </w:r>
      <w:r w:rsidRPr="00354B9E">
        <w:rPr>
          <w:rFonts w:asciiTheme="minorHAnsi" w:hAnsiTheme="minorHAnsi"/>
          <w:b/>
          <w:bCs/>
          <w:sz w:val="22"/>
          <w:szCs w:val="22"/>
        </w:rPr>
        <w:t>Independent Interpretation</w:t>
      </w:r>
      <w:r w:rsidRPr="00354B9E">
        <w:rPr>
          <w:rFonts w:asciiTheme="minorHAnsi" w:hAnsiTheme="minorHAnsi"/>
          <w:bCs/>
          <w:sz w:val="22"/>
          <w:szCs w:val="22"/>
        </w:rPr>
        <w:t xml:space="preserve">” means the results arising from the independent analysis of the Project Results and/or Project Interpretation </w:t>
      </w:r>
      <w:r>
        <w:rPr>
          <w:rFonts w:asciiTheme="minorHAnsi" w:hAnsiTheme="minorHAnsi"/>
          <w:bCs/>
          <w:sz w:val="22"/>
          <w:szCs w:val="22"/>
        </w:rPr>
        <w:t xml:space="preserve">outside of Project Plan </w:t>
      </w:r>
      <w:r w:rsidRPr="00354B9E">
        <w:rPr>
          <w:rFonts w:asciiTheme="minorHAnsi" w:hAnsiTheme="minorHAnsi"/>
          <w:bCs/>
          <w:sz w:val="22"/>
          <w:szCs w:val="22"/>
        </w:rPr>
        <w:t>by Institution</w:t>
      </w:r>
      <w:r>
        <w:rPr>
          <w:rFonts w:asciiTheme="minorHAnsi" w:hAnsiTheme="minorHAnsi"/>
          <w:bCs/>
          <w:sz w:val="22"/>
          <w:szCs w:val="22"/>
        </w:rPr>
        <w:t xml:space="preserve">(s) and/or </w:t>
      </w:r>
      <w:r w:rsidR="00973128">
        <w:rPr>
          <w:rFonts w:asciiTheme="minorHAnsi" w:hAnsiTheme="minorHAnsi" w:cstheme="minorHAnsi"/>
          <w:b/>
          <w:bCs/>
          <w:sz w:val="22"/>
          <w:szCs w:val="22"/>
        </w:rPr>
        <w:t>KPMP Affiliate Institution</w:t>
      </w:r>
      <w:r>
        <w:rPr>
          <w:rFonts w:asciiTheme="minorHAnsi" w:hAnsiTheme="minorHAnsi"/>
          <w:bCs/>
          <w:sz w:val="22"/>
          <w:szCs w:val="22"/>
        </w:rPr>
        <w:t>(s)</w:t>
      </w:r>
      <w:r w:rsidRPr="00343031">
        <w:rPr>
          <w:rFonts w:asciiTheme="minorHAnsi" w:hAnsiTheme="minorHAnsi"/>
          <w:bCs/>
          <w:sz w:val="22"/>
          <w:szCs w:val="22"/>
        </w:rPr>
        <w:t>.</w:t>
      </w:r>
      <w:r w:rsidRPr="00354B9E">
        <w:rPr>
          <w:rFonts w:asciiTheme="minorHAnsi" w:hAnsiTheme="minorHAnsi"/>
          <w:bCs/>
          <w:sz w:val="22"/>
          <w:szCs w:val="22"/>
        </w:rPr>
        <w:t xml:space="preserve"> </w:t>
      </w:r>
    </w:p>
    <w:p w14:paraId="5AED686F" w14:textId="77777777"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t>“</w:t>
      </w:r>
      <w:r w:rsidRPr="00354B9E">
        <w:rPr>
          <w:rFonts w:asciiTheme="minorHAnsi" w:hAnsiTheme="minorHAnsi"/>
          <w:b/>
          <w:bCs/>
          <w:sz w:val="22"/>
          <w:szCs w:val="22"/>
        </w:rPr>
        <w:t>Informed Consent</w:t>
      </w:r>
      <w:r w:rsidRPr="00354B9E">
        <w:rPr>
          <w:rFonts w:asciiTheme="minorHAnsi" w:hAnsiTheme="minorHAnsi"/>
          <w:bCs/>
          <w:sz w:val="22"/>
          <w:szCs w:val="22"/>
        </w:rPr>
        <w:t>” means the individual patient-level permission, in full knowledge of the possible risks and benefits, to use Samples and associated Patient Data for a particular purpose, obtained in accordance with all Applicable Laws.</w:t>
      </w:r>
    </w:p>
    <w:p w14:paraId="60CC4D74" w14:textId="2B631921"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sidDel="007A4F45">
        <w:rPr>
          <w:rFonts w:asciiTheme="minorHAnsi" w:hAnsiTheme="minorHAnsi"/>
          <w:bCs/>
          <w:sz w:val="22"/>
          <w:szCs w:val="22"/>
        </w:rPr>
        <w:t xml:space="preserve"> </w:t>
      </w:r>
      <w:r w:rsidRPr="00354B9E">
        <w:rPr>
          <w:rFonts w:asciiTheme="minorHAnsi" w:hAnsiTheme="minorHAnsi"/>
          <w:bCs/>
          <w:sz w:val="22"/>
          <w:szCs w:val="22"/>
        </w:rPr>
        <w:t>“</w:t>
      </w:r>
      <w:r>
        <w:rPr>
          <w:rFonts w:asciiTheme="minorHAnsi" w:hAnsiTheme="minorHAnsi"/>
          <w:b/>
          <w:bCs/>
          <w:sz w:val="22"/>
          <w:szCs w:val="22"/>
        </w:rPr>
        <w:t xml:space="preserve">Institution and </w:t>
      </w:r>
      <w:r w:rsidR="00973128">
        <w:rPr>
          <w:rFonts w:asciiTheme="minorHAnsi" w:hAnsiTheme="minorHAnsi" w:cstheme="minorHAnsi"/>
          <w:b/>
          <w:bCs/>
          <w:sz w:val="22"/>
          <w:szCs w:val="22"/>
        </w:rPr>
        <w:t>KPMP Affiliate Institution</w:t>
      </w:r>
      <w:r w:rsidR="00973128" w:rsidDel="00973128">
        <w:rPr>
          <w:rFonts w:asciiTheme="minorHAnsi" w:hAnsiTheme="minorHAnsi"/>
          <w:b/>
          <w:bCs/>
          <w:sz w:val="22"/>
          <w:szCs w:val="22"/>
        </w:rPr>
        <w:t xml:space="preserve"> </w:t>
      </w:r>
      <w:r w:rsidRPr="00354B9E">
        <w:rPr>
          <w:rFonts w:asciiTheme="minorHAnsi" w:hAnsiTheme="minorHAnsi"/>
          <w:b/>
          <w:bCs/>
          <w:sz w:val="22"/>
          <w:szCs w:val="22"/>
        </w:rPr>
        <w:t>Research Documentation</w:t>
      </w:r>
      <w:r w:rsidRPr="00354B9E">
        <w:rPr>
          <w:rFonts w:asciiTheme="minorHAnsi" w:hAnsiTheme="minorHAnsi"/>
          <w:bCs/>
          <w:sz w:val="22"/>
          <w:szCs w:val="22"/>
        </w:rPr>
        <w:t>” means all documents, records, accounts, notes, reports (including the Final Report prepared pursuant to Section 2.</w:t>
      </w:r>
      <w:r>
        <w:rPr>
          <w:rFonts w:asciiTheme="minorHAnsi" w:hAnsiTheme="minorHAnsi"/>
          <w:bCs/>
          <w:sz w:val="22"/>
          <w:szCs w:val="22"/>
        </w:rPr>
        <w:t>9</w:t>
      </w:r>
      <w:r w:rsidRPr="00354B9E">
        <w:rPr>
          <w:rFonts w:asciiTheme="minorHAnsi" w:hAnsiTheme="minorHAnsi"/>
          <w:bCs/>
          <w:sz w:val="22"/>
          <w:szCs w:val="22"/>
        </w:rPr>
        <w:t xml:space="preserve">) and other data relating to the Research Activities, whether in written, electronic, </w:t>
      </w:r>
      <w:proofErr w:type="gramStart"/>
      <w:r w:rsidRPr="00354B9E">
        <w:rPr>
          <w:rFonts w:asciiTheme="minorHAnsi" w:hAnsiTheme="minorHAnsi"/>
          <w:bCs/>
          <w:sz w:val="22"/>
          <w:szCs w:val="22"/>
        </w:rPr>
        <w:t>video</w:t>
      </w:r>
      <w:proofErr w:type="gramEnd"/>
      <w:r w:rsidRPr="00354B9E">
        <w:rPr>
          <w:rFonts w:asciiTheme="minorHAnsi" w:hAnsiTheme="minorHAnsi"/>
          <w:bCs/>
          <w:sz w:val="22"/>
          <w:szCs w:val="22"/>
        </w:rPr>
        <w:t xml:space="preserve"> or other tangible form created by or on behalf of</w:t>
      </w:r>
      <w:r>
        <w:rPr>
          <w:rFonts w:asciiTheme="minorHAnsi" w:hAnsiTheme="minorHAnsi"/>
          <w:bCs/>
          <w:sz w:val="22"/>
          <w:szCs w:val="22"/>
        </w:rPr>
        <w:t xml:space="preserve"> </w:t>
      </w:r>
      <w:r w:rsidRPr="00354B9E">
        <w:rPr>
          <w:rFonts w:asciiTheme="minorHAnsi" w:hAnsiTheme="minorHAnsi"/>
          <w:bCs/>
          <w:sz w:val="22"/>
          <w:szCs w:val="22"/>
        </w:rPr>
        <w:t>Institution.</w:t>
      </w:r>
    </w:p>
    <w:p w14:paraId="18C440E5" w14:textId="77777777"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t>“</w:t>
      </w:r>
      <w:r>
        <w:rPr>
          <w:rFonts w:asciiTheme="minorHAnsi" w:hAnsiTheme="minorHAnsi"/>
          <w:b/>
          <w:bCs/>
          <w:sz w:val="22"/>
          <w:szCs w:val="22"/>
        </w:rPr>
        <w:t xml:space="preserve">Institution </w:t>
      </w:r>
      <w:r w:rsidRPr="00354B9E">
        <w:rPr>
          <w:rFonts w:asciiTheme="minorHAnsi" w:hAnsiTheme="minorHAnsi"/>
          <w:b/>
          <w:bCs/>
          <w:sz w:val="22"/>
          <w:szCs w:val="22"/>
        </w:rPr>
        <w:t>Researchers</w:t>
      </w:r>
      <w:r w:rsidRPr="00354B9E">
        <w:rPr>
          <w:rFonts w:asciiTheme="minorHAnsi" w:hAnsiTheme="minorHAnsi"/>
          <w:bCs/>
          <w:sz w:val="22"/>
          <w:szCs w:val="22"/>
        </w:rPr>
        <w:t>” has the meaning set forth in Section 2.4.</w:t>
      </w:r>
    </w:p>
    <w:p w14:paraId="3BFA5E4B" w14:textId="7A90E429" w:rsidR="00EC7A97" w:rsidRDefault="00457717" w:rsidP="0093235A">
      <w:pPr>
        <w:pStyle w:val="Heading2"/>
        <w:numPr>
          <w:ilvl w:val="1"/>
          <w:numId w:val="18"/>
        </w:numPr>
        <w:spacing w:before="0"/>
        <w:jc w:val="both"/>
        <w:rPr>
          <w:rFonts w:asciiTheme="minorHAnsi" w:hAnsiTheme="minorHAnsi"/>
          <w:bCs/>
          <w:sz w:val="22"/>
          <w:szCs w:val="22"/>
        </w:rPr>
      </w:pPr>
      <w:r>
        <w:rPr>
          <w:rFonts w:asciiTheme="minorHAnsi" w:hAnsiTheme="minorHAnsi"/>
          <w:b/>
          <w:bCs/>
          <w:sz w:val="22"/>
          <w:szCs w:val="22"/>
        </w:rPr>
        <w:t>“</w:t>
      </w:r>
      <w:r w:rsidR="0093235A" w:rsidRPr="00354B9E">
        <w:rPr>
          <w:rFonts w:asciiTheme="minorHAnsi" w:hAnsiTheme="minorHAnsi"/>
          <w:b/>
          <w:bCs/>
          <w:sz w:val="22"/>
          <w:szCs w:val="22"/>
        </w:rPr>
        <w:t>Institution Principal Investigator</w:t>
      </w:r>
      <w:r w:rsidR="0093235A" w:rsidRPr="00354B9E">
        <w:rPr>
          <w:rFonts w:asciiTheme="minorHAnsi" w:hAnsiTheme="minorHAnsi"/>
          <w:bCs/>
          <w:sz w:val="22"/>
          <w:szCs w:val="22"/>
        </w:rPr>
        <w:t xml:space="preserve">” means </w:t>
      </w:r>
      <w:proofErr w:type="spellStart"/>
      <w:r w:rsidR="00F478FE">
        <w:rPr>
          <w:rFonts w:asciiTheme="minorHAnsi" w:hAnsiTheme="minorHAnsi"/>
          <w:bCs/>
          <w:sz w:val="22"/>
          <w:szCs w:val="22"/>
        </w:rPr>
        <w:t>Dr.</w:t>
      </w:r>
      <w:proofErr w:type="spellEnd"/>
      <w:r w:rsidR="00F478FE">
        <w:rPr>
          <w:rFonts w:asciiTheme="minorHAnsi" w:hAnsiTheme="minorHAnsi"/>
          <w:bCs/>
          <w:sz w:val="22"/>
          <w:szCs w:val="22"/>
        </w:rPr>
        <w:t xml:space="preserve"> Jonathan Himmelfarb, a</w:t>
      </w:r>
      <w:r w:rsidR="009F2500">
        <w:rPr>
          <w:rFonts w:asciiTheme="minorHAnsi" w:hAnsiTheme="minorHAnsi"/>
          <w:bCs/>
          <w:sz w:val="22"/>
          <w:szCs w:val="22"/>
        </w:rPr>
        <w:t>n</w:t>
      </w:r>
      <w:r w:rsidR="00F478FE">
        <w:rPr>
          <w:rFonts w:asciiTheme="minorHAnsi" w:hAnsiTheme="minorHAnsi"/>
          <w:bCs/>
          <w:sz w:val="22"/>
          <w:szCs w:val="22"/>
        </w:rPr>
        <w:t xml:space="preserve"> employee/agent of the Institution</w:t>
      </w:r>
      <w:r w:rsidR="0093235A" w:rsidRPr="00354B9E">
        <w:rPr>
          <w:rFonts w:asciiTheme="minorHAnsi" w:hAnsiTheme="minorHAnsi"/>
          <w:bCs/>
          <w:sz w:val="22"/>
          <w:szCs w:val="22"/>
        </w:rPr>
        <w:t xml:space="preserve"> to supervise the Research Activities</w:t>
      </w:r>
      <w:r w:rsidR="00F478FE">
        <w:rPr>
          <w:rFonts w:asciiTheme="minorHAnsi" w:hAnsiTheme="minorHAnsi"/>
          <w:bCs/>
          <w:sz w:val="22"/>
          <w:szCs w:val="22"/>
        </w:rPr>
        <w:t xml:space="preserve"> at the Institution</w:t>
      </w:r>
      <w:r w:rsidR="0093235A" w:rsidRPr="00354B9E">
        <w:rPr>
          <w:rFonts w:asciiTheme="minorHAnsi" w:hAnsiTheme="minorHAnsi"/>
          <w:bCs/>
          <w:sz w:val="22"/>
          <w:szCs w:val="22"/>
        </w:rPr>
        <w:t xml:space="preserve"> identified in the Research Plan</w:t>
      </w:r>
      <w:r w:rsidR="00EC7A97">
        <w:rPr>
          <w:rFonts w:asciiTheme="minorHAnsi" w:hAnsiTheme="minorHAnsi"/>
          <w:bCs/>
          <w:sz w:val="22"/>
          <w:szCs w:val="22"/>
        </w:rPr>
        <w:t>.</w:t>
      </w:r>
    </w:p>
    <w:p w14:paraId="0F003991" w14:textId="77777777" w:rsidR="00EC7A97" w:rsidRPr="009F2500" w:rsidRDefault="0093235A" w:rsidP="00EC7A97">
      <w:pPr>
        <w:pStyle w:val="Heading2"/>
        <w:numPr>
          <w:ilvl w:val="1"/>
          <w:numId w:val="18"/>
        </w:numPr>
        <w:spacing w:before="0"/>
        <w:jc w:val="both"/>
        <w:rPr>
          <w:rStyle w:val="Hyperlink"/>
          <w:rFonts w:asciiTheme="minorHAnsi" w:hAnsiTheme="minorHAnsi"/>
          <w:color w:val="000000" w:themeColor="text1"/>
          <w:sz w:val="22"/>
          <w:szCs w:val="22"/>
          <w:u w:val="none"/>
        </w:rPr>
      </w:pPr>
      <w:r w:rsidRPr="009F2500">
        <w:rPr>
          <w:rStyle w:val="Hyperlink"/>
          <w:rFonts w:asciiTheme="minorHAnsi" w:hAnsiTheme="minorHAnsi"/>
          <w:b/>
          <w:bCs/>
          <w:color w:val="000000" w:themeColor="text1"/>
          <w:sz w:val="22"/>
          <w:szCs w:val="22"/>
          <w:u w:val="none"/>
        </w:rPr>
        <w:t>“IRB”</w:t>
      </w:r>
      <w:r w:rsidRPr="009F2500">
        <w:rPr>
          <w:rStyle w:val="Hyperlink"/>
          <w:rFonts w:asciiTheme="minorHAnsi" w:hAnsiTheme="minorHAnsi"/>
          <w:color w:val="000000" w:themeColor="text1"/>
          <w:sz w:val="22"/>
          <w:szCs w:val="22"/>
          <w:u w:val="none"/>
        </w:rPr>
        <w:t xml:space="preserve"> refers to the Institutional Review Board that reviewed and approved the research and provided a waiver of authorization, to the extent required under applicable laws and Institution policy</w:t>
      </w:r>
      <w:r w:rsidR="00EC7A97" w:rsidRPr="009F2500">
        <w:rPr>
          <w:rStyle w:val="Hyperlink"/>
          <w:rFonts w:asciiTheme="minorHAnsi" w:hAnsiTheme="minorHAnsi"/>
          <w:color w:val="000000" w:themeColor="text1"/>
          <w:sz w:val="22"/>
          <w:szCs w:val="22"/>
          <w:u w:val="none"/>
        </w:rPr>
        <w:t>.</w:t>
      </w:r>
    </w:p>
    <w:p w14:paraId="16AD2CBF" w14:textId="77777777" w:rsidR="0093235A" w:rsidRPr="009F2500" w:rsidRDefault="0093235A" w:rsidP="00EC7A97">
      <w:pPr>
        <w:pStyle w:val="Heading2"/>
        <w:numPr>
          <w:ilvl w:val="1"/>
          <w:numId w:val="18"/>
        </w:numPr>
        <w:spacing w:before="0"/>
        <w:jc w:val="both"/>
        <w:rPr>
          <w:sz w:val="22"/>
          <w:szCs w:val="22"/>
        </w:rPr>
      </w:pPr>
      <w:r w:rsidRPr="009F2500">
        <w:rPr>
          <w:rStyle w:val="Hyperlink"/>
          <w:sz w:val="22"/>
          <w:szCs w:val="22"/>
          <w:u w:val="none"/>
        </w:rPr>
        <w:t>“</w:t>
      </w:r>
      <w:r w:rsidRPr="009F2500">
        <w:rPr>
          <w:rStyle w:val="Hyperlink"/>
          <w:rFonts w:asciiTheme="minorHAnsi" w:hAnsiTheme="minorHAnsi"/>
          <w:b/>
          <w:bCs/>
          <w:color w:val="000000" w:themeColor="text1"/>
          <w:sz w:val="22"/>
          <w:szCs w:val="22"/>
          <w:u w:val="none"/>
        </w:rPr>
        <w:t>Limited Data Set</w:t>
      </w:r>
      <w:r w:rsidRPr="009F2500">
        <w:rPr>
          <w:rStyle w:val="Hyperlink"/>
          <w:rFonts w:asciiTheme="minorHAnsi" w:hAnsiTheme="minorHAnsi"/>
          <w:color w:val="000000" w:themeColor="text1"/>
          <w:sz w:val="22"/>
          <w:szCs w:val="22"/>
          <w:u w:val="none"/>
        </w:rPr>
        <w:t>” is protected health information that excludes the following direct identifiers of the individual or of relatives, employers, or household members of the individual:  Names; Postal address information, other than town or city, State, and zip code; Telephone numbers; Fax numbers; Electronic mail addresses; Social security numbers; Medical record numbers; Health plan beneficiary numbers; Account numbers; Certificate/license numbers; Vehicle identifiers and serial numbers, including license plate numbers; Device identifiers and serial numbers; Web Universal Resource Locators (URLs); Internet Protocol (IP) address numbers; Biometric identifiers, including finger and voice prints; and Full face photographic images and any comparable images.</w:t>
      </w:r>
    </w:p>
    <w:p w14:paraId="0C9A504A" w14:textId="77777777"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t>“</w:t>
      </w:r>
      <w:r w:rsidRPr="00354B9E">
        <w:rPr>
          <w:rFonts w:asciiTheme="minorHAnsi" w:hAnsiTheme="minorHAnsi"/>
          <w:b/>
          <w:bCs/>
          <w:sz w:val="22"/>
          <w:szCs w:val="22"/>
        </w:rPr>
        <w:t>Losses</w:t>
      </w:r>
      <w:r w:rsidRPr="00354B9E">
        <w:rPr>
          <w:rFonts w:asciiTheme="minorHAnsi" w:hAnsiTheme="minorHAnsi"/>
          <w:sz w:val="22"/>
          <w:szCs w:val="22"/>
        </w:rPr>
        <w:t xml:space="preserve">” means </w:t>
      </w:r>
      <w:proofErr w:type="gramStart"/>
      <w:r w:rsidRPr="00354B9E">
        <w:rPr>
          <w:rFonts w:asciiTheme="minorHAnsi" w:hAnsiTheme="minorHAnsi"/>
          <w:sz w:val="22"/>
          <w:szCs w:val="22"/>
        </w:rPr>
        <w:t>any and all</w:t>
      </w:r>
      <w:proofErr w:type="gramEnd"/>
      <w:r w:rsidRPr="00354B9E">
        <w:rPr>
          <w:rFonts w:asciiTheme="minorHAnsi" w:hAnsiTheme="minorHAnsi"/>
          <w:sz w:val="22"/>
          <w:szCs w:val="22"/>
        </w:rPr>
        <w:t xml:space="preserve"> liabilities, claims, demands, causes of action, damages, loss and expenses, including interest, penalties and reasonable lawyers’ fees and disbursement.</w:t>
      </w:r>
    </w:p>
    <w:p w14:paraId="1706E381" w14:textId="77777777"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t>“</w:t>
      </w:r>
      <w:r w:rsidRPr="00354B9E">
        <w:rPr>
          <w:rFonts w:asciiTheme="minorHAnsi" w:hAnsiTheme="minorHAnsi"/>
          <w:b/>
          <w:bCs/>
          <w:sz w:val="22"/>
          <w:szCs w:val="22"/>
        </w:rPr>
        <w:t>Parties</w:t>
      </w:r>
      <w:r w:rsidRPr="00354B9E">
        <w:rPr>
          <w:rFonts w:asciiTheme="minorHAnsi" w:hAnsiTheme="minorHAnsi"/>
          <w:bCs/>
          <w:sz w:val="22"/>
          <w:szCs w:val="22"/>
        </w:rPr>
        <w:t xml:space="preserve">” means Institution and </w:t>
      </w:r>
      <w:r w:rsidR="005812FA">
        <w:rPr>
          <w:rFonts w:asciiTheme="minorHAnsi" w:hAnsiTheme="minorHAnsi"/>
          <w:bCs/>
          <w:sz w:val="22"/>
          <w:szCs w:val="22"/>
        </w:rPr>
        <w:t>Company</w:t>
      </w:r>
      <w:r w:rsidRPr="00354B9E">
        <w:rPr>
          <w:rFonts w:asciiTheme="minorHAnsi" w:hAnsiTheme="minorHAnsi"/>
          <w:bCs/>
          <w:sz w:val="22"/>
          <w:szCs w:val="22"/>
        </w:rPr>
        <w:t>, and “</w:t>
      </w:r>
      <w:r w:rsidRPr="00354B9E">
        <w:rPr>
          <w:rFonts w:asciiTheme="minorHAnsi" w:hAnsiTheme="minorHAnsi"/>
          <w:b/>
          <w:sz w:val="22"/>
          <w:szCs w:val="22"/>
        </w:rPr>
        <w:t>Party</w:t>
      </w:r>
      <w:r w:rsidRPr="00354B9E">
        <w:rPr>
          <w:rFonts w:asciiTheme="minorHAnsi" w:hAnsiTheme="minorHAnsi"/>
          <w:bCs/>
          <w:sz w:val="22"/>
          <w:szCs w:val="22"/>
        </w:rPr>
        <w:t xml:space="preserve">” means either Institution or </w:t>
      </w:r>
      <w:r w:rsidR="005812FA">
        <w:rPr>
          <w:rFonts w:asciiTheme="minorHAnsi" w:hAnsiTheme="minorHAnsi"/>
          <w:bCs/>
          <w:sz w:val="22"/>
          <w:szCs w:val="22"/>
        </w:rPr>
        <w:t>Company</w:t>
      </w:r>
      <w:r w:rsidRPr="00354B9E">
        <w:rPr>
          <w:rFonts w:asciiTheme="minorHAnsi" w:hAnsiTheme="minorHAnsi"/>
          <w:bCs/>
          <w:sz w:val="22"/>
          <w:szCs w:val="22"/>
        </w:rPr>
        <w:t>.</w:t>
      </w:r>
    </w:p>
    <w:p w14:paraId="7E527D50" w14:textId="77777777"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lastRenderedPageBreak/>
        <w:t>“</w:t>
      </w:r>
      <w:r>
        <w:rPr>
          <w:rFonts w:asciiTheme="minorHAnsi" w:hAnsiTheme="minorHAnsi"/>
          <w:b/>
          <w:bCs/>
          <w:sz w:val="22"/>
          <w:szCs w:val="22"/>
        </w:rPr>
        <w:t>Participant</w:t>
      </w:r>
      <w:r w:rsidRPr="00354B9E">
        <w:rPr>
          <w:rFonts w:asciiTheme="minorHAnsi" w:hAnsiTheme="minorHAnsi"/>
          <w:b/>
          <w:bCs/>
          <w:sz w:val="22"/>
          <w:szCs w:val="22"/>
        </w:rPr>
        <w:t xml:space="preserve"> Data</w:t>
      </w:r>
      <w:r w:rsidRPr="00354B9E">
        <w:rPr>
          <w:rFonts w:asciiTheme="minorHAnsi" w:hAnsiTheme="minorHAnsi"/>
          <w:bCs/>
          <w:sz w:val="22"/>
          <w:szCs w:val="22"/>
        </w:rPr>
        <w:t>” means any information relating to an identified or identifiable natural person who can be identified directly or indirectly and in particular includes but is not limited to the following information about a living individual: first and last name, age, date of birth, gender, address, contact information, government-issued identifiers (such as passport and social security numbers), or any specific physical, health related, physiological, genetic, mental, economic, cultural or social information about that natural person.</w:t>
      </w:r>
    </w:p>
    <w:p w14:paraId="3D9E61C5" w14:textId="77777777"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t xml:space="preserve"> </w:t>
      </w:r>
      <w:r w:rsidRPr="00970AA9">
        <w:rPr>
          <w:rFonts w:asciiTheme="minorHAnsi" w:hAnsiTheme="minorHAnsi"/>
          <w:bCs/>
          <w:sz w:val="22"/>
          <w:szCs w:val="22"/>
        </w:rPr>
        <w:t>“</w:t>
      </w:r>
      <w:r w:rsidRPr="00970AA9">
        <w:rPr>
          <w:rFonts w:asciiTheme="minorHAnsi" w:hAnsiTheme="minorHAnsi"/>
          <w:b/>
          <w:bCs/>
          <w:sz w:val="22"/>
          <w:szCs w:val="22"/>
        </w:rPr>
        <w:t>Payment or Transfer of Value</w:t>
      </w:r>
      <w:r w:rsidRPr="00970AA9">
        <w:rPr>
          <w:rFonts w:asciiTheme="minorHAnsi" w:hAnsiTheme="minorHAnsi"/>
          <w:bCs/>
          <w:sz w:val="22"/>
          <w:szCs w:val="22"/>
        </w:rPr>
        <w:t>”</w:t>
      </w:r>
      <w:r w:rsidRPr="00354B9E">
        <w:rPr>
          <w:rFonts w:asciiTheme="minorHAnsi" w:hAnsiTheme="minorHAnsi"/>
          <w:bCs/>
          <w:sz w:val="22"/>
          <w:szCs w:val="22"/>
        </w:rPr>
        <w:t xml:space="preserve"> has the meaning set forth in Section </w:t>
      </w:r>
      <w:r>
        <w:rPr>
          <w:rFonts w:asciiTheme="minorHAnsi" w:hAnsiTheme="minorHAnsi"/>
          <w:bCs/>
          <w:sz w:val="22"/>
          <w:szCs w:val="22"/>
        </w:rPr>
        <w:t>10.1</w:t>
      </w:r>
      <w:r w:rsidRPr="00354B9E">
        <w:rPr>
          <w:rFonts w:asciiTheme="minorHAnsi" w:hAnsiTheme="minorHAnsi"/>
          <w:bCs/>
          <w:sz w:val="22"/>
          <w:szCs w:val="22"/>
        </w:rPr>
        <w:t>(d).</w:t>
      </w:r>
      <w:r w:rsidRPr="00354B9E">
        <w:rPr>
          <w:rFonts w:asciiTheme="minorHAnsi" w:hAnsiTheme="minorHAnsi"/>
          <w:color w:val="000000"/>
          <w:sz w:val="22"/>
          <w:szCs w:val="22"/>
        </w:rPr>
        <w:t xml:space="preserve"> </w:t>
      </w:r>
    </w:p>
    <w:p w14:paraId="00199837" w14:textId="77777777"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t>“</w:t>
      </w:r>
      <w:r w:rsidRPr="00354B9E">
        <w:rPr>
          <w:rFonts w:asciiTheme="minorHAnsi" w:hAnsiTheme="minorHAnsi"/>
          <w:b/>
          <w:bCs/>
          <w:sz w:val="22"/>
          <w:szCs w:val="22"/>
        </w:rPr>
        <w:t>Project Interpretation</w:t>
      </w:r>
      <w:r w:rsidRPr="00354B9E">
        <w:rPr>
          <w:rFonts w:asciiTheme="minorHAnsi" w:hAnsiTheme="minorHAnsi"/>
          <w:bCs/>
          <w:sz w:val="22"/>
          <w:szCs w:val="22"/>
        </w:rPr>
        <w:t xml:space="preserve">” means the results </w:t>
      </w:r>
      <w:r>
        <w:rPr>
          <w:rFonts w:asciiTheme="minorHAnsi" w:hAnsiTheme="minorHAnsi"/>
          <w:bCs/>
          <w:sz w:val="22"/>
          <w:szCs w:val="22"/>
        </w:rPr>
        <w:t>created in</w:t>
      </w:r>
      <w:r w:rsidRPr="00354B9E">
        <w:rPr>
          <w:rFonts w:asciiTheme="minorHAnsi" w:hAnsiTheme="minorHAnsi"/>
          <w:bCs/>
          <w:sz w:val="22"/>
          <w:szCs w:val="22"/>
        </w:rPr>
        <w:t xml:space="preserve"> the </w:t>
      </w:r>
      <w:r>
        <w:rPr>
          <w:rFonts w:asciiTheme="minorHAnsi" w:hAnsiTheme="minorHAnsi"/>
          <w:bCs/>
          <w:sz w:val="22"/>
          <w:szCs w:val="22"/>
        </w:rPr>
        <w:t>Project Plan activities as determined by Institution.</w:t>
      </w:r>
    </w:p>
    <w:p w14:paraId="70F11AB1" w14:textId="77777777"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t>“</w:t>
      </w:r>
      <w:r w:rsidRPr="00354B9E">
        <w:rPr>
          <w:rFonts w:asciiTheme="minorHAnsi" w:hAnsiTheme="minorHAnsi"/>
          <w:b/>
          <w:bCs/>
          <w:sz w:val="22"/>
          <w:szCs w:val="22"/>
        </w:rPr>
        <w:t>Project Results</w:t>
      </w:r>
      <w:r w:rsidRPr="00354B9E">
        <w:rPr>
          <w:rFonts w:asciiTheme="minorHAnsi" w:hAnsiTheme="minorHAnsi"/>
          <w:bCs/>
          <w:sz w:val="22"/>
          <w:szCs w:val="22"/>
        </w:rPr>
        <w:t xml:space="preserve">” means </w:t>
      </w:r>
      <w:r>
        <w:rPr>
          <w:rFonts w:asciiTheme="minorHAnsi" w:hAnsiTheme="minorHAnsi"/>
          <w:bCs/>
          <w:sz w:val="22"/>
          <w:szCs w:val="22"/>
        </w:rPr>
        <w:t xml:space="preserve">any tangible or intangible output of </w:t>
      </w:r>
      <w:r w:rsidRPr="00354B9E">
        <w:rPr>
          <w:rFonts w:asciiTheme="minorHAnsi" w:hAnsiTheme="minorHAnsi"/>
          <w:bCs/>
          <w:sz w:val="22"/>
          <w:szCs w:val="22"/>
        </w:rPr>
        <w:t>the</w:t>
      </w:r>
      <w:r>
        <w:rPr>
          <w:rFonts w:asciiTheme="minorHAnsi" w:hAnsiTheme="minorHAnsi"/>
          <w:bCs/>
          <w:sz w:val="22"/>
          <w:szCs w:val="22"/>
        </w:rPr>
        <w:t xml:space="preserve"> Project Plan activities whatever its form or </w:t>
      </w:r>
      <w:r w:rsidRPr="00970AA9">
        <w:rPr>
          <w:rFonts w:asciiTheme="minorHAnsi" w:hAnsiTheme="minorHAnsi"/>
          <w:bCs/>
          <w:sz w:val="22"/>
          <w:szCs w:val="22"/>
        </w:rPr>
        <w:t>nature which may includ</w:t>
      </w:r>
      <w:r>
        <w:rPr>
          <w:rFonts w:asciiTheme="minorHAnsi" w:hAnsiTheme="minorHAnsi"/>
          <w:bCs/>
          <w:sz w:val="22"/>
          <w:szCs w:val="22"/>
        </w:rPr>
        <w:t>e,</w:t>
      </w:r>
      <w:r w:rsidRPr="00970AA9">
        <w:rPr>
          <w:rFonts w:asciiTheme="minorHAnsi" w:hAnsiTheme="minorHAnsi"/>
          <w:bCs/>
          <w:sz w:val="22"/>
          <w:szCs w:val="22"/>
        </w:rPr>
        <w:t xml:space="preserve"> but is not</w:t>
      </w:r>
      <w:r>
        <w:rPr>
          <w:rFonts w:asciiTheme="minorHAnsi" w:hAnsiTheme="minorHAnsi"/>
          <w:bCs/>
          <w:sz w:val="22"/>
          <w:szCs w:val="22"/>
        </w:rPr>
        <w:t xml:space="preserve"> limited to, derived</w:t>
      </w:r>
      <w:r w:rsidRPr="00354B9E">
        <w:rPr>
          <w:rFonts w:asciiTheme="minorHAnsi" w:hAnsiTheme="minorHAnsi"/>
          <w:bCs/>
          <w:sz w:val="22"/>
          <w:szCs w:val="22"/>
        </w:rPr>
        <w:t xml:space="preserve"> </w:t>
      </w:r>
      <w:r>
        <w:rPr>
          <w:rFonts w:asciiTheme="minorHAnsi" w:hAnsiTheme="minorHAnsi"/>
          <w:bCs/>
          <w:sz w:val="22"/>
          <w:szCs w:val="22"/>
        </w:rPr>
        <w:t xml:space="preserve">knowledge, derived information, derived </w:t>
      </w:r>
      <w:proofErr w:type="gramStart"/>
      <w:r>
        <w:rPr>
          <w:rFonts w:asciiTheme="minorHAnsi" w:hAnsiTheme="minorHAnsi"/>
          <w:bCs/>
          <w:sz w:val="22"/>
          <w:szCs w:val="22"/>
        </w:rPr>
        <w:t>data</w:t>
      </w:r>
      <w:proofErr w:type="gramEnd"/>
      <w:r>
        <w:rPr>
          <w:rFonts w:asciiTheme="minorHAnsi" w:hAnsiTheme="minorHAnsi"/>
          <w:bCs/>
          <w:sz w:val="22"/>
          <w:szCs w:val="22"/>
        </w:rPr>
        <w:t xml:space="preserve"> or material derived from Biosamples.</w:t>
      </w:r>
    </w:p>
    <w:p w14:paraId="6C99F8A7" w14:textId="77777777" w:rsidR="0093235A" w:rsidRPr="00970AA9" w:rsidRDefault="0093235A" w:rsidP="0093235A">
      <w:pPr>
        <w:pStyle w:val="Heading2"/>
        <w:numPr>
          <w:ilvl w:val="1"/>
          <w:numId w:val="18"/>
        </w:numPr>
        <w:spacing w:before="0"/>
        <w:rPr>
          <w:rFonts w:asciiTheme="minorHAnsi" w:hAnsiTheme="minorHAnsi"/>
          <w:bCs/>
          <w:sz w:val="22"/>
          <w:szCs w:val="22"/>
        </w:rPr>
      </w:pPr>
      <w:r w:rsidRPr="00970AA9">
        <w:rPr>
          <w:rFonts w:asciiTheme="minorHAnsi" w:hAnsiTheme="minorHAnsi"/>
          <w:bCs/>
          <w:sz w:val="22"/>
          <w:szCs w:val="22"/>
        </w:rPr>
        <w:t>“</w:t>
      </w:r>
      <w:r w:rsidRPr="00970AA9">
        <w:rPr>
          <w:rFonts w:asciiTheme="minorHAnsi" w:hAnsiTheme="minorHAnsi"/>
          <w:b/>
          <w:bCs/>
          <w:sz w:val="22"/>
          <w:szCs w:val="22"/>
        </w:rPr>
        <w:t>Research Activities</w:t>
      </w:r>
      <w:r w:rsidRPr="00970AA9">
        <w:rPr>
          <w:rFonts w:asciiTheme="minorHAnsi" w:hAnsiTheme="minorHAnsi"/>
          <w:bCs/>
          <w:sz w:val="22"/>
          <w:szCs w:val="22"/>
        </w:rPr>
        <w:t>” means all tests, studies and other activities described and carried out in accordance with the Research Plan or required to obtain the information set out in Research Plan.</w:t>
      </w:r>
    </w:p>
    <w:p w14:paraId="69E50BFC" w14:textId="77777777" w:rsidR="0093235A" w:rsidRPr="00970AA9" w:rsidRDefault="0093235A" w:rsidP="0093235A">
      <w:pPr>
        <w:pStyle w:val="Heading2"/>
        <w:numPr>
          <w:ilvl w:val="1"/>
          <w:numId w:val="18"/>
        </w:numPr>
        <w:spacing w:before="0"/>
        <w:jc w:val="both"/>
        <w:rPr>
          <w:rFonts w:asciiTheme="minorHAnsi" w:hAnsiTheme="minorHAnsi"/>
          <w:bCs/>
          <w:sz w:val="22"/>
          <w:szCs w:val="22"/>
        </w:rPr>
      </w:pPr>
      <w:r w:rsidRPr="00970AA9">
        <w:rPr>
          <w:rFonts w:asciiTheme="minorHAnsi" w:hAnsiTheme="minorHAnsi"/>
          <w:bCs/>
          <w:sz w:val="22"/>
          <w:szCs w:val="22"/>
        </w:rPr>
        <w:t>“</w:t>
      </w:r>
      <w:r w:rsidRPr="00970AA9">
        <w:rPr>
          <w:rFonts w:asciiTheme="minorHAnsi" w:hAnsiTheme="minorHAnsi"/>
          <w:b/>
          <w:bCs/>
          <w:sz w:val="22"/>
          <w:szCs w:val="22"/>
        </w:rPr>
        <w:t>Research Budget</w:t>
      </w:r>
      <w:r w:rsidRPr="00970AA9">
        <w:rPr>
          <w:rFonts w:asciiTheme="minorHAnsi" w:hAnsiTheme="minorHAnsi"/>
          <w:bCs/>
          <w:sz w:val="22"/>
          <w:szCs w:val="22"/>
        </w:rPr>
        <w:t>” has the meaning set forth in Section 3.1.</w:t>
      </w:r>
    </w:p>
    <w:p w14:paraId="1309C35A" w14:textId="77777777" w:rsidR="003B34F0"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t>“</w:t>
      </w:r>
      <w:r w:rsidRPr="00354B9E">
        <w:rPr>
          <w:rFonts w:asciiTheme="minorHAnsi" w:hAnsiTheme="minorHAnsi"/>
          <w:b/>
          <w:bCs/>
          <w:sz w:val="22"/>
          <w:szCs w:val="22"/>
        </w:rPr>
        <w:t>Research Plan</w:t>
      </w:r>
      <w:r w:rsidRPr="00354B9E">
        <w:rPr>
          <w:rFonts w:asciiTheme="minorHAnsi" w:hAnsiTheme="minorHAnsi"/>
          <w:bCs/>
          <w:sz w:val="22"/>
          <w:szCs w:val="22"/>
        </w:rPr>
        <w:t xml:space="preserve">” </w:t>
      </w:r>
      <w:bookmarkStart w:id="3" w:name="ResultsMeans"/>
      <w:r w:rsidRPr="00354B9E">
        <w:rPr>
          <w:rFonts w:asciiTheme="minorHAnsi" w:hAnsiTheme="minorHAnsi"/>
          <w:bCs/>
          <w:sz w:val="22"/>
          <w:szCs w:val="22"/>
        </w:rPr>
        <w:t>means a description and activities of the research to be undertaken by</w:t>
      </w:r>
      <w:r w:rsidRPr="00343031">
        <w:rPr>
          <w:rFonts w:asciiTheme="minorHAnsi" w:hAnsiTheme="minorHAnsi"/>
          <w:bCs/>
          <w:sz w:val="22"/>
          <w:szCs w:val="22"/>
        </w:rPr>
        <w:t xml:space="preserve"> </w:t>
      </w:r>
      <w:r>
        <w:rPr>
          <w:rFonts w:asciiTheme="minorHAnsi" w:hAnsiTheme="minorHAnsi"/>
          <w:bCs/>
          <w:sz w:val="22"/>
          <w:szCs w:val="22"/>
        </w:rPr>
        <w:t>Affiliate</w:t>
      </w:r>
      <w:r w:rsidRPr="00354B9E">
        <w:rPr>
          <w:rFonts w:asciiTheme="minorHAnsi" w:hAnsiTheme="minorHAnsi"/>
          <w:bCs/>
          <w:sz w:val="22"/>
          <w:szCs w:val="22"/>
        </w:rPr>
        <w:t xml:space="preserve"> Institution and as set forth in </w:t>
      </w:r>
      <w:r w:rsidRPr="00354B9E">
        <w:rPr>
          <w:rFonts w:asciiTheme="minorHAnsi" w:hAnsiTheme="minorHAnsi"/>
          <w:bCs/>
          <w:sz w:val="22"/>
          <w:szCs w:val="22"/>
          <w:u w:val="single"/>
        </w:rPr>
        <w:t>Schedule 1</w:t>
      </w:r>
      <w:r w:rsidRPr="00354B9E">
        <w:rPr>
          <w:rFonts w:asciiTheme="minorHAnsi" w:hAnsiTheme="minorHAnsi"/>
          <w:bCs/>
          <w:sz w:val="22"/>
          <w:szCs w:val="22"/>
        </w:rPr>
        <w:t xml:space="preserve">, </w:t>
      </w:r>
      <w:r>
        <w:rPr>
          <w:rFonts w:asciiTheme="minorHAnsi" w:hAnsiTheme="minorHAnsi"/>
          <w:bCs/>
          <w:sz w:val="22"/>
          <w:szCs w:val="22"/>
        </w:rPr>
        <w:t xml:space="preserve">and </w:t>
      </w:r>
      <w:r w:rsidRPr="00354B9E">
        <w:rPr>
          <w:rFonts w:asciiTheme="minorHAnsi" w:hAnsiTheme="minorHAnsi"/>
          <w:bCs/>
          <w:sz w:val="22"/>
          <w:szCs w:val="22"/>
        </w:rPr>
        <w:t>as amended from time to time by the Parties in writing</w:t>
      </w:r>
      <w:r w:rsidR="003B34F0">
        <w:rPr>
          <w:rFonts w:asciiTheme="minorHAnsi" w:hAnsiTheme="minorHAnsi"/>
          <w:bCs/>
          <w:sz w:val="22"/>
          <w:szCs w:val="22"/>
        </w:rPr>
        <w:t>.</w:t>
      </w:r>
    </w:p>
    <w:bookmarkEnd w:id="3"/>
    <w:p w14:paraId="78981062" w14:textId="0479E838" w:rsidR="003B34F0" w:rsidRDefault="0093235A" w:rsidP="003B34F0">
      <w:pPr>
        <w:pStyle w:val="Heading2"/>
        <w:numPr>
          <w:ilvl w:val="1"/>
          <w:numId w:val="18"/>
        </w:numPr>
        <w:spacing w:before="0"/>
        <w:jc w:val="both"/>
        <w:rPr>
          <w:rFonts w:asciiTheme="minorHAnsi" w:hAnsiTheme="minorHAnsi"/>
          <w:sz w:val="22"/>
          <w:szCs w:val="22"/>
        </w:rPr>
      </w:pPr>
      <w:r w:rsidRPr="003B34F0">
        <w:rPr>
          <w:rFonts w:asciiTheme="minorHAnsi" w:hAnsiTheme="minorHAnsi"/>
          <w:sz w:val="22"/>
          <w:szCs w:val="22"/>
        </w:rPr>
        <w:t>“</w:t>
      </w:r>
      <w:r w:rsidRPr="003B34F0">
        <w:rPr>
          <w:rFonts w:asciiTheme="minorHAnsi" w:hAnsiTheme="minorHAnsi"/>
          <w:b/>
          <w:bCs/>
          <w:sz w:val="22"/>
          <w:szCs w:val="22"/>
        </w:rPr>
        <w:t>Research Use</w:t>
      </w:r>
      <w:r w:rsidRPr="003B34F0">
        <w:rPr>
          <w:rFonts w:asciiTheme="minorHAnsi" w:hAnsiTheme="minorHAnsi"/>
          <w:sz w:val="22"/>
          <w:szCs w:val="22"/>
        </w:rPr>
        <w:t xml:space="preserve">” means the use of Results (or </w:t>
      </w:r>
      <w:r w:rsidRPr="00A16BB6">
        <w:rPr>
          <w:rFonts w:asciiTheme="minorHAnsi" w:hAnsiTheme="minorHAnsi"/>
          <w:sz w:val="22"/>
          <w:szCs w:val="22"/>
          <w:highlight w:val="yellow"/>
        </w:rPr>
        <w:t>Background Knowledge</w:t>
      </w:r>
      <w:r w:rsidRPr="003B34F0">
        <w:rPr>
          <w:rFonts w:asciiTheme="minorHAnsi" w:hAnsiTheme="minorHAnsi"/>
          <w:sz w:val="22"/>
          <w:szCs w:val="22"/>
        </w:rPr>
        <w:t xml:space="preserve"> necessary to use Results) for all purposes other than for Direct Exploitation and includes, but is not limited to, the application of Results as a tool for research, including clinical research and trials</w:t>
      </w:r>
      <w:r w:rsidR="00457717">
        <w:rPr>
          <w:rFonts w:asciiTheme="minorHAnsi" w:hAnsiTheme="minorHAnsi"/>
          <w:sz w:val="22"/>
          <w:szCs w:val="22"/>
        </w:rPr>
        <w:t>.</w:t>
      </w:r>
    </w:p>
    <w:p w14:paraId="7CB984BF" w14:textId="238E0097" w:rsidR="0093235A" w:rsidRPr="00354B9E" w:rsidRDefault="0093235A" w:rsidP="003B34F0">
      <w:pPr>
        <w:pStyle w:val="Heading2"/>
        <w:numPr>
          <w:ilvl w:val="1"/>
          <w:numId w:val="18"/>
        </w:numPr>
        <w:spacing w:before="0"/>
        <w:jc w:val="both"/>
      </w:pPr>
      <w:r w:rsidRPr="003B34F0">
        <w:rPr>
          <w:rFonts w:asciiTheme="minorHAnsi" w:hAnsiTheme="minorHAnsi"/>
          <w:sz w:val="22"/>
          <w:szCs w:val="22"/>
        </w:rPr>
        <w:t>“</w:t>
      </w:r>
      <w:r w:rsidRPr="003B34F0">
        <w:rPr>
          <w:rFonts w:asciiTheme="minorHAnsi" w:hAnsiTheme="minorHAnsi"/>
          <w:b/>
          <w:bCs/>
          <w:sz w:val="22"/>
          <w:szCs w:val="22"/>
        </w:rPr>
        <w:t>Resources/KPMP Resources</w:t>
      </w:r>
      <w:r w:rsidRPr="003B34F0">
        <w:rPr>
          <w:rFonts w:asciiTheme="minorHAnsi" w:hAnsiTheme="minorHAnsi"/>
          <w:sz w:val="22"/>
          <w:szCs w:val="22"/>
        </w:rPr>
        <w:t xml:space="preserve">” means all assets under the control and responsibility of KPMP including but not limited to participants’ information, data, </w:t>
      </w:r>
      <w:proofErr w:type="spellStart"/>
      <w:r w:rsidRPr="003B34F0">
        <w:rPr>
          <w:rFonts w:asciiTheme="minorHAnsi" w:hAnsiTheme="minorHAnsi"/>
          <w:sz w:val="22"/>
          <w:szCs w:val="22"/>
        </w:rPr>
        <w:t>biosamples</w:t>
      </w:r>
      <w:proofErr w:type="spellEnd"/>
      <w:r w:rsidRPr="003B34F0">
        <w:rPr>
          <w:rFonts w:asciiTheme="minorHAnsi" w:hAnsiTheme="minorHAnsi"/>
          <w:sz w:val="22"/>
          <w:szCs w:val="22"/>
        </w:rPr>
        <w:t>, KPMP-derived data or materials, technology developed within KPMP with the support of federal funding, and training or publicity materials created within KPMP with the support of federal funding.</w:t>
      </w:r>
    </w:p>
    <w:p w14:paraId="74268B0B" w14:textId="77777777"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t>“</w:t>
      </w:r>
      <w:r w:rsidRPr="00354B9E">
        <w:rPr>
          <w:rFonts w:asciiTheme="minorHAnsi" w:hAnsiTheme="minorHAnsi"/>
          <w:b/>
          <w:bCs/>
          <w:sz w:val="22"/>
          <w:szCs w:val="22"/>
        </w:rPr>
        <w:t>Samples</w:t>
      </w:r>
      <w:r w:rsidRPr="00354B9E">
        <w:rPr>
          <w:rFonts w:asciiTheme="minorHAnsi" w:hAnsiTheme="minorHAnsi"/>
          <w:bCs/>
          <w:sz w:val="22"/>
          <w:szCs w:val="22"/>
        </w:rPr>
        <w:t xml:space="preserve">” means those Samples set forth in the Research Plan and: (a) any substance or structure that is a derivative, </w:t>
      </w:r>
      <w:proofErr w:type="spellStart"/>
      <w:r w:rsidRPr="00354B9E">
        <w:rPr>
          <w:rFonts w:asciiTheme="minorHAnsi" w:hAnsiTheme="minorHAnsi"/>
          <w:bCs/>
          <w:sz w:val="22"/>
          <w:szCs w:val="22"/>
        </w:rPr>
        <w:t>analog</w:t>
      </w:r>
      <w:proofErr w:type="spellEnd"/>
      <w:r w:rsidRPr="00354B9E">
        <w:rPr>
          <w:rFonts w:asciiTheme="minorHAnsi" w:hAnsiTheme="minorHAnsi"/>
          <w:bCs/>
          <w:sz w:val="22"/>
          <w:szCs w:val="22"/>
        </w:rPr>
        <w:t>, modification, replication, complex, or subunit of such Samples, and (b) any other compositions made using such Samples.</w:t>
      </w:r>
    </w:p>
    <w:p w14:paraId="05B12859" w14:textId="77777777"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rPr>
        <w:lastRenderedPageBreak/>
        <w:t>“</w:t>
      </w:r>
      <w:r w:rsidRPr="00354B9E">
        <w:rPr>
          <w:rFonts w:asciiTheme="minorHAnsi" w:hAnsiTheme="minorHAnsi"/>
          <w:b/>
          <w:bCs/>
          <w:sz w:val="22"/>
          <w:szCs w:val="22"/>
        </w:rPr>
        <w:t>Sequence Data</w:t>
      </w:r>
      <w:r w:rsidRPr="00354B9E">
        <w:rPr>
          <w:rFonts w:asciiTheme="minorHAnsi" w:hAnsiTheme="minorHAnsi"/>
          <w:bCs/>
          <w:sz w:val="22"/>
          <w:szCs w:val="22"/>
        </w:rPr>
        <w:t>” means data generated from whole exome, whole genome, genotype, panel, or any other type of sequencing activity performed on the Samples that represents the contents of a partial or full DNA region.</w:t>
      </w:r>
    </w:p>
    <w:p w14:paraId="7865A1D7" w14:textId="77777777" w:rsidR="0093235A" w:rsidRPr="00E749DC" w:rsidRDefault="0093235A" w:rsidP="0093235A">
      <w:pPr>
        <w:pStyle w:val="Heading2"/>
        <w:numPr>
          <w:ilvl w:val="1"/>
          <w:numId w:val="18"/>
        </w:numPr>
        <w:spacing w:before="0"/>
        <w:jc w:val="both"/>
        <w:rPr>
          <w:rFonts w:asciiTheme="minorHAnsi" w:hAnsiTheme="minorHAnsi"/>
          <w:bCs/>
          <w:sz w:val="22"/>
          <w:szCs w:val="22"/>
        </w:rPr>
      </w:pPr>
      <w:r w:rsidRPr="00E749DC">
        <w:rPr>
          <w:rFonts w:asciiTheme="minorHAnsi" w:hAnsiTheme="minorHAnsi"/>
          <w:bCs/>
          <w:sz w:val="22"/>
          <w:szCs w:val="22"/>
        </w:rPr>
        <w:t>“</w:t>
      </w:r>
      <w:r w:rsidRPr="00E749DC">
        <w:rPr>
          <w:rFonts w:asciiTheme="minorHAnsi" w:hAnsiTheme="minorHAnsi"/>
          <w:b/>
          <w:bCs/>
          <w:sz w:val="22"/>
          <w:szCs w:val="22"/>
        </w:rPr>
        <w:t>Term</w:t>
      </w:r>
      <w:r w:rsidRPr="00E749DC">
        <w:rPr>
          <w:rFonts w:asciiTheme="minorHAnsi" w:hAnsiTheme="minorHAnsi"/>
          <w:bCs/>
          <w:sz w:val="22"/>
          <w:szCs w:val="22"/>
        </w:rPr>
        <w:t>” has the meaning set forth in Section 8.1.</w:t>
      </w:r>
    </w:p>
    <w:p w14:paraId="6DFEA831" w14:textId="77777777" w:rsidR="0093235A" w:rsidRPr="00354B9E" w:rsidRDefault="0093235A" w:rsidP="0093235A">
      <w:pPr>
        <w:pStyle w:val="Heading2"/>
        <w:numPr>
          <w:ilvl w:val="0"/>
          <w:numId w:val="18"/>
        </w:numPr>
        <w:spacing w:before="0"/>
        <w:jc w:val="both"/>
        <w:rPr>
          <w:rFonts w:asciiTheme="minorHAnsi" w:hAnsiTheme="minorHAnsi"/>
          <w:bCs/>
          <w:sz w:val="22"/>
          <w:szCs w:val="22"/>
          <w:u w:val="single"/>
        </w:rPr>
      </w:pPr>
      <w:r w:rsidRPr="00354B9E">
        <w:rPr>
          <w:rFonts w:asciiTheme="minorHAnsi" w:hAnsiTheme="minorHAnsi"/>
          <w:b/>
          <w:bCs/>
          <w:sz w:val="22"/>
          <w:szCs w:val="22"/>
          <w:u w:val="single"/>
        </w:rPr>
        <w:t>Research</w:t>
      </w:r>
      <w:r w:rsidR="00BC26D4" w:rsidRPr="00354B9E">
        <w:rPr>
          <w:rFonts w:asciiTheme="minorHAnsi" w:hAnsiTheme="minorHAnsi"/>
          <w:b/>
          <w:bCs/>
          <w:sz w:val="22"/>
          <w:szCs w:val="22"/>
          <w:u w:val="single"/>
        </w:rPr>
        <w:fldChar w:fldCharType="begin"/>
      </w:r>
      <w:r w:rsidRPr="00354B9E">
        <w:rPr>
          <w:rFonts w:asciiTheme="minorHAnsi" w:hAnsiTheme="minorHAnsi"/>
          <w:b/>
          <w:bCs/>
          <w:sz w:val="22"/>
          <w:szCs w:val="22"/>
          <w:u w:val="single"/>
        </w:rPr>
        <w:instrText xml:space="preserve"> TC “</w:instrText>
      </w:r>
      <w:bookmarkStart w:id="4" w:name="_Toc341175091"/>
      <w:r w:rsidRPr="00354B9E">
        <w:rPr>
          <w:rFonts w:asciiTheme="minorHAnsi" w:hAnsiTheme="minorHAnsi"/>
          <w:b/>
          <w:bCs/>
          <w:sz w:val="22"/>
          <w:szCs w:val="22"/>
          <w:u w:val="single"/>
        </w:rPr>
        <w:instrText>2.</w:instrText>
      </w:r>
      <w:r w:rsidRPr="00354B9E">
        <w:rPr>
          <w:rFonts w:asciiTheme="minorHAnsi" w:hAnsiTheme="minorHAnsi"/>
          <w:b/>
          <w:bCs/>
          <w:sz w:val="22"/>
          <w:szCs w:val="22"/>
          <w:u w:val="single"/>
        </w:rPr>
        <w:tab/>
        <w:instrText>Research Program</w:instrText>
      </w:r>
      <w:bookmarkEnd w:id="4"/>
      <w:r w:rsidRPr="00354B9E">
        <w:rPr>
          <w:rFonts w:asciiTheme="minorHAnsi" w:hAnsiTheme="minorHAnsi"/>
          <w:b/>
          <w:bCs/>
          <w:sz w:val="22"/>
          <w:szCs w:val="22"/>
          <w:u w:val="single"/>
        </w:rPr>
        <w:instrText xml:space="preserve">” \f C \l “1” </w:instrText>
      </w:r>
      <w:r w:rsidR="00BC26D4" w:rsidRPr="00354B9E">
        <w:rPr>
          <w:rFonts w:asciiTheme="minorHAnsi" w:hAnsiTheme="minorHAnsi"/>
          <w:b/>
          <w:bCs/>
          <w:sz w:val="22"/>
          <w:szCs w:val="22"/>
          <w:u w:val="single"/>
        </w:rPr>
        <w:fldChar w:fldCharType="end"/>
      </w:r>
    </w:p>
    <w:p w14:paraId="5D876000" w14:textId="68362C48" w:rsidR="0093235A" w:rsidRPr="00354B9E" w:rsidRDefault="0093235A" w:rsidP="0093235A">
      <w:pPr>
        <w:pStyle w:val="Heading2"/>
        <w:numPr>
          <w:ilvl w:val="1"/>
          <w:numId w:val="18"/>
        </w:numPr>
        <w:spacing w:before="0"/>
        <w:rPr>
          <w:rFonts w:asciiTheme="minorHAnsi" w:hAnsiTheme="minorHAnsi"/>
          <w:bCs/>
          <w:sz w:val="22"/>
          <w:szCs w:val="22"/>
        </w:rPr>
      </w:pPr>
      <w:r w:rsidRPr="00354B9E">
        <w:rPr>
          <w:rFonts w:asciiTheme="minorHAnsi" w:hAnsiTheme="minorHAnsi"/>
          <w:bCs/>
          <w:sz w:val="22"/>
          <w:szCs w:val="22"/>
          <w:u w:val="single"/>
        </w:rPr>
        <w:t>Research Activities and Research Plan</w:t>
      </w:r>
      <w:r w:rsidR="00BC26D4" w:rsidRPr="00354B9E">
        <w:rPr>
          <w:rFonts w:asciiTheme="minorHAnsi" w:hAnsiTheme="minorHAnsi"/>
          <w:bCs/>
          <w:sz w:val="22"/>
          <w:szCs w:val="22"/>
        </w:rPr>
        <w:fldChar w:fldCharType="begin"/>
      </w:r>
      <w:r w:rsidRPr="00354B9E">
        <w:rPr>
          <w:rFonts w:asciiTheme="minorHAnsi" w:hAnsiTheme="minorHAnsi"/>
          <w:bCs/>
          <w:sz w:val="22"/>
          <w:szCs w:val="22"/>
        </w:rPr>
        <w:instrText xml:space="preserve"> </w:instrText>
      </w:r>
      <w:r w:rsidR="0007355F">
        <w:rPr>
          <w:rFonts w:asciiTheme="minorHAnsi" w:hAnsiTheme="minorHAnsi"/>
          <w:bCs/>
          <w:sz w:val="22"/>
          <w:szCs w:val="22"/>
        </w:rPr>
        <w:instrText>“</w:instrText>
      </w:r>
      <w:r w:rsidRPr="00354B9E">
        <w:rPr>
          <w:rFonts w:asciiTheme="minorHAnsi" w:hAnsiTheme="minorHAnsi"/>
          <w:bCs/>
          <w:sz w:val="22"/>
          <w:szCs w:val="22"/>
        </w:rPr>
        <w:instrText>C "</w:instrText>
      </w:r>
      <w:bookmarkStart w:id="5" w:name="_Toc341175092"/>
      <w:r w:rsidRPr="00354B9E">
        <w:rPr>
          <w:rFonts w:asciiTheme="minorHAnsi" w:hAnsiTheme="minorHAnsi"/>
          <w:bCs/>
          <w:sz w:val="22"/>
          <w:szCs w:val="22"/>
        </w:rPr>
        <w:instrText>2.1</w:instrText>
      </w:r>
      <w:r w:rsidRPr="00354B9E">
        <w:rPr>
          <w:rFonts w:asciiTheme="minorHAnsi" w:hAnsiTheme="minorHAnsi"/>
          <w:bCs/>
          <w:sz w:val="22"/>
          <w:szCs w:val="22"/>
        </w:rPr>
        <w:tab/>
        <w:instrText xml:space="preserve">Research Activities and </w:instrText>
      </w:r>
      <w:bookmarkEnd w:id="5"/>
      <w:r w:rsidRPr="00354B9E">
        <w:rPr>
          <w:rFonts w:asciiTheme="minorHAnsi" w:hAnsiTheme="minorHAnsi"/>
          <w:bCs/>
          <w:sz w:val="22"/>
          <w:szCs w:val="22"/>
        </w:rPr>
        <w:instrText>Research P</w:instrText>
      </w:r>
      <w:r w:rsidR="0007355F">
        <w:rPr>
          <w:rFonts w:asciiTheme="minorHAnsi" w:hAnsiTheme="minorHAnsi"/>
          <w:bCs/>
          <w:sz w:val="22"/>
          <w:szCs w:val="22"/>
        </w:rPr>
        <w:instrText>”</w:instrText>
      </w:r>
      <w:r w:rsidRPr="00354B9E">
        <w:rPr>
          <w:rFonts w:asciiTheme="minorHAnsi" w:hAnsiTheme="minorHAnsi"/>
          <w:bCs/>
          <w:sz w:val="22"/>
          <w:szCs w:val="22"/>
        </w:rPr>
        <w:instrText xml:space="preserve">an" \f C </w:instrText>
      </w:r>
      <w:r w:rsidR="0007355F">
        <w:rPr>
          <w:rFonts w:asciiTheme="minorHAnsi" w:hAnsiTheme="minorHAnsi"/>
          <w:bCs/>
          <w:sz w:val="22"/>
          <w:szCs w:val="22"/>
        </w:rPr>
        <w:instrText>“</w:instrText>
      </w:r>
      <w:r w:rsidRPr="00354B9E">
        <w:rPr>
          <w:rFonts w:asciiTheme="minorHAnsi" w:hAnsiTheme="minorHAnsi"/>
          <w:bCs/>
          <w:sz w:val="22"/>
          <w:szCs w:val="22"/>
        </w:rPr>
        <w:instrText>l</w:instrText>
      </w:r>
      <w:r w:rsidR="0007355F">
        <w:rPr>
          <w:rFonts w:asciiTheme="minorHAnsi" w:hAnsiTheme="minorHAnsi"/>
          <w:bCs/>
          <w:sz w:val="22"/>
          <w:szCs w:val="22"/>
        </w:rPr>
        <w:instrText>”</w:instrText>
      </w:r>
      <w:r w:rsidRPr="00354B9E">
        <w:rPr>
          <w:rFonts w:asciiTheme="minorHAnsi" w:hAnsiTheme="minorHAnsi"/>
          <w:bCs/>
          <w:sz w:val="22"/>
          <w:szCs w:val="22"/>
        </w:rPr>
        <w:instrText xml:space="preserve">"2" </w:instrText>
      </w:r>
      <w:r w:rsidR="00BC26D4" w:rsidRPr="00354B9E">
        <w:rPr>
          <w:rFonts w:asciiTheme="minorHAnsi" w:hAnsiTheme="minorHAnsi"/>
          <w:bCs/>
          <w:sz w:val="22"/>
          <w:szCs w:val="22"/>
        </w:rPr>
        <w:fldChar w:fldCharType="end"/>
      </w:r>
      <w:r w:rsidRPr="00354B9E">
        <w:rPr>
          <w:rFonts w:asciiTheme="minorHAnsi" w:hAnsiTheme="minorHAnsi"/>
          <w:bCs/>
          <w:sz w:val="22"/>
          <w:szCs w:val="22"/>
        </w:rPr>
        <w:t>.  The Parties shall conduct the Research Activities in accordance with this Agreement and the Research Plan.</w:t>
      </w:r>
      <w:r w:rsidRPr="00644D39">
        <w:rPr>
          <w:rFonts w:asciiTheme="minorHAnsi" w:hAnsiTheme="minorHAnsi" w:cstheme="minorHAnsi"/>
          <w:bCs/>
          <w:sz w:val="22"/>
          <w:szCs w:val="22"/>
        </w:rPr>
        <w:t xml:space="preserve">  </w:t>
      </w:r>
      <w:r w:rsidRPr="00343031">
        <w:rPr>
          <w:rFonts w:asciiTheme="minorHAnsi" w:hAnsiTheme="minorHAnsi" w:cstheme="minorHAnsi"/>
          <w:sz w:val="22"/>
          <w:szCs w:val="22"/>
        </w:rPr>
        <w:t xml:space="preserve">Terms for the establishment and ownership of existing intellectual property or intellectual property derived during the KPMP collaborative project will be governed by federal law and regulation, as well as policies of the </w:t>
      </w:r>
      <w:r>
        <w:rPr>
          <w:rFonts w:asciiTheme="minorHAnsi" w:hAnsiTheme="minorHAnsi" w:cstheme="minorHAnsi"/>
          <w:sz w:val="22"/>
          <w:szCs w:val="22"/>
        </w:rPr>
        <w:t>participating</w:t>
      </w:r>
      <w:r w:rsidRPr="00343031">
        <w:rPr>
          <w:rFonts w:asciiTheme="minorHAnsi" w:hAnsiTheme="minorHAnsi" w:cstheme="minorHAnsi"/>
          <w:sz w:val="22"/>
          <w:szCs w:val="22"/>
        </w:rPr>
        <w:t xml:space="preserve"> academic or private entities, if appropriate.</w:t>
      </w:r>
      <w:r w:rsidRPr="007C6382">
        <w:t xml:space="preserve">   </w:t>
      </w:r>
    </w:p>
    <w:p w14:paraId="2D7AD81D" w14:textId="0AA0E5D1" w:rsidR="0093235A" w:rsidRPr="00354B9E" w:rsidRDefault="0093235A" w:rsidP="0093235A">
      <w:pPr>
        <w:pStyle w:val="Heading2"/>
        <w:numPr>
          <w:ilvl w:val="1"/>
          <w:numId w:val="18"/>
        </w:numPr>
        <w:spacing w:before="0"/>
        <w:rPr>
          <w:rFonts w:asciiTheme="minorHAnsi" w:hAnsiTheme="minorHAnsi"/>
          <w:bCs/>
          <w:sz w:val="22"/>
          <w:szCs w:val="22"/>
        </w:rPr>
      </w:pPr>
      <w:r w:rsidRPr="00354B9E">
        <w:rPr>
          <w:rFonts w:asciiTheme="minorHAnsi" w:hAnsiTheme="minorHAnsi"/>
          <w:bCs/>
          <w:sz w:val="22"/>
          <w:szCs w:val="22"/>
          <w:u w:val="single"/>
        </w:rPr>
        <w:t>Conduct of Research Activities</w:t>
      </w:r>
      <w:r w:rsidR="00BC26D4" w:rsidRPr="00354B9E">
        <w:rPr>
          <w:rFonts w:asciiTheme="minorHAnsi" w:hAnsiTheme="minorHAnsi"/>
          <w:bCs/>
          <w:sz w:val="22"/>
          <w:szCs w:val="22"/>
        </w:rPr>
        <w:fldChar w:fldCharType="begin"/>
      </w:r>
      <w:r w:rsidRPr="00354B9E">
        <w:rPr>
          <w:rFonts w:asciiTheme="minorHAnsi" w:hAnsiTheme="minorHAnsi"/>
          <w:bCs/>
          <w:sz w:val="22"/>
          <w:szCs w:val="22"/>
        </w:rPr>
        <w:instrText xml:space="preserve"> </w:instrText>
      </w:r>
      <w:r w:rsidR="0007355F">
        <w:rPr>
          <w:rFonts w:asciiTheme="minorHAnsi" w:hAnsiTheme="minorHAnsi"/>
          <w:bCs/>
          <w:sz w:val="22"/>
          <w:szCs w:val="22"/>
        </w:rPr>
        <w:instrText>“</w:instrText>
      </w:r>
      <w:r w:rsidRPr="00354B9E">
        <w:rPr>
          <w:rFonts w:asciiTheme="minorHAnsi" w:hAnsiTheme="minorHAnsi"/>
          <w:bCs/>
          <w:sz w:val="22"/>
          <w:szCs w:val="22"/>
        </w:rPr>
        <w:instrText>C "</w:instrText>
      </w:r>
      <w:bookmarkStart w:id="6" w:name="_Toc341175093"/>
      <w:r w:rsidRPr="00354B9E">
        <w:rPr>
          <w:rFonts w:asciiTheme="minorHAnsi" w:hAnsiTheme="minorHAnsi"/>
          <w:bCs/>
          <w:sz w:val="22"/>
          <w:szCs w:val="22"/>
        </w:rPr>
        <w:instrText>2.2</w:instrText>
      </w:r>
      <w:r w:rsidRPr="00354B9E">
        <w:rPr>
          <w:rFonts w:asciiTheme="minorHAnsi" w:hAnsiTheme="minorHAnsi"/>
          <w:bCs/>
          <w:sz w:val="22"/>
          <w:szCs w:val="22"/>
        </w:rPr>
        <w:tab/>
        <w:instrText>Conduct of Research Activit</w:instrText>
      </w:r>
      <w:r w:rsidR="0007355F">
        <w:rPr>
          <w:rFonts w:asciiTheme="minorHAnsi" w:hAnsiTheme="minorHAnsi"/>
          <w:bCs/>
          <w:sz w:val="22"/>
          <w:szCs w:val="22"/>
        </w:rPr>
        <w:instrText>”</w:instrText>
      </w:r>
      <w:r w:rsidRPr="00354B9E">
        <w:rPr>
          <w:rFonts w:asciiTheme="minorHAnsi" w:hAnsiTheme="minorHAnsi"/>
          <w:bCs/>
          <w:sz w:val="22"/>
          <w:szCs w:val="22"/>
        </w:rPr>
        <w:instrText>es</w:instrText>
      </w:r>
      <w:bookmarkEnd w:id="6"/>
      <w:r w:rsidRPr="00354B9E">
        <w:rPr>
          <w:rFonts w:asciiTheme="minorHAnsi" w:hAnsiTheme="minorHAnsi"/>
          <w:bCs/>
          <w:sz w:val="22"/>
          <w:szCs w:val="22"/>
        </w:rPr>
        <w:instrText xml:space="preserve">" \f C </w:instrText>
      </w:r>
      <w:r w:rsidR="0007355F">
        <w:rPr>
          <w:rFonts w:asciiTheme="minorHAnsi" w:hAnsiTheme="minorHAnsi"/>
          <w:bCs/>
          <w:sz w:val="22"/>
          <w:szCs w:val="22"/>
        </w:rPr>
        <w:instrText>“</w:instrText>
      </w:r>
      <w:r w:rsidRPr="00354B9E">
        <w:rPr>
          <w:rFonts w:asciiTheme="minorHAnsi" w:hAnsiTheme="minorHAnsi"/>
          <w:bCs/>
          <w:sz w:val="22"/>
          <w:szCs w:val="22"/>
        </w:rPr>
        <w:instrText>l</w:instrText>
      </w:r>
      <w:r w:rsidR="0007355F">
        <w:rPr>
          <w:rFonts w:asciiTheme="minorHAnsi" w:hAnsiTheme="minorHAnsi"/>
          <w:bCs/>
          <w:sz w:val="22"/>
          <w:szCs w:val="22"/>
        </w:rPr>
        <w:instrText>”</w:instrText>
      </w:r>
      <w:r w:rsidRPr="00354B9E">
        <w:rPr>
          <w:rFonts w:asciiTheme="minorHAnsi" w:hAnsiTheme="minorHAnsi"/>
          <w:bCs/>
          <w:sz w:val="22"/>
          <w:szCs w:val="22"/>
        </w:rPr>
        <w:instrText xml:space="preserve">"2" </w:instrText>
      </w:r>
      <w:r w:rsidR="00BC26D4" w:rsidRPr="00354B9E">
        <w:rPr>
          <w:rFonts w:asciiTheme="minorHAnsi" w:hAnsiTheme="minorHAnsi"/>
          <w:bCs/>
          <w:sz w:val="22"/>
          <w:szCs w:val="22"/>
        </w:rPr>
        <w:fldChar w:fldCharType="end"/>
      </w:r>
      <w:r w:rsidRPr="00354B9E">
        <w:rPr>
          <w:rFonts w:asciiTheme="minorHAnsi" w:hAnsiTheme="minorHAnsi"/>
          <w:bCs/>
          <w:sz w:val="22"/>
          <w:szCs w:val="22"/>
        </w:rPr>
        <w:t>.  The Parties shall: (a) perform or cause to be performed the Research Activities in good scientific manner</w:t>
      </w:r>
      <w:r w:rsidRPr="00373D5B">
        <w:rPr>
          <w:rFonts w:asciiTheme="minorHAnsi" w:hAnsiTheme="minorHAnsi"/>
          <w:bCs/>
          <w:sz w:val="22"/>
          <w:szCs w:val="22"/>
        </w:rPr>
        <w:t xml:space="preserve"> </w:t>
      </w:r>
      <w:r w:rsidR="00373D5B" w:rsidRPr="00373D5B">
        <w:rPr>
          <w:rFonts w:asciiTheme="minorHAnsi" w:hAnsiTheme="minorHAnsi"/>
          <w:sz w:val="22"/>
        </w:rPr>
        <w:t>in accordance with generally</w:t>
      </w:r>
      <w:r w:rsidR="00373D5B">
        <w:rPr>
          <w:rFonts w:asciiTheme="minorHAnsi" w:hAnsiTheme="minorHAnsi"/>
          <w:sz w:val="22"/>
        </w:rPr>
        <w:t xml:space="preserve"> </w:t>
      </w:r>
      <w:r w:rsidR="00373D5B" w:rsidRPr="00373D5B">
        <w:rPr>
          <w:rFonts w:asciiTheme="minorHAnsi" w:hAnsiTheme="minorHAnsi"/>
          <w:sz w:val="22"/>
        </w:rPr>
        <w:t xml:space="preserve">accepted professional standards of workmanship and effort at a quality comparable to research performed at major public and private research universities within the United States </w:t>
      </w:r>
      <w:r w:rsidRPr="00354B9E">
        <w:rPr>
          <w:rFonts w:asciiTheme="minorHAnsi" w:hAnsiTheme="minorHAnsi"/>
          <w:bCs/>
          <w:sz w:val="22"/>
          <w:szCs w:val="22"/>
        </w:rPr>
        <w:t>and in compliance with Applicable Laws</w:t>
      </w:r>
      <w:r>
        <w:rPr>
          <w:rFonts w:asciiTheme="minorHAnsi" w:hAnsiTheme="minorHAnsi"/>
          <w:bCs/>
          <w:sz w:val="22"/>
          <w:szCs w:val="22"/>
        </w:rPr>
        <w:t xml:space="preserve">; </w:t>
      </w:r>
      <w:r w:rsidRPr="00354B9E">
        <w:rPr>
          <w:rFonts w:asciiTheme="minorHAnsi" w:hAnsiTheme="minorHAnsi"/>
          <w:bCs/>
          <w:sz w:val="22"/>
          <w:szCs w:val="22"/>
        </w:rPr>
        <w:t xml:space="preserve"> (b) </w:t>
      </w:r>
      <w:r w:rsidRPr="00354B9E" w:rsidDel="00F86EA3">
        <w:rPr>
          <w:rFonts w:asciiTheme="minorHAnsi" w:hAnsiTheme="minorHAnsi"/>
          <w:bCs/>
          <w:sz w:val="22"/>
          <w:szCs w:val="22"/>
        </w:rPr>
        <w:t xml:space="preserve"> </w:t>
      </w:r>
      <w:r w:rsidRPr="00354B9E">
        <w:rPr>
          <w:rFonts w:asciiTheme="minorHAnsi" w:hAnsiTheme="minorHAnsi"/>
          <w:bCs/>
          <w:sz w:val="22"/>
          <w:szCs w:val="22"/>
        </w:rPr>
        <w:t>pursue the objectives of the Research Plan efficiently and expeditiously by allocating sufficient time, effort, equipment and skilled personnel to complete such activities diligently and promptly</w:t>
      </w:r>
      <w:r>
        <w:rPr>
          <w:rFonts w:asciiTheme="minorHAnsi" w:hAnsiTheme="minorHAnsi"/>
          <w:bCs/>
          <w:sz w:val="22"/>
          <w:szCs w:val="22"/>
        </w:rPr>
        <w:t>; (c) adhere to the foundational principles of team science upon which KPMP is built; (d) include in intellectual property claims, all investigators who contribute to said intellectual property by using KPMP resource</w:t>
      </w:r>
      <w:r w:rsidR="00735B72">
        <w:rPr>
          <w:rFonts w:asciiTheme="minorHAnsi" w:hAnsiTheme="minorHAnsi"/>
          <w:bCs/>
          <w:sz w:val="22"/>
          <w:szCs w:val="22"/>
        </w:rPr>
        <w:t xml:space="preserve">; </w:t>
      </w:r>
      <w:r>
        <w:rPr>
          <w:rFonts w:asciiTheme="minorHAnsi" w:hAnsiTheme="minorHAnsi"/>
          <w:bCs/>
          <w:sz w:val="22"/>
          <w:szCs w:val="22"/>
        </w:rPr>
        <w:t xml:space="preserve">(e) adhere to the same policies and guidelines as all KPMP members; (f) adhere to all NIH and KPMP rules and guidelines </w:t>
      </w:r>
      <w:r w:rsidRPr="00CA0C2B">
        <w:rPr>
          <w:rFonts w:asciiTheme="minorHAnsi" w:hAnsiTheme="minorHAnsi"/>
          <w:bCs/>
          <w:sz w:val="22"/>
          <w:szCs w:val="22"/>
        </w:rPr>
        <w:t>governing access to data and resources, transparency, and data sharing to the public domain and; (g) share results from their studies for inclusion in the KPMP knowledge network</w:t>
      </w:r>
      <w:r w:rsidR="0084704B">
        <w:rPr>
          <w:rFonts w:asciiTheme="minorHAnsi" w:hAnsiTheme="minorHAnsi"/>
          <w:bCs/>
          <w:sz w:val="22"/>
          <w:szCs w:val="22"/>
        </w:rPr>
        <w:t xml:space="preserve"> and to work with KMAP</w:t>
      </w:r>
      <w:r w:rsidRPr="00CA0C2B">
        <w:rPr>
          <w:rFonts w:asciiTheme="minorHAnsi" w:hAnsiTheme="minorHAnsi"/>
          <w:bCs/>
          <w:sz w:val="22"/>
          <w:szCs w:val="22"/>
        </w:rPr>
        <w:t xml:space="preserve"> </w:t>
      </w:r>
      <w:commentRangeStart w:id="7"/>
      <w:commentRangeStart w:id="8"/>
      <w:commentRangeEnd w:id="7"/>
      <w:r w:rsidR="00850184">
        <w:rPr>
          <w:rStyle w:val="CommentReference"/>
        </w:rPr>
        <w:commentReference w:id="7"/>
      </w:r>
      <w:commentRangeEnd w:id="8"/>
      <w:r w:rsidR="0095641D">
        <w:rPr>
          <w:rStyle w:val="CommentReference"/>
        </w:rPr>
        <w:commentReference w:id="8"/>
      </w:r>
      <w:r w:rsidRPr="00CA0C2B">
        <w:rPr>
          <w:rFonts w:asciiTheme="minorHAnsi" w:hAnsiTheme="minorHAnsi"/>
          <w:bCs/>
          <w:sz w:val="22"/>
          <w:szCs w:val="22"/>
        </w:rPr>
        <w:t>to establish resources such that incoming data is accessible and understandable.</w:t>
      </w:r>
    </w:p>
    <w:p w14:paraId="5CC18A87" w14:textId="599D393F"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u w:val="single"/>
        </w:rPr>
        <w:t xml:space="preserve">Use of </w:t>
      </w:r>
      <w:r>
        <w:rPr>
          <w:rFonts w:asciiTheme="minorHAnsi" w:hAnsiTheme="minorHAnsi"/>
          <w:bCs/>
          <w:sz w:val="22"/>
          <w:szCs w:val="22"/>
          <w:u w:val="single"/>
        </w:rPr>
        <w:t>KPMP Resources (including Bios</w:t>
      </w:r>
      <w:r w:rsidRPr="00354B9E">
        <w:rPr>
          <w:rFonts w:asciiTheme="minorHAnsi" w:hAnsiTheme="minorHAnsi"/>
          <w:bCs/>
          <w:sz w:val="22"/>
          <w:szCs w:val="22"/>
          <w:u w:val="single"/>
        </w:rPr>
        <w:t xml:space="preserve">amples and associated De-identified </w:t>
      </w:r>
      <w:r>
        <w:rPr>
          <w:rFonts w:asciiTheme="minorHAnsi" w:hAnsiTheme="minorHAnsi"/>
          <w:bCs/>
          <w:sz w:val="22"/>
          <w:szCs w:val="22"/>
          <w:u w:val="single"/>
        </w:rPr>
        <w:t>Participant</w:t>
      </w:r>
      <w:r w:rsidRPr="00354B9E">
        <w:rPr>
          <w:rFonts w:asciiTheme="minorHAnsi" w:hAnsiTheme="minorHAnsi"/>
          <w:bCs/>
          <w:sz w:val="22"/>
          <w:szCs w:val="22"/>
          <w:u w:val="single"/>
        </w:rPr>
        <w:t xml:space="preserve"> Data</w:t>
      </w:r>
      <w:r w:rsidR="00BC26D4" w:rsidRPr="00354B9E">
        <w:rPr>
          <w:rFonts w:asciiTheme="minorHAnsi" w:hAnsiTheme="minorHAnsi"/>
          <w:bCs/>
          <w:sz w:val="22"/>
          <w:szCs w:val="22"/>
        </w:rPr>
        <w:fldChar w:fldCharType="begin"/>
      </w:r>
      <w:r w:rsidRPr="00354B9E">
        <w:rPr>
          <w:rFonts w:asciiTheme="minorHAnsi" w:hAnsiTheme="minorHAnsi"/>
          <w:bCs/>
          <w:sz w:val="22"/>
          <w:szCs w:val="22"/>
        </w:rPr>
        <w:instrText xml:space="preserve"> TC "</w:instrText>
      </w:r>
      <w:bookmarkStart w:id="9" w:name="_Toc341175094"/>
      <w:r w:rsidRPr="00354B9E">
        <w:rPr>
          <w:rFonts w:asciiTheme="minorHAnsi" w:hAnsiTheme="minorHAnsi"/>
          <w:bCs/>
          <w:sz w:val="22"/>
          <w:szCs w:val="22"/>
        </w:rPr>
        <w:instrText>2.3</w:instrText>
      </w:r>
      <w:r w:rsidRPr="00354B9E">
        <w:rPr>
          <w:rFonts w:asciiTheme="minorHAnsi" w:hAnsiTheme="minorHAnsi"/>
          <w:bCs/>
          <w:sz w:val="22"/>
          <w:szCs w:val="22"/>
        </w:rPr>
        <w:tab/>
        <w:instrText>Use of Clinical S</w:instrText>
      </w:r>
      <w:r w:rsidR="0007355F">
        <w:rPr>
          <w:rFonts w:asciiTheme="minorHAnsi" w:hAnsiTheme="minorHAnsi"/>
          <w:bCs/>
          <w:sz w:val="22"/>
          <w:szCs w:val="22"/>
        </w:rPr>
        <w:instrText>”</w:instrText>
      </w:r>
      <w:r w:rsidRPr="00354B9E">
        <w:rPr>
          <w:rFonts w:asciiTheme="minorHAnsi" w:hAnsiTheme="minorHAnsi"/>
          <w:bCs/>
          <w:sz w:val="22"/>
          <w:szCs w:val="22"/>
        </w:rPr>
        <w:instrText>mples</w:instrText>
      </w:r>
      <w:bookmarkEnd w:id="9"/>
      <w:r w:rsidRPr="00354B9E">
        <w:rPr>
          <w:rFonts w:asciiTheme="minorHAnsi" w:hAnsiTheme="minorHAnsi"/>
          <w:bCs/>
          <w:sz w:val="22"/>
          <w:szCs w:val="22"/>
        </w:rPr>
        <w:instrText>" \f</w:instrText>
      </w:r>
      <w:r w:rsidR="0007355F">
        <w:rPr>
          <w:rFonts w:asciiTheme="minorHAnsi" w:hAnsiTheme="minorHAnsi"/>
          <w:bCs/>
          <w:sz w:val="22"/>
          <w:szCs w:val="22"/>
        </w:rPr>
        <w:instrText>“</w:instrText>
      </w:r>
      <w:r w:rsidRPr="00354B9E">
        <w:rPr>
          <w:rFonts w:asciiTheme="minorHAnsi" w:hAnsiTheme="minorHAnsi"/>
          <w:bCs/>
          <w:sz w:val="22"/>
          <w:szCs w:val="22"/>
        </w:rPr>
        <w:instrText>C</w:instrText>
      </w:r>
      <w:r w:rsidR="0007355F">
        <w:rPr>
          <w:rFonts w:asciiTheme="minorHAnsi" w:hAnsiTheme="minorHAnsi"/>
          <w:bCs/>
          <w:sz w:val="22"/>
          <w:szCs w:val="22"/>
        </w:rPr>
        <w:instrText>”</w:instrText>
      </w:r>
      <w:r w:rsidRPr="00354B9E">
        <w:rPr>
          <w:rFonts w:asciiTheme="minorHAnsi" w:hAnsiTheme="minorHAnsi"/>
          <w:bCs/>
          <w:sz w:val="22"/>
          <w:szCs w:val="22"/>
        </w:rPr>
        <w:instrText xml:space="preserve">\l "2" </w:instrText>
      </w:r>
      <w:r w:rsidR="00BC26D4" w:rsidRPr="00354B9E">
        <w:rPr>
          <w:rFonts w:asciiTheme="minorHAnsi" w:hAnsiTheme="minorHAnsi"/>
          <w:bCs/>
          <w:sz w:val="22"/>
          <w:szCs w:val="22"/>
        </w:rPr>
        <w:fldChar w:fldCharType="end"/>
      </w:r>
      <w:r w:rsidRPr="00354B9E">
        <w:rPr>
          <w:rFonts w:asciiTheme="minorHAnsi" w:hAnsiTheme="minorHAnsi"/>
          <w:bCs/>
          <w:sz w:val="22"/>
          <w:szCs w:val="22"/>
        </w:rPr>
        <w:t xml:space="preserve">.  Institution acknowledges that it has adequate facilities and relevant permissions and ethical approvals for the collection of clinical samples. Institution further confirms that (a) the use of </w:t>
      </w:r>
      <w:r>
        <w:rPr>
          <w:rFonts w:asciiTheme="minorHAnsi" w:hAnsiTheme="minorHAnsi"/>
          <w:bCs/>
          <w:sz w:val="22"/>
          <w:szCs w:val="22"/>
        </w:rPr>
        <w:t xml:space="preserve">data, </w:t>
      </w:r>
      <w:proofErr w:type="spellStart"/>
      <w:r>
        <w:rPr>
          <w:rFonts w:asciiTheme="minorHAnsi" w:hAnsiTheme="minorHAnsi"/>
          <w:bCs/>
          <w:sz w:val="22"/>
          <w:szCs w:val="22"/>
        </w:rPr>
        <w:t>biosamples</w:t>
      </w:r>
      <w:proofErr w:type="spellEnd"/>
      <w:r>
        <w:rPr>
          <w:rFonts w:asciiTheme="minorHAnsi" w:hAnsiTheme="minorHAnsi"/>
          <w:bCs/>
          <w:sz w:val="22"/>
          <w:szCs w:val="22"/>
        </w:rPr>
        <w:t xml:space="preserve"> or any other KPMP resources</w:t>
      </w:r>
      <w:r w:rsidRPr="00354B9E">
        <w:rPr>
          <w:rFonts w:asciiTheme="minorHAnsi" w:hAnsiTheme="minorHAnsi"/>
          <w:bCs/>
          <w:sz w:val="22"/>
          <w:szCs w:val="22"/>
        </w:rPr>
        <w:t xml:space="preserve"> for the Research Activities and Research Plan and (b) sharing and ownership of the Data and associated De-identified Patient Data (and other Project Results and Project Interpretation as </w:t>
      </w:r>
      <w:r w:rsidRPr="00CA0C2B">
        <w:rPr>
          <w:rFonts w:asciiTheme="minorHAnsi" w:hAnsiTheme="minorHAnsi"/>
          <w:bCs/>
          <w:sz w:val="22"/>
          <w:szCs w:val="22"/>
        </w:rPr>
        <w:t xml:space="preserve">specified in Section </w:t>
      </w:r>
      <w:r w:rsidR="00373D5B" w:rsidRPr="00CA0C2B">
        <w:rPr>
          <w:rFonts w:asciiTheme="minorHAnsi" w:hAnsiTheme="minorHAnsi"/>
          <w:bCs/>
          <w:sz w:val="22"/>
          <w:szCs w:val="22"/>
        </w:rPr>
        <w:t>4</w:t>
      </w:r>
      <w:r w:rsidR="00373D5B">
        <w:rPr>
          <w:rFonts w:asciiTheme="minorHAnsi" w:hAnsiTheme="minorHAnsi"/>
          <w:bCs/>
          <w:sz w:val="22"/>
          <w:szCs w:val="22"/>
        </w:rPr>
        <w:t xml:space="preserve"> </w:t>
      </w:r>
      <w:r w:rsidR="00373D5B" w:rsidRPr="00CA0C2B">
        <w:rPr>
          <w:rFonts w:asciiTheme="minorHAnsi" w:hAnsiTheme="minorHAnsi"/>
          <w:bCs/>
          <w:sz w:val="22"/>
          <w:szCs w:val="22"/>
        </w:rPr>
        <w:t>by</w:t>
      </w:r>
      <w:r>
        <w:rPr>
          <w:rFonts w:asciiTheme="minorHAnsi" w:hAnsiTheme="minorHAnsi"/>
          <w:bCs/>
          <w:sz w:val="22"/>
          <w:szCs w:val="22"/>
        </w:rPr>
        <w:t>/with</w:t>
      </w:r>
      <w:r w:rsidRPr="00354B9E">
        <w:rPr>
          <w:rFonts w:asciiTheme="minorHAnsi" w:hAnsiTheme="minorHAnsi"/>
          <w:bCs/>
          <w:sz w:val="22"/>
          <w:szCs w:val="22"/>
        </w:rPr>
        <w:t xml:space="preserve"> a commercial entity</w:t>
      </w:r>
      <w:r>
        <w:rPr>
          <w:rFonts w:asciiTheme="minorHAnsi" w:hAnsiTheme="minorHAnsi"/>
          <w:bCs/>
          <w:sz w:val="22"/>
          <w:szCs w:val="22"/>
        </w:rPr>
        <w:t xml:space="preserve"> </w:t>
      </w:r>
      <w:r w:rsidR="005812FA">
        <w:rPr>
          <w:rFonts w:asciiTheme="minorHAnsi" w:hAnsiTheme="minorHAnsi"/>
          <w:bCs/>
          <w:sz w:val="22"/>
          <w:szCs w:val="22"/>
        </w:rPr>
        <w:t>Company</w:t>
      </w:r>
      <w:r w:rsidRPr="00354B9E">
        <w:rPr>
          <w:rFonts w:asciiTheme="minorHAnsi" w:hAnsiTheme="minorHAnsi"/>
          <w:bCs/>
          <w:sz w:val="22"/>
          <w:szCs w:val="22"/>
        </w:rPr>
        <w:t xml:space="preserve"> is in accordance with Applicable Laws and the relevant Informed Consents. </w:t>
      </w:r>
    </w:p>
    <w:p w14:paraId="07EC4D84" w14:textId="4FFDE3B8" w:rsidR="0093235A" w:rsidRPr="001E52A9" w:rsidRDefault="0093235A" w:rsidP="0093235A">
      <w:pPr>
        <w:pStyle w:val="Heading2"/>
        <w:numPr>
          <w:ilvl w:val="2"/>
          <w:numId w:val="33"/>
        </w:numPr>
        <w:spacing w:before="0"/>
        <w:jc w:val="both"/>
        <w:rPr>
          <w:rFonts w:asciiTheme="minorHAnsi" w:hAnsiTheme="minorHAnsi"/>
          <w:bCs/>
          <w:sz w:val="22"/>
          <w:szCs w:val="22"/>
        </w:rPr>
      </w:pPr>
      <w:r>
        <w:rPr>
          <w:rFonts w:asciiTheme="minorHAnsi" w:hAnsiTheme="minorHAnsi"/>
          <w:bCs/>
          <w:sz w:val="22"/>
          <w:szCs w:val="22"/>
        </w:rPr>
        <w:t xml:space="preserve">Use of the KPMP Resources is limited to the </w:t>
      </w:r>
      <w:r w:rsidRPr="00A16BB6">
        <w:rPr>
          <w:rFonts w:asciiTheme="minorHAnsi" w:hAnsiTheme="minorHAnsi"/>
          <w:bCs/>
          <w:sz w:val="22"/>
          <w:szCs w:val="22"/>
          <w:highlight w:val="yellow"/>
        </w:rPr>
        <w:t>Company Investigator</w:t>
      </w:r>
      <w:r>
        <w:rPr>
          <w:rFonts w:asciiTheme="minorHAnsi" w:hAnsiTheme="minorHAnsi"/>
          <w:bCs/>
          <w:sz w:val="22"/>
          <w:szCs w:val="22"/>
        </w:rPr>
        <w:t xml:space="preserve"> and researchers under the direct supervision of the Company Investigator and are held to the </w:t>
      </w:r>
      <w:r>
        <w:rPr>
          <w:rFonts w:asciiTheme="minorHAnsi" w:hAnsiTheme="minorHAnsi"/>
          <w:bCs/>
          <w:sz w:val="22"/>
          <w:szCs w:val="22"/>
        </w:rPr>
        <w:lastRenderedPageBreak/>
        <w:t xml:space="preserve">provisions and restrictions of this Agreement.  No further distribution of KPMP Resources to </w:t>
      </w:r>
      <w:r w:rsidR="00A16BB6">
        <w:rPr>
          <w:rFonts w:asciiTheme="minorHAnsi" w:hAnsiTheme="minorHAnsi"/>
          <w:bCs/>
          <w:sz w:val="22"/>
          <w:szCs w:val="22"/>
        </w:rPr>
        <w:t>third parties</w:t>
      </w:r>
      <w:r>
        <w:rPr>
          <w:rFonts w:asciiTheme="minorHAnsi" w:hAnsiTheme="minorHAnsi"/>
          <w:bCs/>
          <w:sz w:val="22"/>
          <w:szCs w:val="22"/>
        </w:rPr>
        <w:t xml:space="preserve"> will be allowed without the prior written approval of Institution who is bound by all established NIH/NIDDK data</w:t>
      </w:r>
      <w:r w:rsidR="0084704B">
        <w:rPr>
          <w:rFonts w:asciiTheme="minorHAnsi" w:hAnsiTheme="minorHAnsi"/>
          <w:bCs/>
          <w:sz w:val="22"/>
          <w:szCs w:val="22"/>
        </w:rPr>
        <w:t xml:space="preserve"> </w:t>
      </w:r>
      <w:r>
        <w:rPr>
          <w:rFonts w:asciiTheme="minorHAnsi" w:hAnsiTheme="minorHAnsi"/>
          <w:bCs/>
          <w:sz w:val="22"/>
          <w:szCs w:val="22"/>
        </w:rPr>
        <w:t>sharing policies.</w:t>
      </w:r>
    </w:p>
    <w:p w14:paraId="0F6666B8" w14:textId="3BBB0697" w:rsidR="0093235A" w:rsidRPr="007C416A" w:rsidRDefault="0093235A" w:rsidP="0093235A">
      <w:pPr>
        <w:pStyle w:val="Heading2"/>
        <w:numPr>
          <w:ilvl w:val="2"/>
          <w:numId w:val="33"/>
        </w:numPr>
        <w:tabs>
          <w:tab w:val="clear" w:pos="720"/>
          <w:tab w:val="clear" w:pos="1440"/>
          <w:tab w:val="left" w:pos="709"/>
          <w:tab w:val="left" w:pos="1418"/>
        </w:tabs>
        <w:spacing w:before="0"/>
        <w:jc w:val="both"/>
        <w:rPr>
          <w:rFonts w:asciiTheme="minorHAnsi" w:hAnsiTheme="minorHAnsi"/>
          <w:bCs/>
          <w:sz w:val="22"/>
          <w:szCs w:val="22"/>
        </w:rPr>
      </w:pPr>
      <w:r>
        <w:rPr>
          <w:rFonts w:asciiTheme="minorHAnsi" w:hAnsiTheme="minorHAnsi"/>
          <w:bCs/>
          <w:sz w:val="22"/>
          <w:szCs w:val="22"/>
        </w:rPr>
        <w:t xml:space="preserve">Company shall not use or disclose KPMP Resources in any manner that is not specifically authorized by this </w:t>
      </w:r>
      <w:r w:rsidR="007C71FA">
        <w:rPr>
          <w:rFonts w:asciiTheme="minorHAnsi" w:hAnsiTheme="minorHAnsi"/>
          <w:bCs/>
          <w:sz w:val="22"/>
          <w:szCs w:val="22"/>
        </w:rPr>
        <w:t>A</w:t>
      </w:r>
      <w:r>
        <w:rPr>
          <w:rFonts w:asciiTheme="minorHAnsi" w:hAnsiTheme="minorHAnsi"/>
          <w:bCs/>
          <w:sz w:val="22"/>
          <w:szCs w:val="22"/>
        </w:rPr>
        <w:t xml:space="preserve">greement or would constitute a violation of federal law, specifically </w:t>
      </w:r>
      <w:r w:rsidR="00800F3A">
        <w:rPr>
          <w:rFonts w:asciiTheme="minorHAnsi" w:hAnsiTheme="minorHAnsi"/>
          <w:bCs/>
          <w:sz w:val="22"/>
          <w:szCs w:val="22"/>
        </w:rPr>
        <w:t>HIPAA</w:t>
      </w:r>
      <w:r>
        <w:rPr>
          <w:rFonts w:asciiTheme="minorHAnsi" w:hAnsiTheme="minorHAnsi"/>
          <w:bCs/>
          <w:sz w:val="22"/>
          <w:szCs w:val="22"/>
        </w:rPr>
        <w:t xml:space="preserve"> or any other applicable privacy law.  Company must obtain specific authorization in the form of an Amendment to this Agreement to use or disclose KPMP Resources for any other purpose other than specifically set out and authorized herein.</w:t>
      </w:r>
    </w:p>
    <w:p w14:paraId="667F694C" w14:textId="16F9F25D" w:rsidR="0093235A" w:rsidRPr="00C647E9" w:rsidRDefault="0093235A" w:rsidP="0093235A">
      <w:pPr>
        <w:pStyle w:val="Heading2"/>
        <w:numPr>
          <w:ilvl w:val="2"/>
          <w:numId w:val="33"/>
        </w:numPr>
        <w:tabs>
          <w:tab w:val="clear" w:pos="720"/>
          <w:tab w:val="clear" w:pos="1440"/>
          <w:tab w:val="left" w:pos="709"/>
          <w:tab w:val="left" w:pos="1418"/>
        </w:tabs>
        <w:spacing w:before="0"/>
        <w:jc w:val="both"/>
        <w:rPr>
          <w:rFonts w:asciiTheme="minorHAnsi" w:hAnsiTheme="minorHAnsi"/>
          <w:bCs/>
          <w:sz w:val="22"/>
          <w:szCs w:val="22"/>
        </w:rPr>
      </w:pPr>
      <w:r>
        <w:rPr>
          <w:rFonts w:asciiTheme="minorHAnsi" w:hAnsiTheme="minorHAnsi"/>
          <w:bCs/>
          <w:sz w:val="22"/>
          <w:szCs w:val="22"/>
        </w:rPr>
        <w:t xml:space="preserve">Company agrees that it will NOT (a) attempt to identify KPMP participants; (b) contact any participants who are the subject of KPMP Resources if Resources are de-identified, unless the approved Project Plan includes direct contact with participants as in accordance with IRB approvals and applicable law or; (c) disclose individual participant results, including results of analysis at an individual participant level, upon presentation or publication of KPMP </w:t>
      </w:r>
      <w:r w:rsidR="00A16BB6">
        <w:rPr>
          <w:rFonts w:asciiTheme="minorHAnsi" w:hAnsiTheme="minorHAnsi"/>
          <w:bCs/>
          <w:sz w:val="22"/>
          <w:szCs w:val="22"/>
        </w:rPr>
        <w:t>d</w:t>
      </w:r>
      <w:r>
        <w:rPr>
          <w:rFonts w:asciiTheme="minorHAnsi" w:hAnsiTheme="minorHAnsi"/>
          <w:bCs/>
          <w:sz w:val="22"/>
          <w:szCs w:val="22"/>
        </w:rPr>
        <w:t xml:space="preserve">ata or </w:t>
      </w:r>
      <w:r w:rsidR="00A16BB6">
        <w:rPr>
          <w:rFonts w:asciiTheme="minorHAnsi" w:hAnsiTheme="minorHAnsi"/>
          <w:bCs/>
          <w:sz w:val="22"/>
          <w:szCs w:val="22"/>
        </w:rPr>
        <w:t>i</w:t>
      </w:r>
      <w:r>
        <w:rPr>
          <w:rFonts w:asciiTheme="minorHAnsi" w:hAnsiTheme="minorHAnsi"/>
          <w:bCs/>
          <w:sz w:val="22"/>
          <w:szCs w:val="22"/>
        </w:rPr>
        <w:t>nformation.</w:t>
      </w:r>
    </w:p>
    <w:p w14:paraId="40F77B40" w14:textId="77777777" w:rsidR="0093235A" w:rsidRDefault="0093235A" w:rsidP="0093235A">
      <w:pPr>
        <w:pStyle w:val="Heading2"/>
        <w:numPr>
          <w:ilvl w:val="2"/>
          <w:numId w:val="33"/>
        </w:numPr>
        <w:tabs>
          <w:tab w:val="clear" w:pos="720"/>
          <w:tab w:val="clear" w:pos="1440"/>
          <w:tab w:val="left" w:pos="709"/>
          <w:tab w:val="left" w:pos="1418"/>
        </w:tabs>
        <w:spacing w:before="0"/>
        <w:jc w:val="both"/>
        <w:rPr>
          <w:rFonts w:asciiTheme="minorHAnsi" w:hAnsiTheme="minorHAnsi"/>
          <w:bCs/>
          <w:sz w:val="22"/>
          <w:szCs w:val="22"/>
        </w:rPr>
      </w:pPr>
      <w:r>
        <w:rPr>
          <w:rFonts w:asciiTheme="minorHAnsi" w:hAnsiTheme="minorHAnsi"/>
          <w:bCs/>
          <w:sz w:val="22"/>
          <w:szCs w:val="22"/>
        </w:rPr>
        <w:t>Company will report in writing any unauthorized use or disclosure of KPMP Resources not provided for in this Agreement within 5 working days of becoming aware of the unauthorized use of disclosure and will take immediate steps to stop the unauthorized disclosure and cure the breach of confidentiality.</w:t>
      </w:r>
    </w:p>
    <w:p w14:paraId="71401CA4" w14:textId="03F579F4" w:rsidR="0093235A" w:rsidRDefault="0093235A" w:rsidP="0093235A">
      <w:pPr>
        <w:pStyle w:val="Heading2"/>
        <w:numPr>
          <w:ilvl w:val="2"/>
          <w:numId w:val="33"/>
        </w:numPr>
        <w:tabs>
          <w:tab w:val="clear" w:pos="720"/>
          <w:tab w:val="clear" w:pos="1440"/>
          <w:tab w:val="left" w:pos="709"/>
          <w:tab w:val="left" w:pos="1418"/>
        </w:tabs>
        <w:spacing w:before="0"/>
        <w:jc w:val="both"/>
        <w:rPr>
          <w:rFonts w:asciiTheme="minorHAnsi" w:hAnsiTheme="minorHAnsi"/>
          <w:bCs/>
          <w:sz w:val="22"/>
          <w:szCs w:val="22"/>
        </w:rPr>
      </w:pPr>
      <w:r>
        <w:rPr>
          <w:rFonts w:asciiTheme="minorHAnsi" w:hAnsiTheme="minorHAnsi"/>
          <w:bCs/>
          <w:sz w:val="22"/>
          <w:szCs w:val="22"/>
        </w:rPr>
        <w:t xml:space="preserve">Company agrees to maintain appropriate safeguards to prevent the use or disclosure of KPMP </w:t>
      </w:r>
      <w:r w:rsidR="00A16BB6">
        <w:rPr>
          <w:rFonts w:asciiTheme="minorHAnsi" w:hAnsiTheme="minorHAnsi"/>
          <w:bCs/>
          <w:sz w:val="22"/>
          <w:szCs w:val="22"/>
        </w:rPr>
        <w:t>d</w:t>
      </w:r>
      <w:r>
        <w:rPr>
          <w:rFonts w:asciiTheme="minorHAnsi" w:hAnsiTheme="minorHAnsi"/>
          <w:bCs/>
          <w:sz w:val="22"/>
          <w:szCs w:val="22"/>
        </w:rPr>
        <w:t xml:space="preserve">ata, </w:t>
      </w:r>
      <w:proofErr w:type="spellStart"/>
      <w:r w:rsidR="00A16BB6">
        <w:rPr>
          <w:rFonts w:asciiTheme="minorHAnsi" w:hAnsiTheme="minorHAnsi"/>
          <w:bCs/>
          <w:sz w:val="22"/>
          <w:szCs w:val="22"/>
        </w:rPr>
        <w:t>b</w:t>
      </w:r>
      <w:r>
        <w:rPr>
          <w:rFonts w:asciiTheme="minorHAnsi" w:hAnsiTheme="minorHAnsi"/>
          <w:bCs/>
          <w:sz w:val="22"/>
          <w:szCs w:val="22"/>
        </w:rPr>
        <w:t>iosamples</w:t>
      </w:r>
      <w:proofErr w:type="spellEnd"/>
      <w:r w:rsidR="00A16BB6">
        <w:rPr>
          <w:rFonts w:asciiTheme="minorHAnsi" w:hAnsiTheme="minorHAnsi"/>
          <w:bCs/>
          <w:sz w:val="22"/>
          <w:szCs w:val="22"/>
        </w:rPr>
        <w:t>,</w:t>
      </w:r>
      <w:r>
        <w:rPr>
          <w:rFonts w:asciiTheme="minorHAnsi" w:hAnsiTheme="minorHAnsi"/>
          <w:bCs/>
          <w:sz w:val="22"/>
          <w:szCs w:val="22"/>
        </w:rPr>
        <w:t xml:space="preserve"> or </w:t>
      </w:r>
      <w:r w:rsidR="00A16BB6">
        <w:rPr>
          <w:rFonts w:asciiTheme="minorHAnsi" w:hAnsiTheme="minorHAnsi"/>
          <w:bCs/>
          <w:sz w:val="22"/>
          <w:szCs w:val="22"/>
        </w:rPr>
        <w:t>r</w:t>
      </w:r>
      <w:r>
        <w:rPr>
          <w:rFonts w:asciiTheme="minorHAnsi" w:hAnsiTheme="minorHAnsi"/>
          <w:bCs/>
          <w:sz w:val="22"/>
          <w:szCs w:val="22"/>
        </w:rPr>
        <w:t>esources and will securely manage them in accordance with HIPAA and applicable industry standards.</w:t>
      </w:r>
    </w:p>
    <w:p w14:paraId="4397A9FA" w14:textId="72BCD5E6" w:rsidR="0093235A" w:rsidRPr="00354B9E" w:rsidRDefault="0093235A" w:rsidP="0093235A">
      <w:pPr>
        <w:pStyle w:val="Heading2"/>
        <w:numPr>
          <w:ilvl w:val="2"/>
          <w:numId w:val="33"/>
        </w:numPr>
        <w:tabs>
          <w:tab w:val="clear" w:pos="720"/>
          <w:tab w:val="clear" w:pos="1440"/>
          <w:tab w:val="left" w:pos="709"/>
          <w:tab w:val="left" w:pos="1418"/>
        </w:tabs>
        <w:spacing w:before="0"/>
        <w:jc w:val="both"/>
        <w:rPr>
          <w:rFonts w:asciiTheme="minorHAnsi" w:hAnsiTheme="minorHAnsi"/>
          <w:bCs/>
          <w:sz w:val="22"/>
          <w:szCs w:val="22"/>
        </w:rPr>
      </w:pPr>
      <w:r w:rsidRPr="00354B9E">
        <w:rPr>
          <w:rFonts w:asciiTheme="minorHAnsi" w:hAnsiTheme="minorHAnsi"/>
          <w:bCs/>
          <w:sz w:val="22"/>
          <w:szCs w:val="22"/>
        </w:rPr>
        <w:t xml:space="preserve">If at any time during the Term or thereafter, </w:t>
      </w:r>
      <w:r w:rsidR="00457717">
        <w:rPr>
          <w:rFonts w:ascii="Calibri" w:hAnsi="Calibri" w:cs="Calibri"/>
          <w:sz w:val="22"/>
          <w:szCs w:val="22"/>
        </w:rPr>
        <w:t>Institution</w:t>
      </w:r>
      <w:r w:rsidR="00457717" w:rsidDel="00457717">
        <w:rPr>
          <w:rFonts w:asciiTheme="minorHAnsi" w:hAnsiTheme="minorHAnsi"/>
          <w:bCs/>
          <w:sz w:val="22"/>
          <w:szCs w:val="22"/>
        </w:rPr>
        <w:t xml:space="preserve"> </w:t>
      </w:r>
      <w:r>
        <w:rPr>
          <w:rFonts w:asciiTheme="minorHAnsi" w:hAnsiTheme="minorHAnsi"/>
          <w:bCs/>
          <w:sz w:val="22"/>
          <w:szCs w:val="22"/>
        </w:rPr>
        <w:t xml:space="preserve">or any </w:t>
      </w:r>
      <w:r w:rsidR="00457717">
        <w:rPr>
          <w:rFonts w:asciiTheme="minorHAnsi" w:hAnsiTheme="minorHAnsi"/>
          <w:bCs/>
          <w:sz w:val="22"/>
          <w:szCs w:val="22"/>
        </w:rPr>
        <w:t xml:space="preserve">KPMP Affiliate </w:t>
      </w:r>
      <w:r w:rsidRPr="00354B9E">
        <w:rPr>
          <w:rFonts w:asciiTheme="minorHAnsi" w:hAnsiTheme="minorHAnsi"/>
          <w:bCs/>
          <w:sz w:val="22"/>
          <w:szCs w:val="22"/>
        </w:rPr>
        <w:t xml:space="preserve">Institution receives an Informed Consent withdrawal request from a patient included in the Research Plan, Institution shall promptly inform </w:t>
      </w:r>
      <w:r>
        <w:rPr>
          <w:rFonts w:asciiTheme="minorHAnsi" w:hAnsiTheme="minorHAnsi"/>
          <w:bCs/>
          <w:sz w:val="22"/>
          <w:szCs w:val="22"/>
        </w:rPr>
        <w:t xml:space="preserve">Company </w:t>
      </w:r>
      <w:r w:rsidRPr="00354B9E">
        <w:rPr>
          <w:rFonts w:asciiTheme="minorHAnsi" w:hAnsiTheme="minorHAnsi"/>
          <w:bCs/>
          <w:sz w:val="22"/>
          <w:szCs w:val="22"/>
        </w:rPr>
        <w:t>of this.</w:t>
      </w:r>
    </w:p>
    <w:p w14:paraId="2C60B2F7" w14:textId="2ED401AE" w:rsidR="0093235A" w:rsidRPr="00354B9E" w:rsidRDefault="0093235A" w:rsidP="0093235A">
      <w:pPr>
        <w:pStyle w:val="Heading2"/>
        <w:numPr>
          <w:ilvl w:val="1"/>
          <w:numId w:val="18"/>
        </w:numPr>
        <w:spacing w:before="0"/>
        <w:rPr>
          <w:rFonts w:asciiTheme="minorHAnsi" w:hAnsiTheme="minorHAnsi"/>
          <w:bCs/>
          <w:sz w:val="22"/>
          <w:szCs w:val="22"/>
        </w:rPr>
      </w:pPr>
      <w:r>
        <w:rPr>
          <w:rFonts w:asciiTheme="minorHAnsi" w:hAnsiTheme="minorHAnsi"/>
          <w:bCs/>
          <w:sz w:val="22"/>
          <w:szCs w:val="22"/>
          <w:u w:val="single"/>
        </w:rPr>
        <w:t>Institution</w:t>
      </w:r>
      <w:r w:rsidRPr="00354B9E">
        <w:rPr>
          <w:rFonts w:asciiTheme="minorHAnsi" w:hAnsiTheme="minorHAnsi"/>
          <w:bCs/>
          <w:sz w:val="22"/>
          <w:szCs w:val="22"/>
          <w:u w:val="single"/>
        </w:rPr>
        <w:t xml:space="preserve"> Principal Investigato</w:t>
      </w:r>
      <w:r w:rsidR="00800F3A">
        <w:rPr>
          <w:rFonts w:asciiTheme="minorHAnsi" w:hAnsiTheme="minorHAnsi"/>
          <w:bCs/>
          <w:sz w:val="22"/>
          <w:szCs w:val="22"/>
          <w:u w:val="single"/>
        </w:rPr>
        <w:t>r</w:t>
      </w:r>
      <w:r w:rsidR="00BC26D4" w:rsidRPr="00354B9E">
        <w:rPr>
          <w:rFonts w:asciiTheme="minorHAnsi" w:hAnsiTheme="minorHAnsi"/>
          <w:bCs/>
          <w:sz w:val="22"/>
          <w:szCs w:val="22"/>
        </w:rPr>
        <w:fldChar w:fldCharType="begin"/>
      </w:r>
      <w:r w:rsidRPr="00354B9E">
        <w:rPr>
          <w:rFonts w:asciiTheme="minorHAnsi" w:hAnsiTheme="minorHAnsi"/>
          <w:bCs/>
          <w:sz w:val="22"/>
          <w:szCs w:val="22"/>
        </w:rPr>
        <w:instrText xml:space="preserve"> TC "</w:instrText>
      </w:r>
      <w:bookmarkStart w:id="10" w:name="_Toc341175095"/>
      <w:r w:rsidRPr="00354B9E">
        <w:rPr>
          <w:rFonts w:asciiTheme="minorHAnsi" w:hAnsiTheme="minorHAnsi"/>
          <w:bCs/>
          <w:sz w:val="22"/>
          <w:szCs w:val="22"/>
        </w:rPr>
        <w:instrText>2.4</w:instrText>
      </w:r>
      <w:r w:rsidRPr="00354B9E">
        <w:rPr>
          <w:rFonts w:asciiTheme="minorHAnsi" w:hAnsiTheme="minorHAnsi"/>
          <w:bCs/>
          <w:sz w:val="22"/>
          <w:szCs w:val="22"/>
        </w:rPr>
        <w:tab/>
        <w:instrText>Principal Invest</w:instrText>
      </w:r>
      <w:r w:rsidR="0007355F">
        <w:rPr>
          <w:rFonts w:asciiTheme="minorHAnsi" w:hAnsiTheme="minorHAnsi"/>
          <w:bCs/>
          <w:sz w:val="22"/>
          <w:szCs w:val="22"/>
        </w:rPr>
        <w:instrText>”</w:instrText>
      </w:r>
      <w:r w:rsidRPr="00354B9E">
        <w:rPr>
          <w:rFonts w:asciiTheme="minorHAnsi" w:hAnsiTheme="minorHAnsi"/>
          <w:bCs/>
          <w:sz w:val="22"/>
          <w:szCs w:val="22"/>
        </w:rPr>
        <w:instrText>gator</w:instrText>
      </w:r>
      <w:bookmarkEnd w:id="10"/>
      <w:r w:rsidRPr="00354B9E">
        <w:rPr>
          <w:rFonts w:asciiTheme="minorHAnsi" w:hAnsiTheme="minorHAnsi"/>
          <w:bCs/>
          <w:sz w:val="22"/>
          <w:szCs w:val="22"/>
        </w:rPr>
        <w:instrText>" \f</w:instrText>
      </w:r>
      <w:r w:rsidR="0007355F">
        <w:rPr>
          <w:rFonts w:asciiTheme="minorHAnsi" w:hAnsiTheme="minorHAnsi"/>
          <w:bCs/>
          <w:sz w:val="22"/>
          <w:szCs w:val="22"/>
        </w:rPr>
        <w:instrText>“</w:instrText>
      </w:r>
      <w:r w:rsidRPr="00354B9E">
        <w:rPr>
          <w:rFonts w:asciiTheme="minorHAnsi" w:hAnsiTheme="minorHAnsi"/>
          <w:bCs/>
          <w:sz w:val="22"/>
          <w:szCs w:val="22"/>
        </w:rPr>
        <w:instrText>C</w:instrText>
      </w:r>
      <w:r w:rsidR="0007355F">
        <w:rPr>
          <w:rFonts w:asciiTheme="minorHAnsi" w:hAnsiTheme="minorHAnsi"/>
          <w:bCs/>
          <w:sz w:val="22"/>
          <w:szCs w:val="22"/>
        </w:rPr>
        <w:instrText>”</w:instrText>
      </w:r>
      <w:r w:rsidRPr="00354B9E">
        <w:rPr>
          <w:rFonts w:asciiTheme="minorHAnsi" w:hAnsiTheme="minorHAnsi"/>
          <w:bCs/>
          <w:sz w:val="22"/>
          <w:szCs w:val="22"/>
        </w:rPr>
        <w:instrText xml:space="preserve">\l "2" </w:instrText>
      </w:r>
      <w:r w:rsidR="00BC26D4" w:rsidRPr="00354B9E">
        <w:rPr>
          <w:rFonts w:asciiTheme="minorHAnsi" w:hAnsiTheme="minorHAnsi"/>
          <w:bCs/>
          <w:sz w:val="22"/>
          <w:szCs w:val="22"/>
        </w:rPr>
        <w:fldChar w:fldCharType="end"/>
      </w:r>
      <w:r w:rsidRPr="00354B9E">
        <w:rPr>
          <w:rFonts w:asciiTheme="minorHAnsi" w:hAnsiTheme="minorHAnsi"/>
          <w:bCs/>
          <w:sz w:val="22"/>
          <w:szCs w:val="22"/>
        </w:rPr>
        <w:t>.  The Institution Principal Investigator shall be responsible for all activities undertaken by Institution pursuant to this Agreement and shall supervise the work of all those employees or agents of Institution who are engaged in carrying out the Research Activities (“</w:t>
      </w:r>
      <w:r w:rsidRPr="00354B9E">
        <w:rPr>
          <w:rFonts w:asciiTheme="minorHAnsi" w:hAnsiTheme="minorHAnsi"/>
          <w:b/>
          <w:bCs/>
          <w:sz w:val="22"/>
          <w:szCs w:val="22"/>
        </w:rPr>
        <w:t>Institution Researchers</w:t>
      </w:r>
      <w:r w:rsidRPr="00354B9E">
        <w:rPr>
          <w:rFonts w:asciiTheme="minorHAnsi" w:hAnsiTheme="minorHAnsi"/>
          <w:bCs/>
          <w:sz w:val="22"/>
          <w:szCs w:val="22"/>
        </w:rPr>
        <w:t>”).  The</w:t>
      </w:r>
      <w:r w:rsidRPr="00343031">
        <w:rPr>
          <w:rFonts w:asciiTheme="minorHAnsi" w:hAnsiTheme="minorHAnsi"/>
          <w:bCs/>
          <w:sz w:val="22"/>
          <w:szCs w:val="22"/>
        </w:rPr>
        <w:t xml:space="preserve"> </w:t>
      </w:r>
      <w:r w:rsidRPr="00354B9E">
        <w:rPr>
          <w:rFonts w:asciiTheme="minorHAnsi" w:hAnsiTheme="minorHAnsi"/>
          <w:bCs/>
          <w:sz w:val="22"/>
          <w:szCs w:val="22"/>
        </w:rPr>
        <w:t>Institution Principal Investigator shall serve as the primary contact on all matters related to the Research Activities and the Research Plan. If the Institution Principal Investigator ceases to be associated with Institution, becomes incapacitated or is otherwise unable</w:t>
      </w:r>
      <w:r w:rsidR="00373D5B">
        <w:rPr>
          <w:rFonts w:asciiTheme="minorHAnsi" w:hAnsiTheme="minorHAnsi"/>
          <w:bCs/>
          <w:sz w:val="22"/>
          <w:szCs w:val="22"/>
        </w:rPr>
        <w:t xml:space="preserve"> or unwill</w:t>
      </w:r>
      <w:r w:rsidR="00800ACE">
        <w:rPr>
          <w:rFonts w:asciiTheme="minorHAnsi" w:hAnsiTheme="minorHAnsi"/>
          <w:bCs/>
          <w:sz w:val="22"/>
          <w:szCs w:val="22"/>
        </w:rPr>
        <w:t>ing</w:t>
      </w:r>
      <w:r w:rsidRPr="00354B9E">
        <w:rPr>
          <w:rFonts w:asciiTheme="minorHAnsi" w:hAnsiTheme="minorHAnsi"/>
          <w:bCs/>
          <w:sz w:val="22"/>
          <w:szCs w:val="22"/>
        </w:rPr>
        <w:t xml:space="preserve"> to perform under this </w:t>
      </w:r>
      <w:r w:rsidRPr="00354B9E">
        <w:rPr>
          <w:rFonts w:asciiTheme="minorHAnsi" w:hAnsiTheme="minorHAnsi"/>
          <w:bCs/>
          <w:sz w:val="22"/>
          <w:szCs w:val="22"/>
        </w:rPr>
        <w:lastRenderedPageBreak/>
        <w:t>Agreement, Institution shall provide prompt written notice thereof and shall use diligent efforts to secure a substitute Institution Principal Investigator.</w:t>
      </w:r>
    </w:p>
    <w:p w14:paraId="14BE6ABA" w14:textId="16514EB3"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u w:val="single"/>
        </w:rPr>
        <w:t>Updates on the Research Pla</w:t>
      </w:r>
      <w:r w:rsidR="00800F3A">
        <w:rPr>
          <w:rFonts w:asciiTheme="minorHAnsi" w:hAnsiTheme="minorHAnsi"/>
          <w:bCs/>
          <w:sz w:val="22"/>
          <w:szCs w:val="22"/>
          <w:u w:val="single"/>
        </w:rPr>
        <w:t>n</w:t>
      </w:r>
      <w:r w:rsidR="00BC26D4" w:rsidRPr="00354B9E">
        <w:rPr>
          <w:rFonts w:asciiTheme="minorHAnsi" w:hAnsiTheme="minorHAnsi"/>
          <w:bCs/>
          <w:sz w:val="22"/>
          <w:szCs w:val="22"/>
        </w:rPr>
        <w:fldChar w:fldCharType="begin"/>
      </w:r>
      <w:r w:rsidRPr="00354B9E">
        <w:rPr>
          <w:rFonts w:asciiTheme="minorHAnsi" w:hAnsiTheme="minorHAnsi"/>
          <w:bCs/>
          <w:sz w:val="22"/>
          <w:szCs w:val="22"/>
        </w:rPr>
        <w:instrText xml:space="preserve"> TC "</w:instrText>
      </w:r>
      <w:bookmarkStart w:id="11" w:name="_Toc341175096"/>
      <w:r w:rsidRPr="00354B9E">
        <w:rPr>
          <w:rFonts w:asciiTheme="minorHAnsi" w:hAnsiTheme="minorHAnsi"/>
          <w:bCs/>
          <w:sz w:val="22"/>
          <w:szCs w:val="22"/>
        </w:rPr>
        <w:instrText>2.5</w:instrText>
      </w:r>
      <w:r w:rsidRPr="00354B9E">
        <w:rPr>
          <w:rFonts w:asciiTheme="minorHAnsi" w:hAnsiTheme="minorHAnsi"/>
          <w:bCs/>
          <w:sz w:val="22"/>
          <w:szCs w:val="22"/>
        </w:rPr>
        <w:tab/>
        <w:instrText>Updates on the Research</w:instrText>
      </w:r>
      <w:bookmarkEnd w:id="11"/>
      <w:r w:rsidRPr="00354B9E">
        <w:rPr>
          <w:rFonts w:asciiTheme="minorHAnsi" w:hAnsiTheme="minorHAnsi"/>
          <w:bCs/>
          <w:sz w:val="22"/>
          <w:szCs w:val="22"/>
        </w:rPr>
        <w:instrText xml:space="preserve"> Acti</w:instrText>
      </w:r>
      <w:r w:rsidR="0007355F">
        <w:rPr>
          <w:rFonts w:asciiTheme="minorHAnsi" w:hAnsiTheme="minorHAnsi"/>
          <w:bCs/>
          <w:sz w:val="22"/>
          <w:szCs w:val="22"/>
        </w:rPr>
        <w:instrText>”</w:instrText>
      </w:r>
      <w:r w:rsidRPr="00354B9E">
        <w:rPr>
          <w:rFonts w:asciiTheme="minorHAnsi" w:hAnsiTheme="minorHAnsi"/>
          <w:bCs/>
          <w:sz w:val="22"/>
          <w:szCs w:val="22"/>
        </w:rPr>
        <w:instrText>ities" \f</w:instrText>
      </w:r>
      <w:r w:rsidR="0007355F">
        <w:rPr>
          <w:rFonts w:asciiTheme="minorHAnsi" w:hAnsiTheme="minorHAnsi"/>
          <w:bCs/>
          <w:sz w:val="22"/>
          <w:szCs w:val="22"/>
        </w:rPr>
        <w:instrText>“</w:instrText>
      </w:r>
      <w:r w:rsidRPr="00354B9E">
        <w:rPr>
          <w:rFonts w:asciiTheme="minorHAnsi" w:hAnsiTheme="minorHAnsi"/>
          <w:bCs/>
          <w:sz w:val="22"/>
          <w:szCs w:val="22"/>
        </w:rPr>
        <w:instrText>C</w:instrText>
      </w:r>
      <w:r w:rsidR="0007355F">
        <w:rPr>
          <w:rFonts w:asciiTheme="minorHAnsi" w:hAnsiTheme="minorHAnsi"/>
          <w:bCs/>
          <w:sz w:val="22"/>
          <w:szCs w:val="22"/>
        </w:rPr>
        <w:instrText>”</w:instrText>
      </w:r>
      <w:r w:rsidRPr="00354B9E">
        <w:rPr>
          <w:rFonts w:asciiTheme="minorHAnsi" w:hAnsiTheme="minorHAnsi"/>
          <w:bCs/>
          <w:sz w:val="22"/>
          <w:szCs w:val="22"/>
        </w:rPr>
        <w:instrText xml:space="preserve">\l "2" </w:instrText>
      </w:r>
      <w:r w:rsidR="00BC26D4" w:rsidRPr="00354B9E">
        <w:rPr>
          <w:rFonts w:asciiTheme="minorHAnsi" w:hAnsiTheme="minorHAnsi"/>
          <w:bCs/>
          <w:sz w:val="22"/>
          <w:szCs w:val="22"/>
        </w:rPr>
        <w:fldChar w:fldCharType="end"/>
      </w:r>
      <w:r w:rsidRPr="00354B9E">
        <w:rPr>
          <w:rFonts w:asciiTheme="minorHAnsi" w:hAnsiTheme="minorHAnsi"/>
          <w:bCs/>
          <w:sz w:val="22"/>
          <w:szCs w:val="22"/>
        </w:rPr>
        <w:t xml:space="preserve">.  During the Term, the Institution Principal Investigator and representatives of </w:t>
      </w:r>
      <w:r w:rsidR="005812FA">
        <w:rPr>
          <w:rFonts w:asciiTheme="minorHAnsi" w:hAnsiTheme="minorHAnsi"/>
          <w:bCs/>
          <w:sz w:val="22"/>
          <w:szCs w:val="22"/>
        </w:rPr>
        <w:t>Company</w:t>
      </w:r>
      <w:r w:rsidRPr="00354B9E">
        <w:rPr>
          <w:rFonts w:asciiTheme="minorHAnsi" w:hAnsiTheme="minorHAnsi"/>
          <w:bCs/>
          <w:sz w:val="22"/>
          <w:szCs w:val="22"/>
        </w:rPr>
        <w:t xml:space="preserve"> shall meet at regular intervals (in person, by teleconference or by videoconference) as agreed by the Parties to discuss the progress of the Research Activities and the Project Results and Project Interpretation. </w:t>
      </w:r>
    </w:p>
    <w:p w14:paraId="68110F80" w14:textId="1513EF4E"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u w:val="single"/>
        </w:rPr>
        <w:t>Recordkeepin</w:t>
      </w:r>
      <w:r w:rsidR="00800F3A">
        <w:rPr>
          <w:rFonts w:asciiTheme="minorHAnsi" w:hAnsiTheme="minorHAnsi"/>
          <w:bCs/>
          <w:sz w:val="22"/>
          <w:szCs w:val="22"/>
          <w:u w:val="single"/>
        </w:rPr>
        <w:t>g</w:t>
      </w:r>
      <w:r w:rsidR="00BC26D4" w:rsidRPr="00354B9E">
        <w:rPr>
          <w:rFonts w:asciiTheme="minorHAnsi" w:hAnsiTheme="minorHAnsi"/>
          <w:bCs/>
          <w:sz w:val="22"/>
          <w:szCs w:val="22"/>
        </w:rPr>
        <w:fldChar w:fldCharType="begin"/>
      </w:r>
      <w:r w:rsidRPr="00354B9E">
        <w:rPr>
          <w:rFonts w:asciiTheme="minorHAnsi" w:hAnsiTheme="minorHAnsi"/>
          <w:bCs/>
          <w:sz w:val="22"/>
          <w:szCs w:val="22"/>
        </w:rPr>
        <w:instrText xml:space="preserve"> TC "2.6</w:instrText>
      </w:r>
      <w:r w:rsidRPr="00354B9E">
        <w:rPr>
          <w:rFonts w:asciiTheme="minorHAnsi" w:hAnsiTheme="minorHAnsi"/>
          <w:bCs/>
          <w:sz w:val="22"/>
          <w:szCs w:val="22"/>
        </w:rPr>
        <w:tab/>
        <w:instrText>Recordk</w:instrText>
      </w:r>
      <w:r w:rsidR="0007355F">
        <w:rPr>
          <w:rFonts w:asciiTheme="minorHAnsi" w:hAnsiTheme="minorHAnsi"/>
          <w:bCs/>
          <w:sz w:val="22"/>
          <w:szCs w:val="22"/>
        </w:rPr>
        <w:instrText>”</w:instrText>
      </w:r>
      <w:r w:rsidRPr="00354B9E">
        <w:rPr>
          <w:rFonts w:asciiTheme="minorHAnsi" w:hAnsiTheme="minorHAnsi"/>
          <w:bCs/>
          <w:sz w:val="22"/>
          <w:szCs w:val="22"/>
        </w:rPr>
        <w:instrText>eping" \f</w:instrText>
      </w:r>
      <w:r w:rsidR="0007355F">
        <w:rPr>
          <w:rFonts w:asciiTheme="minorHAnsi" w:hAnsiTheme="minorHAnsi"/>
          <w:bCs/>
          <w:sz w:val="22"/>
          <w:szCs w:val="22"/>
        </w:rPr>
        <w:instrText>“</w:instrText>
      </w:r>
      <w:r w:rsidRPr="00354B9E">
        <w:rPr>
          <w:rFonts w:asciiTheme="minorHAnsi" w:hAnsiTheme="minorHAnsi"/>
          <w:bCs/>
          <w:sz w:val="22"/>
          <w:szCs w:val="22"/>
        </w:rPr>
        <w:instrText>C</w:instrText>
      </w:r>
      <w:r w:rsidR="0007355F">
        <w:rPr>
          <w:rFonts w:asciiTheme="minorHAnsi" w:hAnsiTheme="minorHAnsi"/>
          <w:bCs/>
          <w:sz w:val="22"/>
          <w:szCs w:val="22"/>
        </w:rPr>
        <w:instrText>”</w:instrText>
      </w:r>
      <w:r w:rsidRPr="00354B9E">
        <w:rPr>
          <w:rFonts w:asciiTheme="minorHAnsi" w:hAnsiTheme="minorHAnsi"/>
          <w:bCs/>
          <w:sz w:val="22"/>
          <w:szCs w:val="22"/>
        </w:rPr>
        <w:instrText xml:space="preserve">\l "2" </w:instrText>
      </w:r>
      <w:r w:rsidR="00BC26D4" w:rsidRPr="00354B9E">
        <w:rPr>
          <w:rFonts w:asciiTheme="minorHAnsi" w:hAnsiTheme="minorHAnsi"/>
          <w:bCs/>
          <w:sz w:val="22"/>
          <w:szCs w:val="22"/>
        </w:rPr>
        <w:fldChar w:fldCharType="end"/>
      </w:r>
      <w:r w:rsidRPr="00354B9E">
        <w:rPr>
          <w:rFonts w:asciiTheme="minorHAnsi" w:hAnsiTheme="minorHAnsi"/>
          <w:bCs/>
          <w:sz w:val="22"/>
          <w:szCs w:val="22"/>
        </w:rPr>
        <w:t xml:space="preserve">.  Institution shall prepare and maintain complete, current, accurate, </w:t>
      </w:r>
      <w:proofErr w:type="gramStart"/>
      <w:r w:rsidRPr="00354B9E">
        <w:rPr>
          <w:rFonts w:asciiTheme="minorHAnsi" w:hAnsiTheme="minorHAnsi"/>
          <w:bCs/>
          <w:sz w:val="22"/>
          <w:szCs w:val="22"/>
        </w:rPr>
        <w:t>organized</w:t>
      </w:r>
      <w:proofErr w:type="gramEnd"/>
      <w:r w:rsidRPr="00354B9E">
        <w:rPr>
          <w:rFonts w:asciiTheme="minorHAnsi" w:hAnsiTheme="minorHAnsi"/>
          <w:bCs/>
          <w:sz w:val="22"/>
          <w:szCs w:val="22"/>
        </w:rPr>
        <w:t xml:space="preserve"> and legible records of all research documentation in compliance with Applicable Laws</w:t>
      </w:r>
      <w:r>
        <w:rPr>
          <w:rFonts w:asciiTheme="minorHAnsi" w:hAnsiTheme="minorHAnsi"/>
          <w:bCs/>
          <w:sz w:val="22"/>
          <w:szCs w:val="22"/>
        </w:rPr>
        <w:t xml:space="preserve"> and applicable Institution policies </w:t>
      </w:r>
      <w:r w:rsidRPr="00354B9E">
        <w:rPr>
          <w:rFonts w:asciiTheme="minorHAnsi" w:hAnsiTheme="minorHAnsi"/>
          <w:bCs/>
          <w:sz w:val="22"/>
          <w:szCs w:val="22"/>
        </w:rPr>
        <w:t>(the “</w:t>
      </w:r>
      <w:r w:rsidRPr="00354B9E">
        <w:rPr>
          <w:rFonts w:asciiTheme="minorHAnsi" w:hAnsiTheme="minorHAnsi"/>
          <w:b/>
          <w:bCs/>
          <w:sz w:val="22"/>
          <w:szCs w:val="22"/>
        </w:rPr>
        <w:t>Institution Research Documentation</w:t>
      </w:r>
      <w:r w:rsidRPr="00354B9E">
        <w:rPr>
          <w:rFonts w:asciiTheme="minorHAnsi" w:hAnsiTheme="minorHAnsi"/>
          <w:bCs/>
          <w:sz w:val="22"/>
          <w:szCs w:val="22"/>
        </w:rPr>
        <w:t>”). Such records shall not include or be combined with records outside the scope of this Agreement. Institution shall retain all Institution Research Documentation during the Term and thereafter until (a) the 3rd anniversary of the date that</w:t>
      </w:r>
      <w:r w:rsidR="0007355F" w:rsidRPr="00354B9E">
        <w:rPr>
          <w:rFonts w:asciiTheme="minorHAnsi" w:hAnsiTheme="minorHAnsi"/>
          <w:bCs/>
          <w:sz w:val="22"/>
          <w:szCs w:val="22"/>
        </w:rPr>
        <w:t xml:space="preserve"> </w:t>
      </w:r>
      <w:r w:rsidRPr="00354B9E">
        <w:rPr>
          <w:rFonts w:asciiTheme="minorHAnsi" w:hAnsiTheme="minorHAnsi"/>
          <w:bCs/>
          <w:sz w:val="22"/>
          <w:szCs w:val="22"/>
        </w:rPr>
        <w:t>this Agreement expires or terminates; or (b) such later date as may be required by Applicable Laws</w:t>
      </w:r>
      <w:r w:rsidR="00144350">
        <w:rPr>
          <w:rFonts w:asciiTheme="minorHAnsi" w:hAnsiTheme="minorHAnsi"/>
          <w:bCs/>
          <w:sz w:val="22"/>
          <w:szCs w:val="22"/>
        </w:rPr>
        <w:t xml:space="preserve"> or Institution document retention policies</w:t>
      </w:r>
      <w:r w:rsidRPr="00354B9E">
        <w:rPr>
          <w:rFonts w:asciiTheme="minorHAnsi" w:hAnsiTheme="minorHAnsi"/>
          <w:bCs/>
          <w:sz w:val="22"/>
          <w:szCs w:val="22"/>
        </w:rPr>
        <w:t xml:space="preserve"> (the “</w:t>
      </w:r>
      <w:r w:rsidRPr="00354B9E">
        <w:rPr>
          <w:rFonts w:asciiTheme="minorHAnsi" w:hAnsiTheme="minorHAnsi"/>
          <w:b/>
          <w:bCs/>
          <w:sz w:val="22"/>
          <w:szCs w:val="22"/>
        </w:rPr>
        <w:t>Document Retention Period</w:t>
      </w:r>
      <w:r w:rsidRPr="00354B9E">
        <w:rPr>
          <w:rFonts w:asciiTheme="minorHAnsi" w:hAnsiTheme="minorHAnsi"/>
          <w:bCs/>
          <w:sz w:val="22"/>
          <w:szCs w:val="22"/>
        </w:rPr>
        <w:t>”). Upon the expiration of the Document Retention Period, or as otherwise agreed by the Parties, Institution shall transfer the Institution Research Documentation to</w:t>
      </w:r>
      <w:r w:rsidRPr="00343031">
        <w:rPr>
          <w:rFonts w:asciiTheme="minorHAnsi" w:hAnsiTheme="minorHAnsi"/>
          <w:bCs/>
          <w:sz w:val="22"/>
          <w:szCs w:val="22"/>
        </w:rPr>
        <w:t xml:space="preserve"> </w:t>
      </w:r>
      <w:r>
        <w:rPr>
          <w:rFonts w:asciiTheme="minorHAnsi" w:hAnsiTheme="minorHAnsi"/>
          <w:bCs/>
          <w:sz w:val="22"/>
          <w:szCs w:val="22"/>
        </w:rPr>
        <w:t>Company</w:t>
      </w:r>
      <w:r w:rsidRPr="00354B9E">
        <w:rPr>
          <w:rFonts w:asciiTheme="minorHAnsi" w:hAnsiTheme="minorHAnsi"/>
          <w:bCs/>
          <w:sz w:val="22"/>
          <w:szCs w:val="22"/>
        </w:rPr>
        <w:t xml:space="preserve"> at </w:t>
      </w:r>
      <w:r w:rsidR="00800ACE">
        <w:rPr>
          <w:rFonts w:asciiTheme="minorHAnsi" w:hAnsiTheme="minorHAnsi"/>
          <w:bCs/>
          <w:sz w:val="22"/>
          <w:szCs w:val="22"/>
        </w:rPr>
        <w:t>C</w:t>
      </w:r>
      <w:r w:rsidR="00144350">
        <w:rPr>
          <w:rFonts w:asciiTheme="minorHAnsi" w:hAnsiTheme="minorHAnsi"/>
          <w:bCs/>
          <w:sz w:val="22"/>
          <w:szCs w:val="22"/>
        </w:rPr>
        <w:t xml:space="preserve">ompany’s </w:t>
      </w:r>
      <w:r w:rsidRPr="00354B9E">
        <w:rPr>
          <w:rFonts w:asciiTheme="minorHAnsi" w:hAnsiTheme="minorHAnsi"/>
          <w:bCs/>
          <w:sz w:val="22"/>
          <w:szCs w:val="22"/>
        </w:rPr>
        <w:t>request and expense; provided, however, Institution shall be permitted to retain a copy of Institution Research Documentation</w:t>
      </w:r>
      <w:r w:rsidR="00144350">
        <w:rPr>
          <w:rFonts w:asciiTheme="minorHAnsi" w:hAnsiTheme="minorHAnsi"/>
          <w:bCs/>
          <w:sz w:val="22"/>
          <w:szCs w:val="22"/>
        </w:rPr>
        <w:t>, or any such records as required by law</w:t>
      </w:r>
      <w:r w:rsidR="002542AB">
        <w:rPr>
          <w:rFonts w:asciiTheme="minorHAnsi" w:hAnsiTheme="minorHAnsi"/>
          <w:bCs/>
          <w:sz w:val="22"/>
          <w:szCs w:val="22"/>
        </w:rPr>
        <w:t xml:space="preserve"> or that consist of archives or backups made in the normal course of business</w:t>
      </w:r>
      <w:r w:rsidRPr="00354B9E">
        <w:rPr>
          <w:rFonts w:asciiTheme="minorHAnsi" w:hAnsiTheme="minorHAnsi"/>
          <w:bCs/>
          <w:sz w:val="22"/>
          <w:szCs w:val="22"/>
        </w:rPr>
        <w:t>.</w:t>
      </w:r>
    </w:p>
    <w:p w14:paraId="718C8899" w14:textId="38D0426D" w:rsidR="0093235A" w:rsidRPr="00354B9E" w:rsidRDefault="0093235A" w:rsidP="0093235A">
      <w:pPr>
        <w:pStyle w:val="Heading2"/>
        <w:numPr>
          <w:ilvl w:val="1"/>
          <w:numId w:val="18"/>
        </w:numPr>
        <w:spacing w:before="0"/>
        <w:rPr>
          <w:rFonts w:asciiTheme="minorHAnsi" w:hAnsiTheme="minorHAnsi"/>
          <w:bCs/>
          <w:sz w:val="22"/>
          <w:szCs w:val="22"/>
        </w:rPr>
      </w:pPr>
      <w:r w:rsidRPr="00354B9E">
        <w:rPr>
          <w:rFonts w:asciiTheme="minorHAnsi" w:hAnsiTheme="minorHAnsi"/>
          <w:bCs/>
          <w:sz w:val="22"/>
          <w:szCs w:val="22"/>
          <w:u w:val="single"/>
        </w:rPr>
        <w:t>Regulatory Inspections</w:t>
      </w:r>
      <w:r w:rsidR="00800F3A">
        <w:rPr>
          <w:rFonts w:asciiTheme="minorHAnsi" w:hAnsiTheme="minorHAnsi"/>
          <w:bCs/>
          <w:sz w:val="22"/>
          <w:szCs w:val="22"/>
        </w:rPr>
        <w:t>.</w:t>
      </w:r>
      <w:r w:rsidR="00BC26D4" w:rsidRPr="00354B9E">
        <w:rPr>
          <w:rFonts w:asciiTheme="minorHAnsi" w:hAnsiTheme="minorHAnsi"/>
          <w:bCs/>
          <w:sz w:val="22"/>
          <w:szCs w:val="22"/>
        </w:rPr>
        <w:fldChar w:fldCharType="begin"/>
      </w:r>
      <w:r w:rsidRPr="00354B9E">
        <w:rPr>
          <w:rFonts w:asciiTheme="minorHAnsi" w:hAnsiTheme="minorHAnsi"/>
          <w:bCs/>
          <w:sz w:val="22"/>
          <w:szCs w:val="22"/>
        </w:rPr>
        <w:instrText xml:space="preserve"> TC "2.9</w:instrText>
      </w:r>
      <w:r w:rsidRPr="00354B9E">
        <w:rPr>
          <w:rFonts w:asciiTheme="minorHAnsi" w:hAnsiTheme="minorHAnsi"/>
          <w:bCs/>
          <w:sz w:val="22"/>
          <w:szCs w:val="22"/>
        </w:rPr>
        <w:tab/>
        <w:instrText>Regulatory Inspe</w:instrText>
      </w:r>
      <w:r w:rsidR="0007355F">
        <w:rPr>
          <w:rFonts w:asciiTheme="minorHAnsi" w:hAnsiTheme="minorHAnsi"/>
          <w:bCs/>
          <w:sz w:val="22"/>
          <w:szCs w:val="22"/>
        </w:rPr>
        <w:instrText>”</w:instrText>
      </w:r>
      <w:r w:rsidRPr="00354B9E">
        <w:rPr>
          <w:rFonts w:asciiTheme="minorHAnsi" w:hAnsiTheme="minorHAnsi"/>
          <w:bCs/>
          <w:sz w:val="22"/>
          <w:szCs w:val="22"/>
        </w:rPr>
        <w:instrText>tions" \f</w:instrText>
      </w:r>
      <w:r w:rsidR="0007355F">
        <w:rPr>
          <w:rFonts w:asciiTheme="minorHAnsi" w:hAnsiTheme="minorHAnsi"/>
          <w:bCs/>
          <w:sz w:val="22"/>
          <w:szCs w:val="22"/>
        </w:rPr>
        <w:instrText>“</w:instrText>
      </w:r>
      <w:r w:rsidRPr="00354B9E">
        <w:rPr>
          <w:rFonts w:asciiTheme="minorHAnsi" w:hAnsiTheme="minorHAnsi"/>
          <w:bCs/>
          <w:sz w:val="22"/>
          <w:szCs w:val="22"/>
        </w:rPr>
        <w:instrText>C</w:instrText>
      </w:r>
      <w:r w:rsidR="0007355F">
        <w:rPr>
          <w:rFonts w:asciiTheme="minorHAnsi" w:hAnsiTheme="minorHAnsi"/>
          <w:bCs/>
          <w:sz w:val="22"/>
          <w:szCs w:val="22"/>
        </w:rPr>
        <w:instrText>”</w:instrText>
      </w:r>
      <w:r w:rsidRPr="00354B9E">
        <w:rPr>
          <w:rFonts w:asciiTheme="minorHAnsi" w:hAnsiTheme="minorHAnsi"/>
          <w:bCs/>
          <w:sz w:val="22"/>
          <w:szCs w:val="22"/>
        </w:rPr>
        <w:instrText xml:space="preserve">\l "2" </w:instrText>
      </w:r>
      <w:r w:rsidR="00BC26D4" w:rsidRPr="00354B9E">
        <w:rPr>
          <w:rFonts w:asciiTheme="minorHAnsi" w:hAnsiTheme="minorHAnsi"/>
          <w:bCs/>
          <w:sz w:val="22"/>
          <w:szCs w:val="22"/>
        </w:rPr>
        <w:fldChar w:fldCharType="end"/>
      </w:r>
      <w:r w:rsidRPr="00354B9E">
        <w:rPr>
          <w:rFonts w:asciiTheme="minorHAnsi" w:hAnsiTheme="minorHAnsi"/>
          <w:bCs/>
          <w:sz w:val="22"/>
          <w:szCs w:val="22"/>
        </w:rPr>
        <w:t xml:space="preserve"> Institution shall promptly inform </w:t>
      </w:r>
      <w:r>
        <w:rPr>
          <w:rFonts w:asciiTheme="minorHAnsi" w:hAnsiTheme="minorHAnsi"/>
          <w:bCs/>
          <w:sz w:val="22"/>
          <w:szCs w:val="22"/>
        </w:rPr>
        <w:t xml:space="preserve">Company and NIH/NIDDK </w:t>
      </w:r>
      <w:r w:rsidRPr="00354B9E">
        <w:rPr>
          <w:rFonts w:asciiTheme="minorHAnsi" w:hAnsiTheme="minorHAnsi"/>
          <w:bCs/>
          <w:sz w:val="22"/>
          <w:szCs w:val="22"/>
        </w:rPr>
        <w:t xml:space="preserve">if any governmental or regulatory authority (a) conducts, or gives notice of intent to conduct, an audit of the Institution Research Documentation or an inspection of Institution’s facilities where the Research Activities are performed or (b) takes, or gives notice of its intent to take, legal or regulatory action alleging improper or inadequate practices in the performance of the Research Activities or potentially impacting performance of the Research Activities. </w:t>
      </w:r>
      <w:r w:rsidR="002542AB" w:rsidRPr="00354B9E">
        <w:rPr>
          <w:rFonts w:asciiTheme="minorHAnsi" w:hAnsiTheme="minorHAnsi"/>
          <w:bCs/>
          <w:sz w:val="22"/>
          <w:szCs w:val="22"/>
        </w:rPr>
        <w:t>Institution</w:t>
      </w:r>
      <w:r w:rsidR="002542AB">
        <w:rPr>
          <w:rFonts w:asciiTheme="minorHAnsi" w:hAnsiTheme="minorHAnsi"/>
          <w:bCs/>
          <w:sz w:val="22"/>
          <w:szCs w:val="22"/>
        </w:rPr>
        <w:t xml:space="preserve"> </w:t>
      </w:r>
      <w:r w:rsidR="002542AB" w:rsidRPr="00354B9E">
        <w:rPr>
          <w:rFonts w:asciiTheme="minorHAnsi" w:hAnsiTheme="minorHAnsi"/>
          <w:bCs/>
          <w:sz w:val="22"/>
          <w:szCs w:val="22"/>
        </w:rPr>
        <w:t>shall</w:t>
      </w:r>
      <w:r w:rsidRPr="00354B9E">
        <w:rPr>
          <w:rFonts w:asciiTheme="minorHAnsi" w:hAnsiTheme="minorHAnsi"/>
          <w:bCs/>
          <w:sz w:val="22"/>
          <w:szCs w:val="22"/>
        </w:rPr>
        <w:t xml:space="preserve"> have the right to be present at and </w:t>
      </w:r>
      <w:proofErr w:type="gramStart"/>
      <w:r w:rsidRPr="00354B9E">
        <w:rPr>
          <w:rFonts w:asciiTheme="minorHAnsi" w:hAnsiTheme="minorHAnsi"/>
          <w:bCs/>
          <w:sz w:val="22"/>
          <w:szCs w:val="22"/>
        </w:rPr>
        <w:t>provide assistance for</w:t>
      </w:r>
      <w:proofErr w:type="gramEnd"/>
      <w:r w:rsidRPr="00354B9E">
        <w:rPr>
          <w:rFonts w:asciiTheme="minorHAnsi" w:hAnsiTheme="minorHAnsi"/>
          <w:bCs/>
          <w:sz w:val="22"/>
          <w:szCs w:val="22"/>
        </w:rPr>
        <w:t xml:space="preserve"> any such inspection or regulatory action with respect to the Research Activities.  </w:t>
      </w:r>
      <w:r w:rsidR="002542AB" w:rsidRPr="00354B9E">
        <w:rPr>
          <w:rFonts w:asciiTheme="minorHAnsi" w:hAnsiTheme="minorHAnsi"/>
          <w:bCs/>
          <w:sz w:val="22"/>
          <w:szCs w:val="22"/>
        </w:rPr>
        <w:t>Institution</w:t>
      </w:r>
      <w:r w:rsidR="002542AB">
        <w:rPr>
          <w:rFonts w:asciiTheme="minorHAnsi" w:hAnsiTheme="minorHAnsi"/>
          <w:bCs/>
          <w:sz w:val="22"/>
          <w:szCs w:val="22"/>
        </w:rPr>
        <w:t xml:space="preserve"> </w:t>
      </w:r>
      <w:r w:rsidR="002542AB" w:rsidRPr="00354B9E">
        <w:rPr>
          <w:rFonts w:asciiTheme="minorHAnsi" w:hAnsiTheme="minorHAnsi"/>
          <w:bCs/>
          <w:sz w:val="22"/>
          <w:szCs w:val="22"/>
        </w:rPr>
        <w:t>shall</w:t>
      </w:r>
      <w:r w:rsidRPr="00354B9E">
        <w:rPr>
          <w:rFonts w:asciiTheme="minorHAnsi" w:hAnsiTheme="minorHAnsi"/>
          <w:bCs/>
          <w:sz w:val="22"/>
          <w:szCs w:val="22"/>
        </w:rPr>
        <w:t xml:space="preserve"> promptly provide </w:t>
      </w:r>
      <w:r>
        <w:rPr>
          <w:rFonts w:asciiTheme="minorHAnsi" w:hAnsiTheme="minorHAnsi"/>
          <w:bCs/>
          <w:sz w:val="22"/>
          <w:szCs w:val="22"/>
        </w:rPr>
        <w:t xml:space="preserve">Company and NIH/NIDDK </w:t>
      </w:r>
      <w:r w:rsidRPr="00354B9E">
        <w:rPr>
          <w:rFonts w:asciiTheme="minorHAnsi" w:hAnsiTheme="minorHAnsi"/>
          <w:bCs/>
          <w:sz w:val="22"/>
          <w:szCs w:val="22"/>
        </w:rPr>
        <w:t xml:space="preserve">with copies of any such notices and related correspondence following receipt thereof. </w:t>
      </w:r>
      <w:r w:rsidR="002542AB" w:rsidRPr="00354B9E">
        <w:rPr>
          <w:rFonts w:asciiTheme="minorHAnsi" w:hAnsiTheme="minorHAnsi"/>
          <w:bCs/>
          <w:sz w:val="22"/>
          <w:szCs w:val="22"/>
        </w:rPr>
        <w:t>Institution</w:t>
      </w:r>
      <w:r w:rsidR="002542AB">
        <w:rPr>
          <w:rFonts w:asciiTheme="minorHAnsi" w:hAnsiTheme="minorHAnsi"/>
          <w:bCs/>
          <w:sz w:val="22"/>
          <w:szCs w:val="22"/>
        </w:rPr>
        <w:t xml:space="preserve"> </w:t>
      </w:r>
      <w:r w:rsidR="002542AB" w:rsidRPr="00354B9E">
        <w:rPr>
          <w:rFonts w:asciiTheme="minorHAnsi" w:hAnsiTheme="minorHAnsi"/>
          <w:bCs/>
          <w:sz w:val="22"/>
          <w:szCs w:val="22"/>
        </w:rPr>
        <w:t>shall</w:t>
      </w:r>
      <w:r w:rsidRPr="00354B9E">
        <w:rPr>
          <w:rFonts w:asciiTheme="minorHAnsi" w:hAnsiTheme="minorHAnsi"/>
          <w:bCs/>
          <w:sz w:val="22"/>
          <w:szCs w:val="22"/>
        </w:rPr>
        <w:t xml:space="preserve"> further inform </w:t>
      </w:r>
      <w:r w:rsidR="002542AB">
        <w:rPr>
          <w:rFonts w:asciiTheme="minorHAnsi" w:hAnsiTheme="minorHAnsi"/>
          <w:bCs/>
          <w:sz w:val="22"/>
          <w:szCs w:val="22"/>
        </w:rPr>
        <w:t xml:space="preserve">Company </w:t>
      </w:r>
      <w:r w:rsidRPr="00354B9E">
        <w:rPr>
          <w:rFonts w:asciiTheme="minorHAnsi" w:hAnsiTheme="minorHAnsi"/>
          <w:bCs/>
          <w:sz w:val="22"/>
          <w:szCs w:val="22"/>
        </w:rPr>
        <w:t>of the findings of any such action or such inspection that may have an impact on the performance of Research Activities and any related quality systems.</w:t>
      </w:r>
    </w:p>
    <w:p w14:paraId="37615363" w14:textId="09B55D18" w:rsidR="0093235A" w:rsidRPr="00354B9E" w:rsidRDefault="0093235A" w:rsidP="0093235A">
      <w:pPr>
        <w:pStyle w:val="Heading2"/>
        <w:numPr>
          <w:ilvl w:val="1"/>
          <w:numId w:val="18"/>
        </w:numPr>
        <w:tabs>
          <w:tab w:val="clear" w:pos="1440"/>
          <w:tab w:val="left" w:pos="1418"/>
        </w:tabs>
        <w:spacing w:before="0"/>
        <w:jc w:val="both"/>
        <w:rPr>
          <w:rFonts w:asciiTheme="minorHAnsi" w:hAnsiTheme="minorHAnsi"/>
          <w:bCs/>
          <w:sz w:val="22"/>
          <w:szCs w:val="22"/>
        </w:rPr>
      </w:pPr>
      <w:r w:rsidRPr="00354B9E">
        <w:rPr>
          <w:rFonts w:asciiTheme="minorHAnsi" w:hAnsiTheme="minorHAnsi"/>
          <w:bCs/>
          <w:sz w:val="22"/>
          <w:szCs w:val="22"/>
          <w:u w:val="single"/>
        </w:rPr>
        <w:lastRenderedPageBreak/>
        <w:t>Supply of Samples and Patient Dat</w:t>
      </w:r>
      <w:r w:rsidR="0012363E">
        <w:rPr>
          <w:rFonts w:asciiTheme="minorHAnsi" w:hAnsiTheme="minorHAnsi"/>
          <w:bCs/>
          <w:sz w:val="22"/>
          <w:szCs w:val="22"/>
          <w:u w:val="single"/>
        </w:rPr>
        <w:t>a</w:t>
      </w:r>
      <w:r w:rsidR="00BC26D4" w:rsidRPr="00354B9E">
        <w:rPr>
          <w:rFonts w:asciiTheme="minorHAnsi" w:hAnsiTheme="minorHAnsi"/>
          <w:bCs/>
          <w:sz w:val="22"/>
          <w:szCs w:val="22"/>
        </w:rPr>
        <w:fldChar w:fldCharType="begin"/>
      </w:r>
      <w:r w:rsidRPr="00354B9E">
        <w:rPr>
          <w:rFonts w:asciiTheme="minorHAnsi" w:hAnsiTheme="minorHAnsi"/>
          <w:bCs/>
          <w:sz w:val="22"/>
          <w:szCs w:val="22"/>
        </w:rPr>
        <w:instrText xml:space="preserve"> TC "</w:instrText>
      </w:r>
      <w:bookmarkStart w:id="12" w:name="_Toc341175097"/>
      <w:r w:rsidRPr="00354B9E">
        <w:rPr>
          <w:rFonts w:asciiTheme="minorHAnsi" w:hAnsiTheme="minorHAnsi"/>
          <w:bCs/>
          <w:sz w:val="22"/>
          <w:szCs w:val="22"/>
        </w:rPr>
        <w:instrText>2.10</w:instrText>
      </w:r>
      <w:r w:rsidRPr="00354B9E">
        <w:rPr>
          <w:rFonts w:asciiTheme="minorHAnsi" w:hAnsiTheme="minorHAnsi"/>
          <w:bCs/>
          <w:sz w:val="22"/>
          <w:szCs w:val="22"/>
        </w:rPr>
        <w:tab/>
        <w:instrText>Supply of Mat</w:instrText>
      </w:r>
      <w:r w:rsidR="0007355F">
        <w:rPr>
          <w:rFonts w:asciiTheme="minorHAnsi" w:hAnsiTheme="minorHAnsi"/>
          <w:bCs/>
          <w:sz w:val="22"/>
          <w:szCs w:val="22"/>
        </w:rPr>
        <w:instrText>”</w:instrText>
      </w:r>
      <w:r w:rsidRPr="00354B9E">
        <w:rPr>
          <w:rFonts w:asciiTheme="minorHAnsi" w:hAnsiTheme="minorHAnsi"/>
          <w:bCs/>
          <w:sz w:val="22"/>
          <w:szCs w:val="22"/>
        </w:rPr>
        <w:instrText>rials</w:instrText>
      </w:r>
      <w:bookmarkEnd w:id="12"/>
      <w:r w:rsidRPr="00354B9E">
        <w:rPr>
          <w:rFonts w:asciiTheme="minorHAnsi" w:hAnsiTheme="minorHAnsi"/>
          <w:bCs/>
          <w:sz w:val="22"/>
          <w:szCs w:val="22"/>
        </w:rPr>
        <w:instrText>" \f</w:instrText>
      </w:r>
      <w:r w:rsidR="0007355F">
        <w:rPr>
          <w:rFonts w:asciiTheme="minorHAnsi" w:hAnsiTheme="minorHAnsi"/>
          <w:bCs/>
          <w:sz w:val="22"/>
          <w:szCs w:val="22"/>
        </w:rPr>
        <w:instrText>“</w:instrText>
      </w:r>
      <w:r w:rsidRPr="00354B9E">
        <w:rPr>
          <w:rFonts w:asciiTheme="minorHAnsi" w:hAnsiTheme="minorHAnsi"/>
          <w:bCs/>
          <w:sz w:val="22"/>
          <w:szCs w:val="22"/>
        </w:rPr>
        <w:instrText>C</w:instrText>
      </w:r>
      <w:r w:rsidR="0007355F">
        <w:rPr>
          <w:rFonts w:asciiTheme="minorHAnsi" w:hAnsiTheme="minorHAnsi"/>
          <w:bCs/>
          <w:sz w:val="22"/>
          <w:szCs w:val="22"/>
        </w:rPr>
        <w:instrText>”</w:instrText>
      </w:r>
      <w:r w:rsidRPr="00354B9E">
        <w:rPr>
          <w:rFonts w:asciiTheme="minorHAnsi" w:hAnsiTheme="minorHAnsi"/>
          <w:bCs/>
          <w:sz w:val="22"/>
          <w:szCs w:val="22"/>
        </w:rPr>
        <w:instrText xml:space="preserve">\l "2" </w:instrText>
      </w:r>
      <w:r w:rsidR="00BC26D4" w:rsidRPr="00354B9E">
        <w:rPr>
          <w:rFonts w:asciiTheme="minorHAnsi" w:hAnsiTheme="minorHAnsi"/>
          <w:bCs/>
          <w:sz w:val="22"/>
          <w:szCs w:val="22"/>
        </w:rPr>
        <w:fldChar w:fldCharType="end"/>
      </w:r>
      <w:r w:rsidRPr="00354B9E">
        <w:rPr>
          <w:rFonts w:asciiTheme="minorHAnsi" w:hAnsiTheme="minorHAnsi"/>
          <w:bCs/>
          <w:sz w:val="22"/>
          <w:szCs w:val="22"/>
        </w:rPr>
        <w:t>. Institution</w:t>
      </w:r>
      <w:r>
        <w:rPr>
          <w:rFonts w:asciiTheme="minorHAnsi" w:hAnsiTheme="minorHAnsi"/>
          <w:bCs/>
          <w:sz w:val="22"/>
          <w:szCs w:val="22"/>
        </w:rPr>
        <w:t xml:space="preserve"> is</w:t>
      </w:r>
      <w:r w:rsidRPr="00354B9E">
        <w:rPr>
          <w:rFonts w:asciiTheme="minorHAnsi" w:hAnsiTheme="minorHAnsi"/>
          <w:bCs/>
          <w:sz w:val="22"/>
          <w:szCs w:val="22"/>
        </w:rPr>
        <w:t xml:space="preserve"> solely responsible for accessing </w:t>
      </w:r>
      <w:r>
        <w:rPr>
          <w:rFonts w:asciiTheme="minorHAnsi" w:hAnsiTheme="minorHAnsi"/>
          <w:bCs/>
          <w:sz w:val="22"/>
          <w:szCs w:val="22"/>
        </w:rPr>
        <w:t xml:space="preserve">KPMP Resources </w:t>
      </w:r>
      <w:r w:rsidRPr="00354B9E">
        <w:rPr>
          <w:rFonts w:asciiTheme="minorHAnsi" w:hAnsiTheme="minorHAnsi"/>
          <w:bCs/>
          <w:sz w:val="22"/>
          <w:szCs w:val="22"/>
        </w:rPr>
        <w:t xml:space="preserve">and conducting </w:t>
      </w:r>
      <w:r w:rsidR="0012363E">
        <w:rPr>
          <w:rFonts w:asciiTheme="minorHAnsi" w:hAnsiTheme="minorHAnsi"/>
          <w:bCs/>
          <w:sz w:val="22"/>
          <w:szCs w:val="22"/>
        </w:rPr>
        <w:t>R</w:t>
      </w:r>
      <w:r w:rsidRPr="00354B9E">
        <w:rPr>
          <w:rFonts w:asciiTheme="minorHAnsi" w:hAnsiTheme="minorHAnsi"/>
          <w:bCs/>
          <w:sz w:val="22"/>
          <w:szCs w:val="22"/>
        </w:rPr>
        <w:t xml:space="preserve">esearch </w:t>
      </w:r>
      <w:r w:rsidR="0012363E">
        <w:rPr>
          <w:rFonts w:asciiTheme="minorHAnsi" w:hAnsiTheme="minorHAnsi"/>
          <w:bCs/>
          <w:sz w:val="22"/>
          <w:szCs w:val="22"/>
        </w:rPr>
        <w:t>A</w:t>
      </w:r>
      <w:r w:rsidRPr="00354B9E">
        <w:rPr>
          <w:rFonts w:asciiTheme="minorHAnsi" w:hAnsiTheme="minorHAnsi"/>
          <w:bCs/>
          <w:sz w:val="22"/>
          <w:szCs w:val="22"/>
        </w:rPr>
        <w:t xml:space="preserve">ctivities at </w:t>
      </w:r>
      <w:r w:rsidRPr="00343031">
        <w:rPr>
          <w:rFonts w:asciiTheme="minorHAnsi" w:hAnsiTheme="minorHAnsi"/>
          <w:bCs/>
          <w:sz w:val="22"/>
          <w:szCs w:val="22"/>
        </w:rPr>
        <w:t>Institution</w:t>
      </w:r>
      <w:r>
        <w:rPr>
          <w:rFonts w:asciiTheme="minorHAnsi" w:hAnsiTheme="minorHAnsi"/>
          <w:bCs/>
          <w:sz w:val="22"/>
          <w:szCs w:val="22"/>
        </w:rPr>
        <w:t>’s</w:t>
      </w:r>
      <w:r w:rsidR="002542AB">
        <w:rPr>
          <w:rFonts w:asciiTheme="minorHAnsi" w:hAnsiTheme="minorHAnsi"/>
          <w:bCs/>
          <w:sz w:val="22"/>
          <w:szCs w:val="22"/>
        </w:rPr>
        <w:t xml:space="preserve"> </w:t>
      </w:r>
      <w:r w:rsidRPr="00354B9E">
        <w:rPr>
          <w:rFonts w:asciiTheme="minorHAnsi" w:hAnsiTheme="minorHAnsi"/>
          <w:bCs/>
          <w:sz w:val="22"/>
          <w:szCs w:val="22"/>
        </w:rPr>
        <w:t>facilities as specified in the Research Plan.</w:t>
      </w:r>
    </w:p>
    <w:p w14:paraId="2BC8D5E8" w14:textId="2451BA80" w:rsidR="0093235A" w:rsidRPr="00354B9E" w:rsidRDefault="0093235A" w:rsidP="0093235A">
      <w:pPr>
        <w:pStyle w:val="Heading2"/>
        <w:numPr>
          <w:ilvl w:val="1"/>
          <w:numId w:val="18"/>
        </w:numPr>
        <w:spacing w:before="0"/>
        <w:jc w:val="both"/>
        <w:rPr>
          <w:rFonts w:asciiTheme="minorHAnsi" w:hAnsiTheme="minorHAnsi"/>
          <w:bCs/>
          <w:sz w:val="22"/>
          <w:szCs w:val="22"/>
        </w:rPr>
      </w:pPr>
      <w:r w:rsidRPr="00354B9E">
        <w:rPr>
          <w:rFonts w:asciiTheme="minorHAnsi" w:hAnsiTheme="minorHAnsi"/>
          <w:bCs/>
          <w:sz w:val="22"/>
          <w:szCs w:val="22"/>
          <w:u w:val="single"/>
        </w:rPr>
        <w:t>Final Report.</w:t>
      </w:r>
      <w:r w:rsidRPr="00354B9E">
        <w:rPr>
          <w:rFonts w:asciiTheme="minorHAnsi" w:hAnsiTheme="minorHAnsi"/>
          <w:bCs/>
          <w:sz w:val="22"/>
          <w:szCs w:val="22"/>
        </w:rPr>
        <w:t xml:space="preserve"> Institution shall submit a final written report to within thirty (30) days after the earlier of (</w:t>
      </w:r>
      <w:r w:rsidR="0012363E">
        <w:rPr>
          <w:rFonts w:asciiTheme="minorHAnsi" w:hAnsiTheme="minorHAnsi"/>
          <w:bCs/>
          <w:sz w:val="22"/>
          <w:szCs w:val="22"/>
        </w:rPr>
        <w:t>a</w:t>
      </w:r>
      <w:r w:rsidRPr="00354B9E">
        <w:rPr>
          <w:rFonts w:asciiTheme="minorHAnsi" w:hAnsiTheme="minorHAnsi"/>
          <w:bCs/>
          <w:sz w:val="22"/>
          <w:szCs w:val="22"/>
        </w:rPr>
        <w:t xml:space="preserve">) the completion of the Research Activities </w:t>
      </w:r>
      <w:r w:rsidR="0012363E">
        <w:rPr>
          <w:rFonts w:asciiTheme="minorHAnsi" w:hAnsiTheme="minorHAnsi"/>
          <w:bCs/>
          <w:sz w:val="22"/>
          <w:szCs w:val="22"/>
        </w:rPr>
        <w:t>or</w:t>
      </w:r>
      <w:r w:rsidRPr="00354B9E">
        <w:rPr>
          <w:rFonts w:asciiTheme="minorHAnsi" w:hAnsiTheme="minorHAnsi"/>
          <w:bCs/>
          <w:sz w:val="22"/>
          <w:szCs w:val="22"/>
        </w:rPr>
        <w:t xml:space="preserve"> (</w:t>
      </w:r>
      <w:r w:rsidR="0012363E">
        <w:rPr>
          <w:rFonts w:asciiTheme="minorHAnsi" w:hAnsiTheme="minorHAnsi"/>
          <w:bCs/>
          <w:sz w:val="22"/>
          <w:szCs w:val="22"/>
        </w:rPr>
        <w:t>b</w:t>
      </w:r>
      <w:r w:rsidRPr="00354B9E">
        <w:rPr>
          <w:rFonts w:asciiTheme="minorHAnsi" w:hAnsiTheme="minorHAnsi"/>
          <w:bCs/>
          <w:sz w:val="22"/>
          <w:szCs w:val="22"/>
        </w:rPr>
        <w:t>) the expiration or earlier termination of this Agreement for any reason. Such final report shall include a comprehensive summary of the Research Activities undertaken and the Project Results and Project Interpretation generated in connection with the Research Plan (the “</w:t>
      </w:r>
      <w:r w:rsidRPr="00354B9E">
        <w:rPr>
          <w:rFonts w:asciiTheme="minorHAnsi" w:hAnsiTheme="minorHAnsi"/>
          <w:b/>
          <w:bCs/>
          <w:sz w:val="22"/>
          <w:szCs w:val="22"/>
        </w:rPr>
        <w:t>Final Report</w:t>
      </w:r>
      <w:r w:rsidRPr="00354B9E">
        <w:rPr>
          <w:rFonts w:asciiTheme="minorHAnsi" w:hAnsiTheme="minorHAnsi"/>
          <w:bCs/>
          <w:sz w:val="22"/>
          <w:szCs w:val="22"/>
        </w:rPr>
        <w:t>”).</w:t>
      </w:r>
    </w:p>
    <w:p w14:paraId="52C2F00F" w14:textId="77777777" w:rsidR="0093235A" w:rsidRPr="00354B9E" w:rsidRDefault="0093235A" w:rsidP="0093235A">
      <w:pPr>
        <w:pStyle w:val="Heading2"/>
        <w:numPr>
          <w:ilvl w:val="0"/>
          <w:numId w:val="18"/>
        </w:numPr>
        <w:spacing w:before="0"/>
        <w:jc w:val="both"/>
        <w:rPr>
          <w:rFonts w:asciiTheme="minorHAnsi" w:hAnsiTheme="minorHAnsi"/>
          <w:bCs/>
          <w:sz w:val="22"/>
          <w:szCs w:val="22"/>
          <w:u w:val="single"/>
        </w:rPr>
      </w:pPr>
      <w:r w:rsidRPr="00354B9E">
        <w:rPr>
          <w:rFonts w:asciiTheme="minorHAnsi" w:hAnsiTheme="minorHAnsi"/>
          <w:b/>
          <w:sz w:val="22"/>
          <w:szCs w:val="22"/>
          <w:u w:val="single"/>
        </w:rPr>
        <w:t>Research Funding</w:t>
      </w:r>
      <w:r w:rsidR="00BC26D4" w:rsidRPr="00354B9E">
        <w:rPr>
          <w:rFonts w:asciiTheme="minorHAnsi" w:hAnsiTheme="minorHAnsi"/>
          <w:b/>
          <w:sz w:val="22"/>
          <w:szCs w:val="22"/>
          <w:u w:val="single"/>
        </w:rPr>
        <w:fldChar w:fldCharType="begin"/>
      </w:r>
      <w:r w:rsidRPr="00354B9E">
        <w:rPr>
          <w:rFonts w:asciiTheme="minorHAnsi" w:hAnsiTheme="minorHAnsi"/>
          <w:b/>
          <w:sz w:val="22"/>
          <w:szCs w:val="22"/>
          <w:u w:val="single"/>
        </w:rPr>
        <w:instrText xml:space="preserve"> TC “</w:instrText>
      </w:r>
      <w:bookmarkStart w:id="13" w:name="_Toc40596699"/>
      <w:bookmarkStart w:id="14" w:name="_Toc41471797"/>
      <w:bookmarkStart w:id="15" w:name="_Toc341175099"/>
      <w:r w:rsidRPr="00354B9E">
        <w:rPr>
          <w:rFonts w:asciiTheme="minorHAnsi" w:hAnsiTheme="minorHAnsi"/>
          <w:b/>
          <w:sz w:val="22"/>
          <w:szCs w:val="22"/>
          <w:u w:val="single"/>
        </w:rPr>
        <w:instrText>3.</w:instrText>
      </w:r>
      <w:r w:rsidRPr="00354B9E">
        <w:rPr>
          <w:rFonts w:asciiTheme="minorHAnsi" w:hAnsiTheme="minorHAnsi"/>
          <w:b/>
          <w:sz w:val="22"/>
          <w:szCs w:val="22"/>
          <w:u w:val="single"/>
        </w:rPr>
        <w:tab/>
      </w:r>
      <w:bookmarkEnd w:id="13"/>
      <w:bookmarkEnd w:id="14"/>
      <w:r w:rsidRPr="00354B9E">
        <w:rPr>
          <w:rFonts w:asciiTheme="minorHAnsi" w:hAnsiTheme="minorHAnsi"/>
          <w:b/>
          <w:sz w:val="22"/>
          <w:szCs w:val="22"/>
          <w:u w:val="single"/>
        </w:rPr>
        <w:instrText>Research Funding</w:instrText>
      </w:r>
      <w:bookmarkEnd w:id="15"/>
      <w:r w:rsidRPr="00354B9E">
        <w:rPr>
          <w:rFonts w:asciiTheme="minorHAnsi" w:hAnsiTheme="minorHAnsi"/>
          <w:b/>
          <w:sz w:val="22"/>
          <w:szCs w:val="22"/>
          <w:u w:val="single"/>
        </w:rPr>
        <w:instrText xml:space="preserve">” \f C \l “1” </w:instrText>
      </w:r>
      <w:r w:rsidR="00BC26D4" w:rsidRPr="00354B9E">
        <w:rPr>
          <w:rFonts w:asciiTheme="minorHAnsi" w:hAnsiTheme="minorHAnsi"/>
          <w:b/>
          <w:sz w:val="22"/>
          <w:szCs w:val="22"/>
          <w:u w:val="single"/>
        </w:rPr>
        <w:fldChar w:fldCharType="end"/>
      </w:r>
    </w:p>
    <w:p w14:paraId="1B8053EE" w14:textId="6E6C8F8C" w:rsidR="0093235A" w:rsidRPr="00354B9E" w:rsidRDefault="0093235A" w:rsidP="0093235A">
      <w:pPr>
        <w:pStyle w:val="Heading2"/>
        <w:numPr>
          <w:ilvl w:val="1"/>
          <w:numId w:val="18"/>
        </w:numPr>
        <w:spacing w:before="0"/>
        <w:jc w:val="both"/>
        <w:rPr>
          <w:rFonts w:asciiTheme="minorHAnsi" w:hAnsiTheme="minorHAnsi"/>
          <w:bCs/>
          <w:sz w:val="22"/>
          <w:szCs w:val="22"/>
          <w:u w:val="single"/>
        </w:rPr>
      </w:pPr>
      <w:r w:rsidRPr="00354B9E">
        <w:rPr>
          <w:rFonts w:asciiTheme="minorHAnsi" w:hAnsiTheme="minorHAnsi"/>
          <w:sz w:val="22"/>
          <w:szCs w:val="22"/>
          <w:u w:val="single"/>
        </w:rPr>
        <w:t>Research Budge</w:t>
      </w:r>
      <w:r w:rsidR="0012363E">
        <w:rPr>
          <w:rFonts w:asciiTheme="minorHAnsi" w:hAnsiTheme="minorHAnsi"/>
          <w:sz w:val="22"/>
          <w:szCs w:val="22"/>
          <w:u w:val="single"/>
        </w:rPr>
        <w:t>t</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16" w:name="_Toc341175100"/>
      <w:r w:rsidRPr="00354B9E">
        <w:rPr>
          <w:rFonts w:asciiTheme="minorHAnsi" w:hAnsiTheme="minorHAnsi"/>
          <w:sz w:val="22"/>
          <w:szCs w:val="22"/>
        </w:rPr>
        <w:instrText>3.1</w:instrText>
      </w:r>
      <w:r w:rsidRPr="00354B9E">
        <w:rPr>
          <w:rFonts w:asciiTheme="minorHAnsi" w:hAnsiTheme="minorHAnsi"/>
          <w:sz w:val="22"/>
          <w:szCs w:val="22"/>
        </w:rPr>
        <w:tab/>
        <w:instrText xml:space="preserve">Research </w:instrText>
      </w:r>
      <w:r w:rsidR="0007355F">
        <w:rPr>
          <w:rFonts w:asciiTheme="minorHAnsi" w:hAnsiTheme="minorHAnsi"/>
          <w:sz w:val="22"/>
          <w:szCs w:val="22"/>
        </w:rPr>
        <w:instrText>”</w:instrText>
      </w:r>
      <w:r w:rsidRPr="00354B9E">
        <w:rPr>
          <w:rFonts w:asciiTheme="minorHAnsi" w:hAnsiTheme="minorHAnsi"/>
          <w:sz w:val="22"/>
          <w:szCs w:val="22"/>
        </w:rPr>
        <w:instrText>udget</w:instrText>
      </w:r>
      <w:bookmarkEnd w:id="16"/>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sz w:val="22"/>
          <w:szCs w:val="22"/>
        </w:rPr>
        <w:t>.</w:t>
      </w:r>
      <w:r w:rsidRPr="00354B9E">
        <w:rPr>
          <w:rFonts w:asciiTheme="minorHAnsi" w:hAnsiTheme="minorHAnsi"/>
          <w:bCs/>
          <w:sz w:val="22"/>
          <w:szCs w:val="22"/>
        </w:rPr>
        <w:t xml:space="preserve"> </w:t>
      </w:r>
      <w:r w:rsidRPr="00354B9E">
        <w:rPr>
          <w:rFonts w:asciiTheme="minorHAnsi" w:hAnsiTheme="minorHAnsi"/>
          <w:sz w:val="22"/>
          <w:szCs w:val="22"/>
        </w:rPr>
        <w:t xml:space="preserve"> </w:t>
      </w:r>
      <w:r w:rsidR="00915708" w:rsidRPr="00915708">
        <w:rPr>
          <w:rFonts w:asciiTheme="minorHAnsi" w:hAnsiTheme="minorHAnsi"/>
          <w:sz w:val="22"/>
        </w:rPr>
        <w:t xml:space="preserve">Company will reimburse </w:t>
      </w:r>
      <w:r w:rsidR="00915708">
        <w:rPr>
          <w:rFonts w:asciiTheme="minorHAnsi" w:hAnsiTheme="minorHAnsi"/>
          <w:sz w:val="22"/>
        </w:rPr>
        <w:t>Institution</w:t>
      </w:r>
      <w:r w:rsidR="00915708" w:rsidRPr="00915708">
        <w:rPr>
          <w:rFonts w:asciiTheme="minorHAnsi" w:hAnsiTheme="minorHAnsi"/>
          <w:sz w:val="22"/>
        </w:rPr>
        <w:t xml:space="preserve"> for all costs and expenses incurred by </w:t>
      </w:r>
      <w:r w:rsidR="00915708">
        <w:rPr>
          <w:rFonts w:asciiTheme="minorHAnsi" w:hAnsiTheme="minorHAnsi"/>
          <w:sz w:val="22"/>
        </w:rPr>
        <w:t>Institution</w:t>
      </w:r>
      <w:r w:rsidR="00915708" w:rsidRPr="00915708">
        <w:rPr>
          <w:rFonts w:asciiTheme="minorHAnsi" w:hAnsiTheme="minorHAnsi"/>
          <w:sz w:val="22"/>
        </w:rPr>
        <w:t xml:space="preserve"> in performing </w:t>
      </w:r>
      <w:r w:rsidR="00915708">
        <w:rPr>
          <w:rFonts w:asciiTheme="minorHAnsi" w:hAnsiTheme="minorHAnsi"/>
          <w:sz w:val="22"/>
        </w:rPr>
        <w:t>the Research Activities</w:t>
      </w:r>
      <w:r w:rsidR="00915708" w:rsidRPr="00915708">
        <w:rPr>
          <w:rFonts w:asciiTheme="minorHAnsi" w:hAnsiTheme="minorHAnsi"/>
          <w:sz w:val="22"/>
        </w:rPr>
        <w:t xml:space="preserve"> calculated in accordance with the </w:t>
      </w:r>
      <w:r w:rsidR="00915708">
        <w:rPr>
          <w:rFonts w:asciiTheme="minorHAnsi" w:hAnsiTheme="minorHAnsi"/>
          <w:sz w:val="22"/>
        </w:rPr>
        <w:t>Institution’s</w:t>
      </w:r>
      <w:r w:rsidR="00915708" w:rsidRPr="00915708">
        <w:rPr>
          <w:rFonts w:asciiTheme="minorHAnsi" w:hAnsiTheme="minorHAnsi"/>
          <w:sz w:val="22"/>
        </w:rPr>
        <w:t xml:space="preserve"> usual and customary practices</w:t>
      </w:r>
      <w:r w:rsidR="00915708">
        <w:rPr>
          <w:rFonts w:asciiTheme="minorHAnsi" w:hAnsiTheme="minorHAnsi"/>
          <w:sz w:val="22"/>
        </w:rPr>
        <w:t xml:space="preserve"> and </w:t>
      </w:r>
      <w:r w:rsidRPr="00354B9E">
        <w:rPr>
          <w:rFonts w:asciiTheme="minorHAnsi" w:hAnsiTheme="minorHAnsi"/>
          <w:sz w:val="22"/>
          <w:szCs w:val="22"/>
        </w:rPr>
        <w:t xml:space="preserve">in accordance with the research budget set forth in </w:t>
      </w:r>
      <w:r w:rsidR="00834F3E">
        <w:fldChar w:fldCharType="begin"/>
      </w:r>
      <w:r w:rsidR="00834F3E">
        <w:instrText xml:space="preserve"> REF _Ref41708702 \h  \* MERGEFORMAT </w:instrText>
      </w:r>
      <w:r w:rsidR="00834F3E">
        <w:fldChar w:fldCharType="separate"/>
      </w:r>
      <w:r w:rsidRPr="00354B9E">
        <w:rPr>
          <w:rFonts w:asciiTheme="minorHAnsi" w:hAnsiTheme="minorHAnsi"/>
          <w:sz w:val="22"/>
          <w:szCs w:val="22"/>
          <w:u w:val="single"/>
        </w:rPr>
        <w:t>Schedule 2</w:t>
      </w:r>
      <w:r w:rsidR="00834F3E">
        <w:fldChar w:fldCharType="end"/>
      </w:r>
      <w:r w:rsidRPr="00354B9E">
        <w:rPr>
          <w:rFonts w:asciiTheme="minorHAnsi" w:hAnsiTheme="minorHAnsi"/>
          <w:sz w:val="22"/>
          <w:szCs w:val="22"/>
        </w:rPr>
        <w:t xml:space="preserve"> (the “</w:t>
      </w:r>
      <w:r w:rsidRPr="00354B9E">
        <w:rPr>
          <w:rFonts w:asciiTheme="minorHAnsi" w:hAnsiTheme="minorHAnsi"/>
          <w:b/>
          <w:bCs/>
          <w:sz w:val="22"/>
          <w:szCs w:val="22"/>
        </w:rPr>
        <w:t>Research Budget</w:t>
      </w:r>
      <w:r w:rsidRPr="00354B9E">
        <w:rPr>
          <w:rFonts w:asciiTheme="minorHAnsi" w:hAnsiTheme="minorHAnsi"/>
          <w:sz w:val="22"/>
          <w:szCs w:val="22"/>
        </w:rPr>
        <w:t xml:space="preserve">”).  Institution agrees that the aggregate amount specified in the </w:t>
      </w:r>
      <w:r w:rsidRPr="00354B9E">
        <w:rPr>
          <w:rFonts w:asciiTheme="minorHAnsi" w:hAnsiTheme="minorHAnsi"/>
          <w:bCs/>
          <w:sz w:val="22"/>
          <w:szCs w:val="22"/>
        </w:rPr>
        <w:t>Research Budget</w:t>
      </w:r>
      <w:r w:rsidRPr="00354B9E">
        <w:rPr>
          <w:rFonts w:asciiTheme="minorHAnsi" w:hAnsiTheme="minorHAnsi"/>
          <w:sz w:val="22"/>
          <w:szCs w:val="22"/>
        </w:rPr>
        <w:t xml:space="preserve"> is the maximum amount payable under this Agreement and represents full and complete obligation to</w:t>
      </w:r>
      <w:r>
        <w:rPr>
          <w:rFonts w:asciiTheme="minorHAnsi" w:hAnsiTheme="minorHAnsi"/>
          <w:sz w:val="22"/>
          <w:szCs w:val="22"/>
        </w:rPr>
        <w:t xml:space="preserve"> reimburse</w:t>
      </w:r>
      <w:r w:rsidRPr="00354B9E">
        <w:rPr>
          <w:rFonts w:asciiTheme="minorHAnsi" w:hAnsiTheme="minorHAnsi"/>
          <w:sz w:val="22"/>
          <w:szCs w:val="22"/>
        </w:rPr>
        <w:t xml:space="preserve"> Institution for all Research Activities to be performed, and expenses incurred, by Institution under this Agreement. The Parties acknowledge that the amounts to be paid under this Agreement are reasonable </w:t>
      </w:r>
      <w:r>
        <w:rPr>
          <w:rFonts w:asciiTheme="minorHAnsi" w:hAnsiTheme="minorHAnsi"/>
          <w:sz w:val="22"/>
          <w:szCs w:val="22"/>
        </w:rPr>
        <w:t>cost recovery</w:t>
      </w:r>
      <w:r w:rsidRPr="00354B9E">
        <w:rPr>
          <w:rFonts w:asciiTheme="minorHAnsi" w:hAnsiTheme="minorHAnsi"/>
          <w:sz w:val="22"/>
          <w:szCs w:val="22"/>
        </w:rPr>
        <w:t xml:space="preserve"> for the work performed by Institution and that it has not received any other compensation or inducement in connection with this Agreement or its participation in the Research Activities.</w:t>
      </w:r>
    </w:p>
    <w:p w14:paraId="25209B31" w14:textId="0DE19B2D" w:rsidR="0093235A" w:rsidRPr="00354B9E" w:rsidRDefault="0093235A" w:rsidP="0093235A">
      <w:pPr>
        <w:pStyle w:val="Heading2"/>
        <w:numPr>
          <w:ilvl w:val="1"/>
          <w:numId w:val="18"/>
        </w:numPr>
        <w:spacing w:before="0"/>
        <w:jc w:val="both"/>
        <w:rPr>
          <w:rFonts w:asciiTheme="minorHAnsi" w:hAnsiTheme="minorHAnsi"/>
          <w:sz w:val="22"/>
          <w:szCs w:val="22"/>
          <w:u w:val="single"/>
        </w:rPr>
      </w:pPr>
      <w:r w:rsidRPr="00354B9E">
        <w:rPr>
          <w:rFonts w:asciiTheme="minorHAnsi" w:hAnsiTheme="minorHAnsi"/>
          <w:sz w:val="22"/>
          <w:szCs w:val="22"/>
          <w:u w:val="single"/>
        </w:rPr>
        <w:t>Invoices and Payments</w:t>
      </w:r>
      <w:r w:rsidRPr="00354B9E">
        <w:rPr>
          <w:rFonts w:asciiTheme="minorHAnsi" w:hAnsiTheme="minorHAnsi"/>
          <w:sz w:val="22"/>
          <w:szCs w:val="22"/>
        </w:rPr>
        <w:t xml:space="preserve">. Institution shall invoice for the costs incurred by Institution to undertake the Research Activities up to the maximum amount of the Research Budget. Institution shall invoice </w:t>
      </w:r>
      <w:r>
        <w:rPr>
          <w:rFonts w:asciiTheme="minorHAnsi" w:hAnsiTheme="minorHAnsi"/>
          <w:sz w:val="22"/>
          <w:szCs w:val="22"/>
        </w:rPr>
        <w:t>for</w:t>
      </w:r>
      <w:r w:rsidRPr="00354B9E">
        <w:rPr>
          <w:rFonts w:asciiTheme="minorHAnsi" w:hAnsiTheme="minorHAnsi"/>
          <w:sz w:val="22"/>
          <w:szCs w:val="22"/>
        </w:rPr>
        <w:t xml:space="preserve"> the compensation set forth in the Research Budget according to the payment schedule in </w:t>
      </w:r>
      <w:r w:rsidR="00834F3E">
        <w:fldChar w:fldCharType="begin"/>
      </w:r>
      <w:r w:rsidR="00834F3E">
        <w:instrText xml:space="preserve"> REF _Ref41708702 \h  \* MERGEFORMAT </w:instrText>
      </w:r>
      <w:r w:rsidR="00834F3E">
        <w:fldChar w:fldCharType="separate"/>
      </w:r>
      <w:r w:rsidRPr="00354B9E">
        <w:rPr>
          <w:rFonts w:asciiTheme="minorHAnsi" w:hAnsiTheme="minorHAnsi"/>
          <w:sz w:val="22"/>
          <w:szCs w:val="22"/>
          <w:u w:val="single"/>
        </w:rPr>
        <w:t>Schedule 2</w:t>
      </w:r>
      <w:r w:rsidR="00834F3E">
        <w:fldChar w:fldCharType="end"/>
      </w:r>
      <w:r w:rsidRPr="00354B9E">
        <w:rPr>
          <w:rFonts w:asciiTheme="minorHAnsi" w:hAnsiTheme="minorHAnsi"/>
          <w:sz w:val="22"/>
          <w:szCs w:val="22"/>
        </w:rPr>
        <w:t xml:space="preserve">.  Each invoice shall be payable to Institution within </w:t>
      </w:r>
      <w:r w:rsidR="00F65A5E">
        <w:rPr>
          <w:rFonts w:asciiTheme="minorHAnsi" w:hAnsiTheme="minorHAnsi"/>
          <w:sz w:val="22"/>
          <w:szCs w:val="22"/>
        </w:rPr>
        <w:t>thirty (30)</w:t>
      </w:r>
      <w:r w:rsidRPr="00354B9E">
        <w:rPr>
          <w:rFonts w:asciiTheme="minorHAnsi" w:hAnsiTheme="minorHAnsi"/>
          <w:sz w:val="22"/>
          <w:szCs w:val="22"/>
        </w:rPr>
        <w:t xml:space="preserve"> days after receipt. All amounts payable by</w:t>
      </w:r>
      <w:r w:rsidRPr="00354B9E">
        <w:rPr>
          <w:rFonts w:asciiTheme="minorHAnsi" w:hAnsiTheme="minorHAnsi"/>
          <w:kern w:val="1"/>
          <w:sz w:val="22"/>
          <w:szCs w:val="22"/>
        </w:rPr>
        <w:t xml:space="preserve"> </w:t>
      </w:r>
      <w:r w:rsidRPr="00354B9E">
        <w:rPr>
          <w:rFonts w:asciiTheme="minorHAnsi" w:hAnsiTheme="minorHAnsi"/>
          <w:sz w:val="22"/>
          <w:szCs w:val="22"/>
        </w:rPr>
        <w:t xml:space="preserve">under this Agreement </w:t>
      </w:r>
      <w:r>
        <w:rPr>
          <w:rFonts w:asciiTheme="minorHAnsi" w:hAnsiTheme="minorHAnsi"/>
          <w:sz w:val="22"/>
          <w:szCs w:val="22"/>
        </w:rPr>
        <w:t>may be subject to indirect costs (overhead) at the rate the</w:t>
      </w:r>
      <w:r w:rsidRPr="00354B9E">
        <w:rPr>
          <w:rFonts w:asciiTheme="minorHAnsi" w:hAnsiTheme="minorHAnsi"/>
          <w:sz w:val="22"/>
          <w:szCs w:val="22"/>
        </w:rPr>
        <w:t xml:space="preserve"> Institution may be obliged to charge.  All invoices shall include the applicable Purchase Order number, a reference to the Research Plan, categorisation of the costs being claimed by category as detailed in the Research Budget, and the information set forth in </w:t>
      </w:r>
      <w:r w:rsidRPr="00354B9E">
        <w:rPr>
          <w:rFonts w:asciiTheme="minorHAnsi" w:hAnsiTheme="minorHAnsi"/>
          <w:sz w:val="22"/>
          <w:szCs w:val="22"/>
          <w:u w:val="single"/>
        </w:rPr>
        <w:t>Schedule 3</w:t>
      </w:r>
      <w:r w:rsidRPr="00354B9E">
        <w:rPr>
          <w:rFonts w:asciiTheme="minorHAnsi" w:hAnsiTheme="minorHAnsi"/>
          <w:sz w:val="22"/>
          <w:szCs w:val="22"/>
        </w:rPr>
        <w:t>, which may be updated from time to time upon written notice by Institution.</w:t>
      </w:r>
    </w:p>
    <w:tbl>
      <w:tblPr>
        <w:tblW w:w="6930" w:type="dxa"/>
        <w:tblInd w:w="1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0"/>
      </w:tblGrid>
      <w:tr w:rsidR="0093235A" w:rsidRPr="004B11FB" w14:paraId="4D42F6D6" w14:textId="77777777" w:rsidTr="000C55AC">
        <w:tc>
          <w:tcPr>
            <w:tcW w:w="6930" w:type="dxa"/>
            <w:tcBorders>
              <w:top w:val="single" w:sz="6" w:space="0" w:color="auto"/>
              <w:left w:val="single" w:sz="6" w:space="0" w:color="auto"/>
              <w:bottom w:val="single" w:sz="6" w:space="0" w:color="auto"/>
              <w:right w:val="single" w:sz="6" w:space="0" w:color="auto"/>
            </w:tcBorders>
          </w:tcPr>
          <w:p w14:paraId="6EEE7672" w14:textId="77777777" w:rsidR="0093235A" w:rsidRPr="00354B9E" w:rsidRDefault="0093235A" w:rsidP="005F5766">
            <w:pPr>
              <w:keepNext/>
              <w:tabs>
                <w:tab w:val="clear" w:pos="720"/>
                <w:tab w:val="clear" w:pos="1440"/>
                <w:tab w:val="clear" w:pos="2160"/>
                <w:tab w:val="clear" w:pos="2886"/>
                <w:tab w:val="clear" w:pos="3606"/>
                <w:tab w:val="clear" w:pos="4326"/>
              </w:tabs>
              <w:spacing w:before="120"/>
              <w:jc w:val="both"/>
              <w:rPr>
                <w:rFonts w:asciiTheme="minorHAnsi" w:eastAsia="Calibri" w:hAnsiTheme="minorHAnsi"/>
                <w:b/>
                <w:kern w:val="1"/>
                <w:szCs w:val="22"/>
                <w:lang w:val="en-US"/>
              </w:rPr>
            </w:pPr>
            <w:bookmarkStart w:id="17" w:name="_Hlk496282205"/>
            <w:r w:rsidRPr="00710916">
              <w:rPr>
                <w:rFonts w:asciiTheme="minorHAnsi" w:eastAsia="Calibri" w:hAnsiTheme="minorHAnsi"/>
                <w:b/>
                <w:kern w:val="1"/>
                <w:sz w:val="22"/>
                <w:szCs w:val="22"/>
                <w:lang w:val="en-US"/>
              </w:rPr>
              <w:lastRenderedPageBreak/>
              <w:t>All invoices and invoice-supporting documentation shall be submitted electronically (in .pdf, .docx, .</w:t>
            </w:r>
            <w:proofErr w:type="spellStart"/>
            <w:r w:rsidRPr="00710916">
              <w:rPr>
                <w:rFonts w:asciiTheme="minorHAnsi" w:eastAsia="Calibri" w:hAnsiTheme="minorHAnsi"/>
                <w:b/>
                <w:kern w:val="1"/>
                <w:sz w:val="22"/>
                <w:szCs w:val="22"/>
                <w:lang w:val="en-US"/>
              </w:rPr>
              <w:t>xls</w:t>
            </w:r>
            <w:proofErr w:type="spellEnd"/>
            <w:r w:rsidRPr="00710916">
              <w:rPr>
                <w:rFonts w:asciiTheme="minorHAnsi" w:eastAsia="Calibri" w:hAnsiTheme="minorHAnsi"/>
                <w:b/>
                <w:kern w:val="1"/>
                <w:sz w:val="22"/>
                <w:szCs w:val="22"/>
                <w:lang w:val="en-US"/>
              </w:rPr>
              <w:t xml:space="preserve"> or .ppt format) as follows:</w:t>
            </w:r>
          </w:p>
        </w:tc>
      </w:tr>
      <w:tr w:rsidR="0093235A" w:rsidRPr="004B11FB" w14:paraId="4BFD02F8" w14:textId="77777777" w:rsidTr="000C55AC">
        <w:tc>
          <w:tcPr>
            <w:tcW w:w="6930" w:type="dxa"/>
            <w:tcBorders>
              <w:top w:val="single" w:sz="6" w:space="0" w:color="auto"/>
              <w:left w:val="single" w:sz="6" w:space="0" w:color="auto"/>
              <w:bottom w:val="single" w:sz="6" w:space="0" w:color="auto"/>
              <w:right w:val="single" w:sz="6" w:space="0" w:color="auto"/>
            </w:tcBorders>
          </w:tcPr>
          <w:p w14:paraId="1D0460A9" w14:textId="6AD9C4CF" w:rsidR="0093235A" w:rsidRPr="00A16BB6" w:rsidRDefault="0012363E" w:rsidP="00A16BB6">
            <w:pPr>
              <w:keepNext/>
              <w:tabs>
                <w:tab w:val="clear" w:pos="720"/>
                <w:tab w:val="clear" w:pos="1440"/>
                <w:tab w:val="clear" w:pos="2160"/>
                <w:tab w:val="clear" w:pos="2886"/>
                <w:tab w:val="clear" w:pos="3606"/>
                <w:tab w:val="clear" w:pos="4326"/>
              </w:tabs>
              <w:spacing w:before="0"/>
              <w:jc w:val="center"/>
              <w:rPr>
                <w:rFonts w:asciiTheme="minorHAnsi" w:eastAsia="Calibri" w:hAnsiTheme="minorHAnsi"/>
                <w:bCs/>
                <w:kern w:val="1"/>
                <w:szCs w:val="22"/>
                <w:lang w:val="en-US"/>
              </w:rPr>
            </w:pPr>
            <w:r w:rsidRPr="00A16BB6">
              <w:rPr>
                <w:rFonts w:asciiTheme="minorHAnsi" w:eastAsia="Calibri" w:hAnsiTheme="minorHAnsi"/>
                <w:bCs/>
                <w:kern w:val="1"/>
                <w:szCs w:val="22"/>
                <w:lang w:val="en-US"/>
              </w:rPr>
              <w:t>(</w:t>
            </w:r>
            <w:r w:rsidRPr="00A16BB6">
              <w:rPr>
                <w:rFonts w:asciiTheme="minorHAnsi" w:eastAsia="Calibri" w:hAnsiTheme="minorHAnsi"/>
                <w:bCs/>
                <w:kern w:val="1"/>
                <w:szCs w:val="22"/>
                <w:highlight w:val="yellow"/>
                <w:lang w:val="en-US"/>
              </w:rPr>
              <w:t>To be completed prior to signature execution</w:t>
            </w:r>
            <w:r w:rsidRPr="00A16BB6">
              <w:rPr>
                <w:rFonts w:asciiTheme="minorHAnsi" w:eastAsia="Calibri" w:hAnsiTheme="minorHAnsi"/>
                <w:bCs/>
                <w:kern w:val="1"/>
                <w:szCs w:val="22"/>
                <w:lang w:val="en-US"/>
              </w:rPr>
              <w:t>)</w:t>
            </w:r>
          </w:p>
        </w:tc>
      </w:tr>
      <w:bookmarkEnd w:id="17"/>
    </w:tbl>
    <w:p w14:paraId="4467BA30" w14:textId="77777777" w:rsidR="0093235A" w:rsidRPr="00354B9E" w:rsidRDefault="0093235A" w:rsidP="0093235A">
      <w:pPr>
        <w:pStyle w:val="Normal1"/>
        <w:ind w:left="0"/>
        <w:jc w:val="both"/>
        <w:rPr>
          <w:rFonts w:asciiTheme="minorHAnsi" w:hAnsiTheme="minorHAnsi"/>
          <w:sz w:val="22"/>
          <w:szCs w:val="22"/>
        </w:rPr>
      </w:pPr>
    </w:p>
    <w:p w14:paraId="5A5E91F6" w14:textId="77777777" w:rsidR="0093235A" w:rsidRPr="00354B9E" w:rsidRDefault="0093235A" w:rsidP="0093235A">
      <w:pPr>
        <w:pStyle w:val="Heading2"/>
        <w:numPr>
          <w:ilvl w:val="1"/>
          <w:numId w:val="18"/>
        </w:numPr>
        <w:spacing w:before="0"/>
        <w:jc w:val="both"/>
        <w:rPr>
          <w:rFonts w:asciiTheme="minorHAnsi" w:hAnsiTheme="minorHAnsi"/>
          <w:sz w:val="22"/>
          <w:szCs w:val="22"/>
        </w:rPr>
      </w:pPr>
      <w:bookmarkStart w:id="18" w:name="_Hlk496281874"/>
      <w:r w:rsidRPr="00354B9E">
        <w:rPr>
          <w:rFonts w:asciiTheme="minorHAnsi" w:hAnsiTheme="minorHAnsi"/>
          <w:sz w:val="22"/>
          <w:szCs w:val="22"/>
          <w:u w:val="single"/>
        </w:rPr>
        <w:t>Monitoring</w:t>
      </w:r>
      <w:r w:rsidRPr="00354B9E">
        <w:rPr>
          <w:rFonts w:asciiTheme="minorHAnsi" w:hAnsiTheme="minorHAnsi"/>
          <w:sz w:val="22"/>
          <w:szCs w:val="22"/>
        </w:rPr>
        <w:t xml:space="preserve">.  Institution shall maintain complete and accurate books, </w:t>
      </w:r>
      <w:proofErr w:type="gramStart"/>
      <w:r w:rsidRPr="00354B9E">
        <w:rPr>
          <w:rFonts w:asciiTheme="minorHAnsi" w:hAnsiTheme="minorHAnsi"/>
          <w:sz w:val="22"/>
          <w:szCs w:val="22"/>
        </w:rPr>
        <w:t>records</w:t>
      </w:r>
      <w:proofErr w:type="gramEnd"/>
      <w:r w:rsidRPr="00354B9E">
        <w:rPr>
          <w:rFonts w:asciiTheme="minorHAnsi" w:hAnsiTheme="minorHAnsi"/>
          <w:sz w:val="22"/>
          <w:szCs w:val="22"/>
        </w:rPr>
        <w:t xml:space="preserve"> and accounts that, in reasonable detail, fairly reflect the use of the financial support provided by hereunder.  </w:t>
      </w:r>
      <w:r w:rsidR="005812FA">
        <w:rPr>
          <w:rFonts w:asciiTheme="minorHAnsi" w:hAnsiTheme="minorHAnsi"/>
          <w:sz w:val="22"/>
          <w:szCs w:val="22"/>
        </w:rPr>
        <w:t>Company</w:t>
      </w:r>
      <w:r w:rsidRPr="00354B9E">
        <w:rPr>
          <w:rFonts w:asciiTheme="minorHAnsi" w:hAnsiTheme="minorHAnsi"/>
          <w:sz w:val="22"/>
          <w:szCs w:val="22"/>
        </w:rPr>
        <w:t xml:space="preserve"> or its authorized representatives shall have the right</w:t>
      </w:r>
      <w:r w:rsidR="00E0669B">
        <w:rPr>
          <w:rFonts w:asciiTheme="minorHAnsi" w:hAnsiTheme="minorHAnsi"/>
          <w:sz w:val="22"/>
          <w:szCs w:val="22"/>
        </w:rPr>
        <w:t xml:space="preserve"> and at Company’s sole cost and expense</w:t>
      </w:r>
      <w:r w:rsidRPr="00354B9E">
        <w:rPr>
          <w:rFonts w:asciiTheme="minorHAnsi" w:hAnsiTheme="minorHAnsi"/>
          <w:sz w:val="22"/>
          <w:szCs w:val="22"/>
        </w:rPr>
        <w:t>, during mutually agreeable times</w:t>
      </w:r>
      <w:r>
        <w:rPr>
          <w:rFonts w:asciiTheme="minorHAnsi" w:hAnsiTheme="minorHAnsi"/>
          <w:sz w:val="22"/>
          <w:szCs w:val="22"/>
        </w:rPr>
        <w:t xml:space="preserve"> and with reasonable notice</w:t>
      </w:r>
      <w:r w:rsidR="00F65A5E">
        <w:rPr>
          <w:rFonts w:asciiTheme="minorHAnsi" w:hAnsiTheme="minorHAnsi"/>
          <w:sz w:val="22"/>
          <w:szCs w:val="22"/>
        </w:rPr>
        <w:t xml:space="preserve"> and in compliance with all appli</w:t>
      </w:r>
      <w:r w:rsidR="00E0669B">
        <w:rPr>
          <w:rFonts w:asciiTheme="minorHAnsi" w:hAnsiTheme="minorHAnsi"/>
          <w:sz w:val="22"/>
          <w:szCs w:val="22"/>
        </w:rPr>
        <w:t>cable laws and generally applicable policies and procedures validly adopted thereto by Institution</w:t>
      </w:r>
      <w:r w:rsidRPr="00354B9E">
        <w:rPr>
          <w:rFonts w:asciiTheme="minorHAnsi" w:hAnsiTheme="minorHAnsi"/>
          <w:sz w:val="22"/>
          <w:szCs w:val="22"/>
        </w:rPr>
        <w:t>, to: (a) monitor the conduct of the Research Activities and inspect Institution’s premises where the Research Activities are or are to be carried out, (b) review and audit during the Document Retention Period all non-financial Institution Research Documentation and any other non-financial books, records, accounts and data relating to the Research Activities, and (c) interview the Institution</w:t>
      </w:r>
      <w:r>
        <w:rPr>
          <w:rFonts w:asciiTheme="minorHAnsi" w:hAnsiTheme="minorHAnsi"/>
          <w:sz w:val="22"/>
          <w:szCs w:val="22"/>
        </w:rPr>
        <w:t>’s</w:t>
      </w:r>
      <w:r w:rsidRPr="00354B9E">
        <w:rPr>
          <w:rFonts w:asciiTheme="minorHAnsi" w:hAnsiTheme="minorHAnsi"/>
          <w:sz w:val="22"/>
          <w:szCs w:val="22"/>
        </w:rPr>
        <w:t xml:space="preserve"> Principal Investigator and the Institution Researchers. Institution shall cause the Institution Principal Investigator, the Institution Researchers</w:t>
      </w:r>
      <w:r>
        <w:rPr>
          <w:rFonts w:asciiTheme="minorHAnsi" w:hAnsiTheme="minorHAnsi"/>
          <w:sz w:val="22"/>
          <w:szCs w:val="22"/>
        </w:rPr>
        <w:t>,</w:t>
      </w:r>
      <w:r w:rsidRPr="00354B9E">
        <w:rPr>
          <w:rFonts w:asciiTheme="minorHAnsi" w:hAnsiTheme="minorHAnsi"/>
          <w:sz w:val="22"/>
          <w:szCs w:val="22"/>
        </w:rPr>
        <w:t xml:space="preserve"> and other Institution personnel to </w:t>
      </w:r>
      <w:r w:rsidR="00E0669B">
        <w:rPr>
          <w:rFonts w:asciiTheme="minorHAnsi" w:hAnsiTheme="minorHAnsi"/>
          <w:sz w:val="22"/>
          <w:szCs w:val="22"/>
        </w:rPr>
        <w:t xml:space="preserve">reasonably </w:t>
      </w:r>
      <w:r w:rsidRPr="00354B9E">
        <w:rPr>
          <w:rFonts w:asciiTheme="minorHAnsi" w:hAnsiTheme="minorHAnsi"/>
          <w:sz w:val="22"/>
          <w:szCs w:val="22"/>
        </w:rPr>
        <w:t>cooperate with any such activities</w:t>
      </w:r>
      <w:r w:rsidR="00E0669B">
        <w:rPr>
          <w:rFonts w:asciiTheme="minorHAnsi" w:hAnsiTheme="minorHAnsi"/>
          <w:sz w:val="22"/>
          <w:szCs w:val="22"/>
        </w:rPr>
        <w:t xml:space="preserve"> at Company’s sole cost</w:t>
      </w:r>
      <w:r w:rsidRPr="00354B9E">
        <w:rPr>
          <w:rFonts w:asciiTheme="minorHAnsi" w:hAnsiTheme="minorHAnsi"/>
          <w:sz w:val="22"/>
          <w:szCs w:val="22"/>
        </w:rPr>
        <w:t xml:space="preserve">. </w:t>
      </w:r>
    </w:p>
    <w:bookmarkEnd w:id="18"/>
    <w:p w14:paraId="791271FD" w14:textId="2473B96D" w:rsidR="00C64465" w:rsidRPr="00C64465" w:rsidRDefault="0093235A" w:rsidP="00C64465">
      <w:pPr>
        <w:ind w:left="720"/>
        <w:rPr>
          <w:rFonts w:asciiTheme="minorHAnsi" w:hAnsiTheme="minorHAnsi"/>
          <w:sz w:val="22"/>
          <w:szCs w:val="22"/>
        </w:rPr>
      </w:pPr>
      <w:r w:rsidRPr="00354B9E">
        <w:rPr>
          <w:rFonts w:asciiTheme="minorHAnsi" w:hAnsiTheme="minorHAnsi"/>
          <w:sz w:val="22"/>
          <w:szCs w:val="22"/>
          <w:u w:val="single"/>
        </w:rPr>
        <w:t>Direction of Payments</w:t>
      </w:r>
      <w:r w:rsidRPr="00354B9E">
        <w:rPr>
          <w:rFonts w:asciiTheme="minorHAnsi" w:hAnsiTheme="minorHAnsi"/>
          <w:sz w:val="22"/>
          <w:szCs w:val="22"/>
        </w:rPr>
        <w:t>. Payments will be made</w:t>
      </w:r>
      <w:r w:rsidR="00457717">
        <w:rPr>
          <w:rFonts w:asciiTheme="minorHAnsi" w:hAnsiTheme="minorHAnsi"/>
          <w:sz w:val="22"/>
          <w:szCs w:val="22"/>
        </w:rPr>
        <w:t xml:space="preserve"> </w:t>
      </w:r>
      <w:r w:rsidR="00E0669B" w:rsidRPr="00C64465">
        <w:rPr>
          <w:rFonts w:asciiTheme="minorHAnsi" w:hAnsiTheme="minorHAnsi"/>
          <w:sz w:val="22"/>
        </w:rPr>
        <w:t xml:space="preserve">payable by check to </w:t>
      </w:r>
      <w:r w:rsidR="00E0669B" w:rsidRPr="00C64465">
        <w:rPr>
          <w:rFonts w:asciiTheme="minorHAnsi" w:hAnsiTheme="minorHAnsi"/>
          <w:b/>
          <w:i/>
          <w:sz w:val="22"/>
        </w:rPr>
        <w:t>The University of Washington</w:t>
      </w:r>
      <w:r w:rsidR="00E0669B" w:rsidRPr="00C64465">
        <w:rPr>
          <w:rFonts w:asciiTheme="minorHAnsi" w:hAnsiTheme="minorHAnsi"/>
          <w:sz w:val="22"/>
        </w:rPr>
        <w:t xml:space="preserve"> (Taxpayer Identification No. 91-6001537) and delivered to</w:t>
      </w:r>
      <w:r w:rsidR="00E0669B" w:rsidRPr="00C64465">
        <w:rPr>
          <w:rFonts w:asciiTheme="minorHAnsi" w:hAnsiTheme="minorHAnsi"/>
          <w:sz w:val="22"/>
          <w:szCs w:val="22"/>
        </w:rPr>
        <w:t>:</w:t>
      </w:r>
    </w:p>
    <w:p w14:paraId="53ABFF21" w14:textId="77777777" w:rsidR="00C64465" w:rsidRPr="00C64465" w:rsidRDefault="00C64465" w:rsidP="00C64465">
      <w:pPr>
        <w:spacing w:before="0" w:after="0"/>
        <w:ind w:left="1440"/>
        <w:rPr>
          <w:rFonts w:asciiTheme="minorHAnsi" w:hAnsiTheme="minorHAnsi"/>
          <w:sz w:val="22"/>
        </w:rPr>
      </w:pPr>
      <w:r w:rsidRPr="00C64465">
        <w:rPr>
          <w:rFonts w:asciiTheme="minorHAnsi" w:hAnsiTheme="minorHAnsi"/>
          <w:sz w:val="22"/>
        </w:rPr>
        <w:t>Grant and Contract Accounting</w:t>
      </w:r>
    </w:p>
    <w:p w14:paraId="08677786" w14:textId="77777777" w:rsidR="00C64465" w:rsidRPr="00C64465" w:rsidRDefault="00C64465" w:rsidP="00C64465">
      <w:pPr>
        <w:spacing w:before="0" w:after="0"/>
        <w:ind w:left="1440"/>
        <w:rPr>
          <w:rFonts w:asciiTheme="minorHAnsi" w:hAnsiTheme="minorHAnsi"/>
          <w:sz w:val="22"/>
        </w:rPr>
      </w:pPr>
      <w:r w:rsidRPr="00C64465">
        <w:rPr>
          <w:rFonts w:asciiTheme="minorHAnsi" w:hAnsiTheme="minorHAnsi"/>
          <w:sz w:val="22"/>
        </w:rPr>
        <w:t>Attention:  UW OSP #A______</w:t>
      </w:r>
    </w:p>
    <w:p w14:paraId="0460FDB1" w14:textId="77777777" w:rsidR="00C64465" w:rsidRPr="00C64465" w:rsidRDefault="00C64465" w:rsidP="00C64465">
      <w:pPr>
        <w:spacing w:before="0" w:after="0"/>
        <w:ind w:left="1440"/>
        <w:rPr>
          <w:rFonts w:asciiTheme="minorHAnsi" w:hAnsiTheme="minorHAnsi"/>
          <w:sz w:val="22"/>
        </w:rPr>
      </w:pPr>
      <w:r w:rsidRPr="00C64465">
        <w:rPr>
          <w:rFonts w:asciiTheme="minorHAnsi" w:hAnsiTheme="minorHAnsi"/>
          <w:sz w:val="22"/>
        </w:rPr>
        <w:t>University of Washington</w:t>
      </w:r>
    </w:p>
    <w:p w14:paraId="17F110A6" w14:textId="77777777" w:rsidR="00C64465" w:rsidRPr="00C64465" w:rsidRDefault="00C64465" w:rsidP="00C64465">
      <w:pPr>
        <w:spacing w:before="0" w:after="0"/>
        <w:ind w:left="1440"/>
        <w:rPr>
          <w:rFonts w:asciiTheme="minorHAnsi" w:hAnsiTheme="minorHAnsi"/>
          <w:sz w:val="22"/>
        </w:rPr>
      </w:pPr>
      <w:r w:rsidRPr="00C64465">
        <w:rPr>
          <w:rFonts w:asciiTheme="minorHAnsi" w:hAnsiTheme="minorHAnsi"/>
          <w:sz w:val="22"/>
        </w:rPr>
        <w:t>12455 Collections Drive</w:t>
      </w:r>
    </w:p>
    <w:p w14:paraId="16185D44" w14:textId="77777777" w:rsidR="00C64465" w:rsidRPr="00C64465" w:rsidRDefault="00C64465" w:rsidP="00C64465">
      <w:pPr>
        <w:spacing w:before="0" w:after="0"/>
        <w:ind w:left="1440"/>
        <w:rPr>
          <w:rFonts w:asciiTheme="minorHAnsi" w:hAnsiTheme="minorHAnsi"/>
          <w:sz w:val="22"/>
        </w:rPr>
      </w:pPr>
      <w:r w:rsidRPr="00C64465">
        <w:rPr>
          <w:rFonts w:asciiTheme="minorHAnsi" w:hAnsiTheme="minorHAnsi"/>
          <w:sz w:val="22"/>
        </w:rPr>
        <w:t>Chicago, IL 60693</w:t>
      </w:r>
    </w:p>
    <w:p w14:paraId="3FBEAC94" w14:textId="77777777" w:rsidR="0093235A" w:rsidRPr="00C64465" w:rsidRDefault="00C64465" w:rsidP="00C64465">
      <w:pPr>
        <w:spacing w:before="0" w:after="0"/>
        <w:ind w:left="1440"/>
        <w:rPr>
          <w:rFonts w:asciiTheme="minorHAnsi" w:hAnsiTheme="minorHAnsi"/>
          <w:sz w:val="22"/>
        </w:rPr>
      </w:pPr>
      <w:r w:rsidRPr="00C64465">
        <w:rPr>
          <w:rFonts w:asciiTheme="minorHAnsi" w:hAnsiTheme="minorHAnsi"/>
          <w:sz w:val="22"/>
        </w:rPr>
        <w:t>USA</w:t>
      </w:r>
    </w:p>
    <w:p w14:paraId="10EF906C" w14:textId="77777777" w:rsidR="0093235A" w:rsidRPr="00354B9E" w:rsidRDefault="0093235A" w:rsidP="0093235A">
      <w:pPr>
        <w:pStyle w:val="Heading2"/>
        <w:numPr>
          <w:ilvl w:val="1"/>
          <w:numId w:val="18"/>
        </w:numPr>
        <w:spacing w:before="0"/>
        <w:jc w:val="both"/>
        <w:rPr>
          <w:rFonts w:asciiTheme="minorHAnsi" w:hAnsiTheme="minorHAnsi"/>
          <w:sz w:val="22"/>
          <w:szCs w:val="22"/>
          <w:u w:val="single"/>
        </w:rPr>
      </w:pPr>
      <w:r w:rsidRPr="00354B9E">
        <w:rPr>
          <w:rFonts w:asciiTheme="minorHAnsi" w:hAnsiTheme="minorHAnsi"/>
          <w:sz w:val="22"/>
          <w:szCs w:val="22"/>
          <w:u w:val="single"/>
        </w:rPr>
        <w:t>Transparency Requirements</w:t>
      </w:r>
      <w:r>
        <w:rPr>
          <w:rFonts w:asciiTheme="minorHAnsi" w:hAnsiTheme="minorHAnsi"/>
          <w:sz w:val="22"/>
          <w:szCs w:val="22"/>
          <w:u w:val="single"/>
        </w:rPr>
        <w:t>.</w:t>
      </w:r>
      <w:r>
        <w:rPr>
          <w:rFonts w:asciiTheme="minorHAnsi" w:hAnsiTheme="minorHAnsi"/>
          <w:sz w:val="22"/>
          <w:szCs w:val="22"/>
        </w:rPr>
        <w:t xml:space="preserve">  Institution and </w:t>
      </w:r>
      <w:r w:rsidR="005812FA">
        <w:rPr>
          <w:rFonts w:asciiTheme="minorHAnsi" w:hAnsiTheme="minorHAnsi"/>
          <w:sz w:val="22"/>
          <w:szCs w:val="22"/>
        </w:rPr>
        <w:t>Company</w:t>
      </w:r>
      <w:r>
        <w:rPr>
          <w:rFonts w:asciiTheme="minorHAnsi" w:hAnsiTheme="minorHAnsi"/>
          <w:sz w:val="22"/>
          <w:szCs w:val="22"/>
        </w:rPr>
        <w:t xml:space="preserve"> will perform activities in accordance with the Project Plan disclosed in this Agreement, in full transparency and compliance with the conditions set forth in the federal grant funded by NIH/NIDDK known as the “Kidney Precision Medicine Project”.</w:t>
      </w:r>
    </w:p>
    <w:p w14:paraId="51842CDD" w14:textId="77777777" w:rsidR="0093235A" w:rsidRPr="00354B9E" w:rsidRDefault="0093235A" w:rsidP="0093235A">
      <w:pPr>
        <w:pStyle w:val="Heading2"/>
        <w:numPr>
          <w:ilvl w:val="0"/>
          <w:numId w:val="18"/>
        </w:numPr>
        <w:spacing w:before="0"/>
        <w:jc w:val="both"/>
        <w:rPr>
          <w:rFonts w:asciiTheme="minorHAnsi" w:hAnsiTheme="minorHAnsi"/>
          <w:sz w:val="22"/>
          <w:szCs w:val="22"/>
          <w:u w:val="single"/>
        </w:rPr>
      </w:pPr>
      <w:r w:rsidRPr="00354B9E">
        <w:rPr>
          <w:rFonts w:asciiTheme="minorHAnsi" w:hAnsiTheme="minorHAnsi"/>
          <w:b/>
          <w:sz w:val="22"/>
          <w:szCs w:val="22"/>
          <w:u w:val="single"/>
        </w:rPr>
        <w:t>Ownership of Project Results, Interpretation and Samples</w:t>
      </w:r>
      <w:r w:rsidRPr="00354B9E">
        <w:rPr>
          <w:rFonts w:asciiTheme="minorHAnsi" w:hAnsiTheme="minorHAnsi"/>
          <w:sz w:val="22"/>
          <w:szCs w:val="22"/>
          <w:lang w:val="en-US"/>
        </w:rPr>
        <w:t>.</w:t>
      </w:r>
    </w:p>
    <w:p w14:paraId="56BA0BE0" w14:textId="069D633E" w:rsidR="0093235A" w:rsidRPr="00354B9E" w:rsidRDefault="0093235A" w:rsidP="0093235A">
      <w:pPr>
        <w:pStyle w:val="Heading2"/>
        <w:numPr>
          <w:ilvl w:val="1"/>
          <w:numId w:val="18"/>
        </w:numPr>
        <w:spacing w:before="0"/>
        <w:jc w:val="both"/>
        <w:rPr>
          <w:rFonts w:asciiTheme="minorHAnsi" w:hAnsiTheme="minorHAnsi"/>
          <w:sz w:val="22"/>
          <w:szCs w:val="22"/>
          <w:u w:val="single"/>
        </w:rPr>
      </w:pPr>
      <w:r w:rsidRPr="00354B9E">
        <w:rPr>
          <w:rFonts w:asciiTheme="minorHAnsi" w:hAnsiTheme="minorHAnsi"/>
          <w:sz w:val="22"/>
          <w:szCs w:val="22"/>
          <w:u w:val="single"/>
        </w:rPr>
        <w:t>Background Intellectual Propert</w:t>
      </w:r>
      <w:r w:rsidR="001C3C6C">
        <w:rPr>
          <w:rFonts w:asciiTheme="minorHAnsi" w:hAnsiTheme="minorHAnsi"/>
          <w:sz w:val="22"/>
          <w:szCs w:val="22"/>
          <w:u w:val="single"/>
        </w:rPr>
        <w:t>y</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19" w:name="_Toc341175109"/>
      <w:r w:rsidRPr="00354B9E">
        <w:rPr>
          <w:rFonts w:asciiTheme="minorHAnsi" w:hAnsiTheme="minorHAnsi"/>
          <w:sz w:val="22"/>
          <w:szCs w:val="22"/>
        </w:rPr>
        <w:instrText>5.1</w:instrText>
      </w:r>
      <w:r w:rsidRPr="00354B9E">
        <w:rPr>
          <w:rFonts w:asciiTheme="minorHAnsi" w:hAnsiTheme="minorHAnsi"/>
          <w:sz w:val="22"/>
          <w:szCs w:val="22"/>
        </w:rPr>
        <w:tab/>
        <w:instrText>Background Intellectual Pr</w:instrText>
      </w:r>
      <w:r w:rsidR="0007355F">
        <w:rPr>
          <w:rFonts w:asciiTheme="minorHAnsi" w:hAnsiTheme="minorHAnsi"/>
          <w:sz w:val="22"/>
          <w:szCs w:val="22"/>
        </w:rPr>
        <w:instrText>”</w:instrText>
      </w:r>
      <w:r w:rsidRPr="00354B9E">
        <w:rPr>
          <w:rFonts w:asciiTheme="minorHAnsi" w:hAnsiTheme="minorHAnsi"/>
          <w:sz w:val="22"/>
          <w:szCs w:val="22"/>
        </w:rPr>
        <w:instrText>perty</w:instrText>
      </w:r>
      <w:bookmarkEnd w:id="19"/>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sz w:val="22"/>
          <w:szCs w:val="22"/>
        </w:rPr>
        <w:t xml:space="preserve">.  For </w:t>
      </w:r>
      <w:r w:rsidRPr="00354B9E">
        <w:rPr>
          <w:rFonts w:asciiTheme="minorHAnsi" w:hAnsiTheme="minorHAnsi"/>
          <w:sz w:val="22"/>
          <w:szCs w:val="22"/>
          <w:lang w:val="en-US"/>
        </w:rPr>
        <w:t>the avoidance of doubt, all intellectual property and know-how existing as of the Effective Date or developed or acquired outside of the scope of this Agreement that is used in connection with the Research Activities</w:t>
      </w:r>
      <w:r w:rsidR="003F7B14">
        <w:rPr>
          <w:rFonts w:asciiTheme="minorHAnsi" w:hAnsiTheme="minorHAnsi"/>
          <w:sz w:val="22"/>
          <w:szCs w:val="22"/>
          <w:lang w:val="en-US"/>
        </w:rPr>
        <w:t xml:space="preserve"> and that </w:t>
      </w:r>
      <w:r w:rsidR="004D7974">
        <w:rPr>
          <w:rFonts w:asciiTheme="minorHAnsi" w:hAnsiTheme="minorHAnsi"/>
          <w:sz w:val="22"/>
          <w:szCs w:val="22"/>
          <w:lang w:val="en-US"/>
        </w:rPr>
        <w:t>i</w:t>
      </w:r>
      <w:r w:rsidR="003F7B14">
        <w:rPr>
          <w:rFonts w:asciiTheme="minorHAnsi" w:hAnsiTheme="minorHAnsi"/>
          <w:sz w:val="22"/>
          <w:szCs w:val="22"/>
          <w:lang w:val="en-US"/>
        </w:rPr>
        <w:t xml:space="preserve">s specifically </w:t>
      </w:r>
      <w:r w:rsidR="003F7B14">
        <w:rPr>
          <w:rFonts w:asciiTheme="minorHAnsi" w:hAnsiTheme="minorHAnsi"/>
          <w:sz w:val="22"/>
          <w:szCs w:val="22"/>
          <w:lang w:val="en-US"/>
        </w:rPr>
        <w:lastRenderedPageBreak/>
        <w:t>and explicitly identified in the Research Plan</w:t>
      </w:r>
      <w:r w:rsidRPr="00354B9E">
        <w:rPr>
          <w:rFonts w:asciiTheme="minorHAnsi" w:hAnsiTheme="minorHAnsi"/>
          <w:sz w:val="22"/>
          <w:szCs w:val="22"/>
          <w:lang w:val="en-US"/>
        </w:rPr>
        <w:t xml:space="preserve"> (“</w:t>
      </w:r>
      <w:r w:rsidRPr="00354B9E">
        <w:rPr>
          <w:rFonts w:asciiTheme="minorHAnsi" w:hAnsiTheme="minorHAnsi"/>
          <w:b/>
          <w:sz w:val="22"/>
          <w:szCs w:val="22"/>
          <w:lang w:val="en-US"/>
        </w:rPr>
        <w:t>Background Intellectual Property</w:t>
      </w:r>
      <w:r w:rsidRPr="00354B9E">
        <w:rPr>
          <w:rFonts w:asciiTheme="minorHAnsi" w:hAnsiTheme="minorHAnsi"/>
          <w:sz w:val="22"/>
          <w:szCs w:val="22"/>
          <w:lang w:val="en-US"/>
        </w:rPr>
        <w:t>”), shall remain the property of the Party introducing the same. Nothing in this Agreement shall transfer any rights in such Background Intellectual Property to the other Party. In the event</w:t>
      </w:r>
      <w:r>
        <w:rPr>
          <w:rFonts w:asciiTheme="minorHAnsi" w:hAnsiTheme="minorHAnsi"/>
          <w:sz w:val="22"/>
          <w:szCs w:val="22"/>
          <w:lang w:val="en-US"/>
        </w:rPr>
        <w:t xml:space="preserve"> </w:t>
      </w:r>
      <w:r w:rsidR="005812FA">
        <w:rPr>
          <w:rFonts w:asciiTheme="minorHAnsi" w:hAnsiTheme="minorHAnsi"/>
          <w:sz w:val="22"/>
          <w:szCs w:val="22"/>
          <w:lang w:val="en-US"/>
        </w:rPr>
        <w:t>Company</w:t>
      </w:r>
      <w:r>
        <w:rPr>
          <w:rFonts w:asciiTheme="minorHAnsi" w:hAnsiTheme="minorHAnsi"/>
          <w:sz w:val="22"/>
          <w:szCs w:val="22"/>
          <w:lang w:val="en-US"/>
        </w:rPr>
        <w:t xml:space="preserve"> identifies</w:t>
      </w:r>
      <w:r w:rsidRPr="00354B9E">
        <w:rPr>
          <w:rFonts w:asciiTheme="minorHAnsi" w:hAnsiTheme="minorHAnsi"/>
          <w:sz w:val="22"/>
          <w:szCs w:val="22"/>
          <w:lang w:val="en-US"/>
        </w:rPr>
        <w:t xml:space="preserve"> that a license to certain Background Intellectual Property owned by Institution is necessary for  </w:t>
      </w:r>
      <w:r w:rsidR="005812FA">
        <w:rPr>
          <w:rFonts w:asciiTheme="minorHAnsi" w:hAnsiTheme="minorHAnsi"/>
          <w:sz w:val="22"/>
          <w:szCs w:val="22"/>
          <w:lang w:val="en-US"/>
        </w:rPr>
        <w:t>Company</w:t>
      </w:r>
      <w:r w:rsidRPr="00354B9E">
        <w:rPr>
          <w:rFonts w:asciiTheme="minorHAnsi" w:hAnsiTheme="minorHAnsi"/>
          <w:sz w:val="22"/>
          <w:szCs w:val="22"/>
          <w:lang w:val="en-US"/>
        </w:rPr>
        <w:t xml:space="preserve"> to develop or exploit commercially any Project Results and/or Project Interpretation, and if Institution is able to grant </w:t>
      </w:r>
      <w:r w:rsidR="005812FA">
        <w:rPr>
          <w:rFonts w:asciiTheme="minorHAnsi" w:hAnsiTheme="minorHAnsi"/>
          <w:sz w:val="22"/>
          <w:szCs w:val="22"/>
          <w:lang w:val="en-US"/>
        </w:rPr>
        <w:t>Company</w:t>
      </w:r>
      <w:r w:rsidRPr="00354B9E">
        <w:rPr>
          <w:rFonts w:asciiTheme="minorHAnsi" w:hAnsiTheme="minorHAnsi"/>
          <w:sz w:val="22"/>
          <w:szCs w:val="22"/>
          <w:lang w:val="en-US"/>
        </w:rPr>
        <w:t xml:space="preserve"> rights in such </w:t>
      </w:r>
      <w:r w:rsidRPr="00903E52">
        <w:rPr>
          <w:rFonts w:asciiTheme="minorHAnsi" w:hAnsiTheme="minorHAnsi"/>
          <w:sz w:val="22"/>
          <w:szCs w:val="22"/>
          <w:lang w:val="en-US"/>
        </w:rPr>
        <w:t>Background Intellectual Property</w:t>
      </w:r>
      <w:r>
        <w:rPr>
          <w:rFonts w:asciiTheme="minorHAnsi" w:hAnsiTheme="minorHAnsi"/>
          <w:sz w:val="22"/>
          <w:szCs w:val="22"/>
          <w:lang w:val="en-US"/>
        </w:rPr>
        <w:t>,</w:t>
      </w:r>
      <w:r w:rsidRPr="00903E52">
        <w:rPr>
          <w:rFonts w:asciiTheme="minorHAnsi" w:hAnsiTheme="minorHAnsi"/>
          <w:sz w:val="22"/>
          <w:szCs w:val="22"/>
          <w:lang w:val="en-US"/>
        </w:rPr>
        <w:t xml:space="preserve"> </w:t>
      </w:r>
      <w:r w:rsidRPr="00E93947">
        <w:rPr>
          <w:rFonts w:asciiTheme="minorHAnsi" w:hAnsiTheme="minorHAnsi"/>
          <w:sz w:val="22"/>
          <w:szCs w:val="22"/>
          <w:lang w:val="en-US"/>
        </w:rPr>
        <w:t>and such license would not interfere with other licensing plans,</w:t>
      </w:r>
      <w:r w:rsidRPr="00903E52">
        <w:rPr>
          <w:rFonts w:asciiTheme="minorHAnsi" w:hAnsiTheme="minorHAnsi"/>
          <w:sz w:val="22"/>
          <w:szCs w:val="22"/>
          <w:lang w:val="en-US"/>
        </w:rPr>
        <w:t xml:space="preserve"> Institution</w:t>
      </w:r>
      <w:r w:rsidRPr="00354B9E">
        <w:rPr>
          <w:rFonts w:asciiTheme="minorHAnsi" w:hAnsiTheme="minorHAnsi"/>
          <w:sz w:val="22"/>
          <w:szCs w:val="22"/>
          <w:lang w:val="en-US"/>
        </w:rPr>
        <w:t xml:space="preserve"> shall use reasonable efforts </w:t>
      </w:r>
      <w:r>
        <w:rPr>
          <w:rFonts w:asciiTheme="minorHAnsi" w:hAnsiTheme="minorHAnsi"/>
          <w:sz w:val="22"/>
          <w:szCs w:val="22"/>
          <w:lang w:val="en-US"/>
        </w:rPr>
        <w:t xml:space="preserve">via a separate agreement </w:t>
      </w:r>
      <w:r w:rsidRPr="00354B9E">
        <w:rPr>
          <w:rFonts w:asciiTheme="minorHAnsi" w:hAnsiTheme="minorHAnsi"/>
          <w:sz w:val="22"/>
          <w:szCs w:val="22"/>
          <w:lang w:val="en-US"/>
        </w:rPr>
        <w:t xml:space="preserve">to grant to  </w:t>
      </w:r>
      <w:r w:rsidR="005812FA">
        <w:rPr>
          <w:rFonts w:asciiTheme="minorHAnsi" w:hAnsiTheme="minorHAnsi"/>
          <w:sz w:val="22"/>
          <w:szCs w:val="22"/>
          <w:lang w:val="en-US"/>
        </w:rPr>
        <w:t>Company</w:t>
      </w:r>
      <w:r w:rsidRPr="00354B9E">
        <w:rPr>
          <w:rFonts w:asciiTheme="minorHAnsi" w:hAnsiTheme="minorHAnsi"/>
          <w:sz w:val="22"/>
          <w:szCs w:val="22"/>
          <w:lang w:val="en-US"/>
        </w:rPr>
        <w:t xml:space="preserve"> a non-exclusive license, on commercially reasonable terms</w:t>
      </w:r>
      <w:r w:rsidR="003F7B14">
        <w:rPr>
          <w:rFonts w:asciiTheme="minorHAnsi" w:hAnsiTheme="minorHAnsi"/>
          <w:sz w:val="22"/>
          <w:szCs w:val="22"/>
          <w:lang w:val="en-US"/>
        </w:rPr>
        <w:t xml:space="preserve"> and to the extent legally available</w:t>
      </w:r>
      <w:r w:rsidRPr="00354B9E">
        <w:rPr>
          <w:rFonts w:asciiTheme="minorHAnsi" w:hAnsiTheme="minorHAnsi"/>
          <w:sz w:val="22"/>
          <w:szCs w:val="22"/>
          <w:lang w:val="en-US"/>
        </w:rPr>
        <w:t>, to the applicable intellectual property rights in such Background Intellectual Property.</w:t>
      </w:r>
    </w:p>
    <w:p w14:paraId="3A66784D" w14:textId="362EE83B" w:rsidR="0093235A" w:rsidRPr="00354B9E" w:rsidRDefault="0093235A" w:rsidP="0093235A">
      <w:pPr>
        <w:pStyle w:val="Heading2"/>
        <w:numPr>
          <w:ilvl w:val="1"/>
          <w:numId w:val="18"/>
        </w:numPr>
        <w:spacing w:before="0"/>
        <w:jc w:val="both"/>
        <w:rPr>
          <w:rFonts w:asciiTheme="minorHAnsi" w:hAnsiTheme="minorHAnsi"/>
          <w:sz w:val="22"/>
          <w:szCs w:val="22"/>
        </w:rPr>
      </w:pPr>
      <w:r w:rsidRPr="00354B9E">
        <w:rPr>
          <w:rFonts w:asciiTheme="minorHAnsi" w:hAnsiTheme="minorHAnsi"/>
          <w:sz w:val="22"/>
          <w:szCs w:val="22"/>
          <w:u w:val="single"/>
        </w:rPr>
        <w:t xml:space="preserve">Ownership of </w:t>
      </w:r>
      <w:r>
        <w:rPr>
          <w:rFonts w:asciiTheme="minorHAnsi" w:hAnsiTheme="minorHAnsi"/>
          <w:sz w:val="22"/>
          <w:szCs w:val="22"/>
          <w:u w:val="single"/>
        </w:rPr>
        <w:t>KPMP Resource</w:t>
      </w:r>
      <w:r w:rsidR="001C3C6C">
        <w:rPr>
          <w:rFonts w:asciiTheme="minorHAnsi" w:hAnsiTheme="minorHAnsi"/>
          <w:sz w:val="22"/>
          <w:szCs w:val="22"/>
          <w:u w:val="single"/>
        </w:rPr>
        <w:t>s</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20" w:name="_Toc341175110"/>
      <w:r w:rsidRPr="00354B9E">
        <w:rPr>
          <w:rFonts w:asciiTheme="minorHAnsi" w:hAnsiTheme="minorHAnsi"/>
          <w:sz w:val="22"/>
          <w:szCs w:val="22"/>
        </w:rPr>
        <w:instrText>5.2</w:instrText>
      </w:r>
      <w:r w:rsidRPr="00354B9E">
        <w:rPr>
          <w:rFonts w:asciiTheme="minorHAnsi" w:hAnsiTheme="minorHAnsi"/>
          <w:sz w:val="22"/>
          <w:szCs w:val="22"/>
        </w:rPr>
        <w:tab/>
        <w:instrText>Ownership of R</w:instrText>
      </w:r>
      <w:r w:rsidR="0007355F">
        <w:rPr>
          <w:rFonts w:asciiTheme="minorHAnsi" w:hAnsiTheme="minorHAnsi"/>
          <w:sz w:val="22"/>
          <w:szCs w:val="22"/>
        </w:rPr>
        <w:instrText>”</w:instrText>
      </w:r>
      <w:r w:rsidRPr="00354B9E">
        <w:rPr>
          <w:rFonts w:asciiTheme="minorHAnsi" w:hAnsiTheme="minorHAnsi"/>
          <w:sz w:val="22"/>
          <w:szCs w:val="22"/>
        </w:rPr>
        <w:instrText>sults</w:instrText>
      </w:r>
      <w:bookmarkEnd w:id="20"/>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sz w:val="22"/>
          <w:szCs w:val="22"/>
        </w:rPr>
        <w:t>. As between the Parties,</w:t>
      </w:r>
      <w:r>
        <w:rPr>
          <w:rFonts w:asciiTheme="minorHAnsi" w:hAnsiTheme="minorHAnsi"/>
          <w:sz w:val="22"/>
          <w:szCs w:val="22"/>
        </w:rPr>
        <w:t xml:space="preserve"> KPMP as represented by the </w:t>
      </w:r>
      <w:r w:rsidR="001C3C6C">
        <w:rPr>
          <w:rFonts w:asciiTheme="minorHAnsi" w:hAnsiTheme="minorHAnsi"/>
          <w:sz w:val="22"/>
          <w:szCs w:val="22"/>
        </w:rPr>
        <w:t>Institution</w:t>
      </w:r>
      <w:r w:rsidRPr="00354B9E">
        <w:rPr>
          <w:rFonts w:asciiTheme="minorHAnsi" w:hAnsiTheme="minorHAnsi"/>
          <w:sz w:val="22"/>
          <w:szCs w:val="22"/>
        </w:rPr>
        <w:t xml:space="preserve"> shall solely own </w:t>
      </w:r>
      <w:r>
        <w:rPr>
          <w:rFonts w:asciiTheme="minorHAnsi" w:hAnsiTheme="minorHAnsi"/>
          <w:sz w:val="22"/>
          <w:szCs w:val="22"/>
        </w:rPr>
        <w:t>all</w:t>
      </w:r>
      <w:r w:rsidRPr="00354B9E">
        <w:rPr>
          <w:rFonts w:asciiTheme="minorHAnsi" w:hAnsiTheme="minorHAnsi"/>
          <w:sz w:val="22"/>
          <w:szCs w:val="22"/>
        </w:rPr>
        <w:t xml:space="preserve"> </w:t>
      </w:r>
      <w:r>
        <w:rPr>
          <w:rFonts w:asciiTheme="minorHAnsi" w:hAnsiTheme="minorHAnsi"/>
          <w:sz w:val="22"/>
          <w:szCs w:val="22"/>
        </w:rPr>
        <w:t>KPMP Resources</w:t>
      </w:r>
      <w:r w:rsidRPr="00354B9E">
        <w:rPr>
          <w:rFonts w:asciiTheme="minorHAnsi" w:hAnsiTheme="minorHAnsi"/>
          <w:sz w:val="22"/>
          <w:szCs w:val="22"/>
        </w:rPr>
        <w:t>.</w:t>
      </w:r>
    </w:p>
    <w:p w14:paraId="0821F958" w14:textId="3C00FBD3" w:rsidR="0093235A" w:rsidRPr="00354B9E" w:rsidRDefault="0093235A" w:rsidP="0093235A">
      <w:pPr>
        <w:pStyle w:val="Heading2"/>
        <w:numPr>
          <w:ilvl w:val="1"/>
          <w:numId w:val="18"/>
        </w:numPr>
        <w:tabs>
          <w:tab w:val="clear" w:pos="1440"/>
          <w:tab w:val="left" w:pos="1418"/>
        </w:tabs>
        <w:spacing w:before="0"/>
        <w:jc w:val="both"/>
        <w:rPr>
          <w:rFonts w:asciiTheme="minorHAnsi" w:hAnsiTheme="minorHAnsi"/>
          <w:sz w:val="22"/>
          <w:szCs w:val="22"/>
        </w:rPr>
      </w:pPr>
      <w:r>
        <w:rPr>
          <w:rFonts w:asciiTheme="minorHAnsi" w:hAnsiTheme="minorHAnsi"/>
          <w:sz w:val="22"/>
          <w:szCs w:val="22"/>
          <w:u w:val="single"/>
        </w:rPr>
        <w:t>Use</w:t>
      </w:r>
      <w:r w:rsidRPr="00354B9E">
        <w:rPr>
          <w:rFonts w:asciiTheme="minorHAnsi" w:hAnsiTheme="minorHAnsi"/>
          <w:sz w:val="22"/>
          <w:szCs w:val="22"/>
          <w:u w:val="single"/>
        </w:rPr>
        <w:t xml:space="preserve"> of Pa</w:t>
      </w:r>
      <w:r>
        <w:rPr>
          <w:rFonts w:asciiTheme="minorHAnsi" w:hAnsiTheme="minorHAnsi"/>
          <w:sz w:val="22"/>
          <w:szCs w:val="22"/>
          <w:u w:val="single"/>
        </w:rPr>
        <w:t>rticipant</w:t>
      </w:r>
      <w:r w:rsidRPr="00354B9E">
        <w:rPr>
          <w:rFonts w:asciiTheme="minorHAnsi" w:hAnsiTheme="minorHAnsi"/>
          <w:sz w:val="22"/>
          <w:szCs w:val="22"/>
          <w:u w:val="single"/>
        </w:rPr>
        <w:t xml:space="preserve"> Data</w:t>
      </w:r>
      <w:r w:rsidRPr="00354B9E">
        <w:rPr>
          <w:rFonts w:asciiTheme="minorHAnsi" w:hAnsiTheme="minorHAnsi"/>
          <w:sz w:val="22"/>
          <w:szCs w:val="22"/>
        </w:rPr>
        <w:t xml:space="preserve">. </w:t>
      </w:r>
      <w:proofErr w:type="gramStart"/>
      <w:r>
        <w:rPr>
          <w:rFonts w:asciiTheme="minorHAnsi" w:hAnsiTheme="minorHAnsi"/>
          <w:sz w:val="22"/>
          <w:szCs w:val="22"/>
        </w:rPr>
        <w:t>With the exception of</w:t>
      </w:r>
      <w:proofErr w:type="gramEnd"/>
      <w:r>
        <w:rPr>
          <w:rFonts w:asciiTheme="minorHAnsi" w:hAnsiTheme="minorHAnsi"/>
          <w:sz w:val="22"/>
          <w:szCs w:val="22"/>
        </w:rPr>
        <w:t xml:space="preserve"> KPMP </w:t>
      </w:r>
      <w:r w:rsidR="00A16BB6">
        <w:rPr>
          <w:rFonts w:asciiTheme="minorHAnsi" w:hAnsiTheme="minorHAnsi"/>
          <w:sz w:val="22"/>
          <w:szCs w:val="22"/>
        </w:rPr>
        <w:t>d</w:t>
      </w:r>
      <w:r>
        <w:rPr>
          <w:rFonts w:asciiTheme="minorHAnsi" w:hAnsiTheme="minorHAnsi"/>
          <w:sz w:val="22"/>
          <w:szCs w:val="22"/>
        </w:rPr>
        <w:t xml:space="preserve">ata that is publicly available via </w:t>
      </w:r>
      <w:r w:rsidR="00E8209E">
        <w:rPr>
          <w:rFonts w:asciiTheme="minorHAnsi" w:hAnsiTheme="minorHAnsi"/>
          <w:sz w:val="22"/>
          <w:szCs w:val="22"/>
        </w:rPr>
        <w:t>kpmp.org</w:t>
      </w:r>
      <w:r>
        <w:rPr>
          <w:rFonts w:asciiTheme="minorHAnsi" w:hAnsiTheme="minorHAnsi"/>
          <w:sz w:val="22"/>
          <w:szCs w:val="22"/>
        </w:rPr>
        <w:t>, I</w:t>
      </w:r>
      <w:r w:rsidRPr="00354B9E">
        <w:rPr>
          <w:rFonts w:asciiTheme="minorHAnsi" w:hAnsiTheme="minorHAnsi"/>
          <w:sz w:val="22"/>
          <w:szCs w:val="22"/>
        </w:rPr>
        <w:t xml:space="preserve">nstitution </w:t>
      </w:r>
      <w:r>
        <w:rPr>
          <w:rFonts w:asciiTheme="minorHAnsi" w:hAnsiTheme="minorHAnsi"/>
          <w:sz w:val="22"/>
          <w:szCs w:val="22"/>
        </w:rPr>
        <w:t>may grant</w:t>
      </w:r>
      <w:r w:rsidRPr="00354B9E">
        <w:rPr>
          <w:rFonts w:asciiTheme="minorHAnsi" w:hAnsiTheme="minorHAnsi"/>
          <w:sz w:val="22"/>
          <w:szCs w:val="22"/>
        </w:rPr>
        <w:t xml:space="preserve"> to </w:t>
      </w:r>
      <w:r w:rsidR="005812FA">
        <w:rPr>
          <w:rFonts w:asciiTheme="minorHAnsi" w:hAnsiTheme="minorHAnsi"/>
          <w:sz w:val="22"/>
          <w:szCs w:val="22"/>
        </w:rPr>
        <w:t>Company</w:t>
      </w:r>
      <w:r w:rsidRPr="00354B9E">
        <w:rPr>
          <w:rFonts w:asciiTheme="minorHAnsi" w:hAnsiTheme="minorHAnsi"/>
          <w:sz w:val="22"/>
          <w:szCs w:val="22"/>
        </w:rPr>
        <w:t xml:space="preserve"> a worldwide, irrevocable, perpetual, non-exclusive, </w:t>
      </w:r>
      <w:r>
        <w:rPr>
          <w:rFonts w:asciiTheme="minorHAnsi" w:hAnsiTheme="minorHAnsi"/>
          <w:sz w:val="22"/>
          <w:szCs w:val="22"/>
        </w:rPr>
        <w:t xml:space="preserve">non-transferable, </w:t>
      </w:r>
      <w:r w:rsidRPr="00354B9E">
        <w:rPr>
          <w:rFonts w:asciiTheme="minorHAnsi" w:hAnsiTheme="minorHAnsi"/>
          <w:sz w:val="22"/>
          <w:szCs w:val="22"/>
        </w:rPr>
        <w:t>fully paid-up, royalty</w:t>
      </w:r>
      <w:r>
        <w:rPr>
          <w:rFonts w:asciiTheme="minorHAnsi" w:hAnsiTheme="minorHAnsi"/>
          <w:sz w:val="22"/>
          <w:szCs w:val="22"/>
        </w:rPr>
        <w:t>-</w:t>
      </w:r>
      <w:r w:rsidRPr="00354B9E">
        <w:rPr>
          <w:rFonts w:asciiTheme="minorHAnsi" w:hAnsiTheme="minorHAnsi"/>
          <w:sz w:val="22"/>
          <w:szCs w:val="22"/>
        </w:rPr>
        <w:t xml:space="preserve">free license to </w:t>
      </w:r>
      <w:r>
        <w:rPr>
          <w:rFonts w:asciiTheme="minorHAnsi" w:hAnsiTheme="minorHAnsi"/>
          <w:sz w:val="22"/>
          <w:szCs w:val="22"/>
        </w:rPr>
        <w:t xml:space="preserve">Derived Data, Protected Health Information (PHI), a Limited Data Set (LDS), or </w:t>
      </w:r>
      <w:r w:rsidRPr="00354B9E">
        <w:rPr>
          <w:rFonts w:asciiTheme="minorHAnsi" w:hAnsiTheme="minorHAnsi"/>
          <w:sz w:val="22"/>
          <w:szCs w:val="22"/>
        </w:rPr>
        <w:t xml:space="preserve">De-identified </w:t>
      </w:r>
      <w:r>
        <w:rPr>
          <w:rFonts w:asciiTheme="minorHAnsi" w:hAnsiTheme="minorHAnsi"/>
          <w:sz w:val="22"/>
          <w:szCs w:val="22"/>
        </w:rPr>
        <w:t>PHI solely for use in and in accordance with the Research Study as described in this Agreement.  Such license shall be in accordance with the KPMP Data Use Policy.</w:t>
      </w:r>
    </w:p>
    <w:p w14:paraId="1A675081" w14:textId="50D60388" w:rsidR="0093235A" w:rsidRDefault="0093235A" w:rsidP="0093235A">
      <w:pPr>
        <w:pStyle w:val="Heading2"/>
        <w:numPr>
          <w:ilvl w:val="2"/>
          <w:numId w:val="29"/>
        </w:numPr>
        <w:spacing w:before="0"/>
        <w:jc w:val="both"/>
        <w:rPr>
          <w:rFonts w:asciiTheme="minorHAnsi" w:hAnsiTheme="minorHAnsi"/>
          <w:sz w:val="22"/>
          <w:szCs w:val="22"/>
        </w:rPr>
      </w:pPr>
      <w:r>
        <w:rPr>
          <w:rFonts w:asciiTheme="minorHAnsi" w:hAnsiTheme="minorHAnsi"/>
          <w:sz w:val="22"/>
          <w:szCs w:val="22"/>
        </w:rPr>
        <w:t xml:space="preserve">Company agrees to use KPMP Participant Data for </w:t>
      </w:r>
      <w:r w:rsidR="00A16BB6">
        <w:rPr>
          <w:rFonts w:asciiTheme="minorHAnsi" w:hAnsiTheme="minorHAnsi"/>
          <w:sz w:val="22"/>
          <w:szCs w:val="22"/>
        </w:rPr>
        <w:t>i</w:t>
      </w:r>
      <w:r>
        <w:rPr>
          <w:rFonts w:asciiTheme="minorHAnsi" w:hAnsiTheme="minorHAnsi"/>
          <w:sz w:val="22"/>
          <w:szCs w:val="22"/>
        </w:rPr>
        <w:t xml:space="preserve">nternal </w:t>
      </w:r>
      <w:r w:rsidR="00A16BB6">
        <w:rPr>
          <w:rFonts w:asciiTheme="minorHAnsi" w:hAnsiTheme="minorHAnsi"/>
          <w:sz w:val="22"/>
          <w:szCs w:val="22"/>
        </w:rPr>
        <w:t>r</w:t>
      </w:r>
      <w:r>
        <w:rPr>
          <w:rFonts w:asciiTheme="minorHAnsi" w:hAnsiTheme="minorHAnsi"/>
          <w:sz w:val="22"/>
          <w:szCs w:val="22"/>
        </w:rPr>
        <w:t>esearch purposes only and will not sell, license, or use for direct commercial exploitation any KPMP Participant Data.</w:t>
      </w:r>
    </w:p>
    <w:p w14:paraId="08882CCC" w14:textId="6A20882F" w:rsidR="0093235A" w:rsidRDefault="0093235A" w:rsidP="0093235A">
      <w:pPr>
        <w:pStyle w:val="Heading2"/>
        <w:numPr>
          <w:ilvl w:val="2"/>
          <w:numId w:val="29"/>
        </w:numPr>
        <w:spacing w:before="0"/>
        <w:jc w:val="both"/>
        <w:rPr>
          <w:rFonts w:asciiTheme="minorHAnsi" w:hAnsiTheme="minorHAnsi"/>
          <w:sz w:val="22"/>
          <w:szCs w:val="22"/>
        </w:rPr>
      </w:pPr>
      <w:r>
        <w:rPr>
          <w:rFonts w:asciiTheme="minorHAnsi" w:hAnsiTheme="minorHAnsi"/>
          <w:sz w:val="22"/>
          <w:szCs w:val="22"/>
        </w:rPr>
        <w:t xml:space="preserve">Company agrees that KPMP Participant Data may not be used for direct </w:t>
      </w:r>
      <w:r w:rsidR="0084704B">
        <w:rPr>
          <w:rFonts w:asciiTheme="minorHAnsi" w:hAnsiTheme="minorHAnsi"/>
          <w:sz w:val="22"/>
          <w:szCs w:val="22"/>
        </w:rPr>
        <w:t xml:space="preserve">clinical </w:t>
      </w:r>
      <w:r>
        <w:rPr>
          <w:rFonts w:asciiTheme="minorHAnsi" w:hAnsiTheme="minorHAnsi"/>
          <w:sz w:val="22"/>
          <w:szCs w:val="22"/>
        </w:rPr>
        <w:t>diagnostic, prognostic</w:t>
      </w:r>
      <w:r w:rsidR="00A16BB6">
        <w:rPr>
          <w:rFonts w:asciiTheme="minorHAnsi" w:hAnsiTheme="minorHAnsi"/>
          <w:sz w:val="22"/>
          <w:szCs w:val="22"/>
        </w:rPr>
        <w:t>,</w:t>
      </w:r>
      <w:r>
        <w:rPr>
          <w:rFonts w:asciiTheme="minorHAnsi" w:hAnsiTheme="minorHAnsi"/>
          <w:sz w:val="22"/>
          <w:szCs w:val="22"/>
        </w:rPr>
        <w:t xml:space="preserve"> or treatment purposes.</w:t>
      </w:r>
    </w:p>
    <w:p w14:paraId="6B2B4FF8" w14:textId="77777777" w:rsidR="0093235A" w:rsidRPr="00354B9E" w:rsidRDefault="0093235A" w:rsidP="0093235A">
      <w:pPr>
        <w:pStyle w:val="Heading2"/>
        <w:numPr>
          <w:ilvl w:val="2"/>
          <w:numId w:val="29"/>
        </w:numPr>
        <w:tabs>
          <w:tab w:val="clear" w:pos="720"/>
          <w:tab w:val="clear" w:pos="1440"/>
          <w:tab w:val="left" w:pos="709"/>
          <w:tab w:val="left" w:pos="1418"/>
        </w:tabs>
        <w:spacing w:before="0"/>
        <w:jc w:val="both"/>
        <w:rPr>
          <w:rFonts w:asciiTheme="minorHAnsi" w:hAnsiTheme="minorHAnsi"/>
          <w:sz w:val="22"/>
          <w:szCs w:val="22"/>
        </w:rPr>
      </w:pPr>
      <w:r w:rsidRPr="00354B9E">
        <w:rPr>
          <w:rFonts w:asciiTheme="minorHAnsi" w:hAnsiTheme="minorHAnsi"/>
          <w:sz w:val="22"/>
          <w:szCs w:val="22"/>
        </w:rPr>
        <w:t>The De-identified Pa</w:t>
      </w:r>
      <w:r>
        <w:rPr>
          <w:rFonts w:asciiTheme="minorHAnsi" w:hAnsiTheme="minorHAnsi"/>
          <w:sz w:val="22"/>
          <w:szCs w:val="22"/>
        </w:rPr>
        <w:t>rticipant</w:t>
      </w:r>
      <w:r w:rsidRPr="00354B9E">
        <w:rPr>
          <w:rFonts w:asciiTheme="minorHAnsi" w:hAnsiTheme="minorHAnsi"/>
          <w:sz w:val="22"/>
          <w:szCs w:val="22"/>
        </w:rPr>
        <w:t xml:space="preserve"> Data shall be treated in accordance with the P</w:t>
      </w:r>
      <w:r>
        <w:rPr>
          <w:rFonts w:asciiTheme="minorHAnsi" w:hAnsiTheme="minorHAnsi"/>
          <w:sz w:val="22"/>
          <w:szCs w:val="22"/>
        </w:rPr>
        <w:t>articipant</w:t>
      </w:r>
      <w:r w:rsidRPr="00354B9E">
        <w:rPr>
          <w:rFonts w:asciiTheme="minorHAnsi" w:hAnsiTheme="minorHAnsi"/>
          <w:sz w:val="22"/>
          <w:szCs w:val="22"/>
        </w:rPr>
        <w:t xml:space="preserve"> Data Management </w:t>
      </w:r>
      <w:r w:rsidRPr="00A3758B">
        <w:rPr>
          <w:rFonts w:asciiTheme="minorHAnsi" w:hAnsiTheme="minorHAnsi"/>
          <w:sz w:val="22"/>
          <w:szCs w:val="22"/>
        </w:rPr>
        <w:t>Terms in Schedule 4.</w:t>
      </w:r>
    </w:p>
    <w:p w14:paraId="77A7D055" w14:textId="77777777" w:rsidR="0093235A" w:rsidRPr="00354B9E" w:rsidRDefault="0093235A" w:rsidP="0093235A">
      <w:pPr>
        <w:pStyle w:val="Heading2"/>
        <w:numPr>
          <w:ilvl w:val="1"/>
          <w:numId w:val="18"/>
        </w:numPr>
        <w:spacing w:before="0"/>
        <w:jc w:val="both"/>
        <w:rPr>
          <w:rFonts w:asciiTheme="minorHAnsi" w:hAnsiTheme="minorHAnsi"/>
          <w:sz w:val="22"/>
          <w:szCs w:val="22"/>
        </w:rPr>
      </w:pPr>
      <w:r w:rsidRPr="00354B9E">
        <w:rPr>
          <w:rFonts w:asciiTheme="minorHAnsi" w:hAnsiTheme="minorHAnsi"/>
          <w:sz w:val="22"/>
          <w:szCs w:val="22"/>
          <w:u w:val="single"/>
        </w:rPr>
        <w:t>Ownership of</w:t>
      </w:r>
      <w:r>
        <w:rPr>
          <w:rFonts w:asciiTheme="minorHAnsi" w:hAnsiTheme="minorHAnsi"/>
          <w:sz w:val="22"/>
          <w:szCs w:val="22"/>
          <w:u w:val="single"/>
        </w:rPr>
        <w:t xml:space="preserve"> Derived </w:t>
      </w:r>
      <w:r w:rsidRPr="00354B9E">
        <w:rPr>
          <w:rFonts w:asciiTheme="minorHAnsi" w:hAnsiTheme="minorHAnsi"/>
          <w:sz w:val="22"/>
          <w:szCs w:val="22"/>
          <w:u w:val="single"/>
        </w:rPr>
        <w:t>Data</w:t>
      </w:r>
      <w:r w:rsidRPr="00354B9E">
        <w:rPr>
          <w:rFonts w:asciiTheme="minorHAnsi" w:hAnsiTheme="minorHAnsi"/>
          <w:sz w:val="22"/>
          <w:szCs w:val="22"/>
        </w:rPr>
        <w:t xml:space="preserve">. </w:t>
      </w:r>
      <w:r>
        <w:rPr>
          <w:rFonts w:asciiTheme="minorHAnsi" w:hAnsiTheme="minorHAnsi"/>
          <w:sz w:val="22"/>
          <w:szCs w:val="22"/>
        </w:rPr>
        <w:t xml:space="preserve">Institution and Company </w:t>
      </w:r>
      <w:r w:rsidRPr="00354B9E">
        <w:rPr>
          <w:rFonts w:asciiTheme="minorHAnsi" w:hAnsiTheme="minorHAnsi"/>
          <w:sz w:val="22"/>
          <w:szCs w:val="22"/>
        </w:rPr>
        <w:t xml:space="preserve">shall be free to use such </w:t>
      </w:r>
      <w:r>
        <w:rPr>
          <w:rFonts w:asciiTheme="minorHAnsi" w:hAnsiTheme="minorHAnsi"/>
          <w:sz w:val="22"/>
          <w:szCs w:val="22"/>
        </w:rPr>
        <w:t>Derived</w:t>
      </w:r>
      <w:r w:rsidRPr="00354B9E">
        <w:rPr>
          <w:rFonts w:asciiTheme="minorHAnsi" w:hAnsiTheme="minorHAnsi"/>
          <w:sz w:val="22"/>
          <w:szCs w:val="22"/>
        </w:rPr>
        <w:t xml:space="preserve"> Data for any purpose (subject to Section 4.4.1 and 4.4.2 with regards to Institution) without the obligation to consult or seek approval.</w:t>
      </w:r>
    </w:p>
    <w:p w14:paraId="7BF034CD" w14:textId="77777777" w:rsidR="0093235A" w:rsidRPr="00354B9E" w:rsidRDefault="0093235A" w:rsidP="0093235A">
      <w:pPr>
        <w:pStyle w:val="Normal1"/>
        <w:jc w:val="both"/>
        <w:rPr>
          <w:rFonts w:asciiTheme="minorHAnsi" w:hAnsiTheme="minorHAnsi"/>
          <w:sz w:val="22"/>
          <w:szCs w:val="22"/>
        </w:rPr>
      </w:pPr>
      <w:r w:rsidRPr="00354B9E">
        <w:rPr>
          <w:rFonts w:asciiTheme="minorHAnsi" w:hAnsiTheme="minorHAnsi"/>
          <w:sz w:val="22"/>
          <w:szCs w:val="22"/>
        </w:rPr>
        <w:t>4.4.1 Institution shall not make</w:t>
      </w:r>
      <w:r>
        <w:rPr>
          <w:rFonts w:asciiTheme="minorHAnsi" w:hAnsiTheme="minorHAnsi"/>
          <w:sz w:val="22"/>
          <w:szCs w:val="22"/>
        </w:rPr>
        <w:t xml:space="preserve"> Derived Data </w:t>
      </w:r>
      <w:r w:rsidRPr="00354B9E">
        <w:rPr>
          <w:rFonts w:asciiTheme="minorHAnsi" w:hAnsiTheme="minorHAnsi"/>
          <w:sz w:val="22"/>
          <w:szCs w:val="22"/>
        </w:rPr>
        <w:t>available to any individual pa</w:t>
      </w:r>
      <w:r>
        <w:rPr>
          <w:rFonts w:asciiTheme="minorHAnsi" w:hAnsiTheme="minorHAnsi"/>
          <w:sz w:val="22"/>
          <w:szCs w:val="22"/>
        </w:rPr>
        <w:t>rticipants</w:t>
      </w:r>
      <w:r w:rsidRPr="00354B9E">
        <w:rPr>
          <w:rFonts w:asciiTheme="minorHAnsi" w:hAnsiTheme="minorHAnsi"/>
          <w:sz w:val="22"/>
          <w:szCs w:val="22"/>
        </w:rPr>
        <w:t xml:space="preserve"> to wh</w:t>
      </w:r>
      <w:r>
        <w:rPr>
          <w:rFonts w:asciiTheme="minorHAnsi" w:hAnsiTheme="minorHAnsi"/>
          <w:sz w:val="22"/>
          <w:szCs w:val="22"/>
        </w:rPr>
        <w:t>om</w:t>
      </w:r>
      <w:r w:rsidRPr="00354B9E">
        <w:rPr>
          <w:rFonts w:asciiTheme="minorHAnsi" w:hAnsiTheme="minorHAnsi"/>
          <w:sz w:val="22"/>
          <w:szCs w:val="22"/>
        </w:rPr>
        <w:t xml:space="preserve"> the </w:t>
      </w:r>
      <w:r>
        <w:rPr>
          <w:rFonts w:asciiTheme="minorHAnsi" w:hAnsiTheme="minorHAnsi"/>
          <w:sz w:val="22"/>
          <w:szCs w:val="22"/>
        </w:rPr>
        <w:t xml:space="preserve">Derived </w:t>
      </w:r>
      <w:r w:rsidRPr="00354B9E">
        <w:rPr>
          <w:rFonts w:asciiTheme="minorHAnsi" w:hAnsiTheme="minorHAnsi"/>
          <w:sz w:val="22"/>
          <w:szCs w:val="22"/>
        </w:rPr>
        <w:t>Data relates</w:t>
      </w:r>
      <w:r>
        <w:rPr>
          <w:rFonts w:asciiTheme="minorHAnsi" w:hAnsiTheme="minorHAnsi"/>
          <w:sz w:val="22"/>
          <w:szCs w:val="22"/>
        </w:rPr>
        <w:t xml:space="preserve"> unless deemed appropriately shareable by KPMP and to the extent possible, subject to applicable policy and/or law</w:t>
      </w:r>
      <w:r w:rsidRPr="00343031">
        <w:rPr>
          <w:rFonts w:asciiTheme="minorHAnsi" w:hAnsiTheme="minorHAnsi"/>
          <w:sz w:val="22"/>
          <w:szCs w:val="22"/>
        </w:rPr>
        <w:t>.</w:t>
      </w:r>
    </w:p>
    <w:p w14:paraId="49269A47" w14:textId="77777777" w:rsidR="0093235A" w:rsidRPr="00354B9E" w:rsidRDefault="0093235A" w:rsidP="0093235A">
      <w:pPr>
        <w:pStyle w:val="Normal1"/>
        <w:jc w:val="both"/>
        <w:rPr>
          <w:rFonts w:asciiTheme="minorHAnsi" w:hAnsiTheme="minorHAnsi"/>
          <w:sz w:val="22"/>
          <w:szCs w:val="22"/>
        </w:rPr>
      </w:pPr>
      <w:r w:rsidRPr="00354B9E">
        <w:rPr>
          <w:rFonts w:asciiTheme="minorHAnsi" w:hAnsiTheme="minorHAnsi"/>
          <w:sz w:val="22"/>
          <w:szCs w:val="22"/>
        </w:rPr>
        <w:lastRenderedPageBreak/>
        <w:t>4.4.2 Institution shall not use the</w:t>
      </w:r>
      <w:r>
        <w:rPr>
          <w:rFonts w:asciiTheme="minorHAnsi" w:hAnsiTheme="minorHAnsi"/>
          <w:sz w:val="22"/>
          <w:szCs w:val="22"/>
        </w:rPr>
        <w:t xml:space="preserve"> Derived</w:t>
      </w:r>
      <w:r w:rsidRPr="00354B9E">
        <w:rPr>
          <w:rFonts w:asciiTheme="minorHAnsi" w:hAnsiTheme="minorHAnsi"/>
          <w:sz w:val="22"/>
          <w:szCs w:val="22"/>
        </w:rPr>
        <w:t xml:space="preserve"> Data to inform any clinical decision regarding individual pa</w:t>
      </w:r>
      <w:r>
        <w:rPr>
          <w:rFonts w:asciiTheme="minorHAnsi" w:hAnsiTheme="minorHAnsi"/>
          <w:sz w:val="22"/>
          <w:szCs w:val="22"/>
        </w:rPr>
        <w:t>rticipant</w:t>
      </w:r>
      <w:r w:rsidRPr="00354B9E">
        <w:rPr>
          <w:rFonts w:asciiTheme="minorHAnsi" w:hAnsiTheme="minorHAnsi"/>
          <w:sz w:val="22"/>
          <w:szCs w:val="22"/>
        </w:rPr>
        <w:t xml:space="preserve">s to which the </w:t>
      </w:r>
      <w:r>
        <w:rPr>
          <w:rFonts w:asciiTheme="minorHAnsi" w:hAnsiTheme="minorHAnsi"/>
          <w:sz w:val="22"/>
          <w:szCs w:val="22"/>
        </w:rPr>
        <w:t>Derived</w:t>
      </w:r>
      <w:r w:rsidRPr="00354B9E">
        <w:rPr>
          <w:rFonts w:asciiTheme="minorHAnsi" w:hAnsiTheme="minorHAnsi"/>
          <w:sz w:val="22"/>
          <w:szCs w:val="22"/>
        </w:rPr>
        <w:t xml:space="preserve"> Data relates.</w:t>
      </w:r>
    </w:p>
    <w:p w14:paraId="68F96EBB" w14:textId="6FB0D4B6" w:rsidR="0093235A" w:rsidRPr="00354B9E" w:rsidRDefault="0093235A" w:rsidP="0093235A">
      <w:pPr>
        <w:pStyle w:val="Heading2"/>
        <w:numPr>
          <w:ilvl w:val="1"/>
          <w:numId w:val="18"/>
        </w:numPr>
        <w:spacing w:before="0"/>
        <w:jc w:val="both"/>
        <w:rPr>
          <w:rFonts w:asciiTheme="minorHAnsi" w:hAnsiTheme="minorHAnsi"/>
          <w:sz w:val="22"/>
          <w:szCs w:val="22"/>
        </w:rPr>
      </w:pPr>
      <w:r w:rsidRPr="00354B9E">
        <w:rPr>
          <w:rFonts w:asciiTheme="minorHAnsi" w:hAnsiTheme="minorHAnsi"/>
          <w:sz w:val="22"/>
          <w:szCs w:val="22"/>
          <w:u w:val="single"/>
        </w:rPr>
        <w:t>Ownership of Project Interpretation</w:t>
      </w:r>
      <w:r w:rsidRPr="00354B9E">
        <w:rPr>
          <w:rFonts w:asciiTheme="minorHAnsi" w:hAnsiTheme="minorHAnsi"/>
          <w:sz w:val="22"/>
          <w:szCs w:val="22"/>
        </w:rPr>
        <w:t>. The Parties agree that</w:t>
      </w:r>
      <w:r w:rsidR="008C0348">
        <w:rPr>
          <w:rFonts w:asciiTheme="minorHAnsi" w:hAnsiTheme="minorHAnsi"/>
          <w:sz w:val="22"/>
          <w:szCs w:val="22"/>
        </w:rPr>
        <w:t xml:space="preserve"> </w:t>
      </w:r>
      <w:r w:rsidRPr="00354B9E">
        <w:rPr>
          <w:rFonts w:asciiTheme="minorHAnsi" w:hAnsiTheme="minorHAnsi"/>
          <w:sz w:val="22"/>
          <w:szCs w:val="22"/>
        </w:rPr>
        <w:t xml:space="preserve">Project Interpretation </w:t>
      </w:r>
      <w:r w:rsidR="008C0348">
        <w:rPr>
          <w:rFonts w:asciiTheme="minorHAnsi" w:hAnsiTheme="minorHAnsi"/>
          <w:sz w:val="22"/>
          <w:szCs w:val="22"/>
        </w:rPr>
        <w:t>may</w:t>
      </w:r>
      <w:r w:rsidRPr="00354B9E">
        <w:rPr>
          <w:rFonts w:asciiTheme="minorHAnsi" w:hAnsiTheme="minorHAnsi"/>
          <w:sz w:val="22"/>
          <w:szCs w:val="22"/>
        </w:rPr>
        <w:t xml:space="preserve"> be free</w:t>
      </w:r>
      <w:r w:rsidR="008C0348">
        <w:rPr>
          <w:rFonts w:asciiTheme="minorHAnsi" w:hAnsiTheme="minorHAnsi"/>
          <w:sz w:val="22"/>
          <w:szCs w:val="22"/>
        </w:rPr>
        <w:t>ly used</w:t>
      </w:r>
      <w:r w:rsidRPr="00354B9E">
        <w:rPr>
          <w:rFonts w:asciiTheme="minorHAnsi" w:hAnsiTheme="minorHAnsi"/>
          <w:sz w:val="22"/>
          <w:szCs w:val="22"/>
        </w:rPr>
        <w:t xml:space="preserve"> for any purpose</w:t>
      </w:r>
      <w:r w:rsidR="008C0348">
        <w:rPr>
          <w:rFonts w:asciiTheme="minorHAnsi" w:hAnsiTheme="minorHAnsi"/>
          <w:sz w:val="22"/>
          <w:szCs w:val="22"/>
        </w:rPr>
        <w:t>; provided, however, the for</w:t>
      </w:r>
      <w:r w:rsidR="005812FA">
        <w:rPr>
          <w:rFonts w:asciiTheme="minorHAnsi" w:hAnsiTheme="minorHAnsi"/>
          <w:sz w:val="22"/>
          <w:szCs w:val="22"/>
        </w:rPr>
        <w:t>e</w:t>
      </w:r>
      <w:r w:rsidR="008C0348">
        <w:rPr>
          <w:rFonts w:asciiTheme="minorHAnsi" w:hAnsiTheme="minorHAnsi"/>
          <w:sz w:val="22"/>
          <w:szCs w:val="22"/>
        </w:rPr>
        <w:t xml:space="preserve">going shall not operate to convey any Intellectual Property </w:t>
      </w:r>
      <w:r w:rsidR="00956161">
        <w:rPr>
          <w:rFonts w:asciiTheme="minorHAnsi" w:hAnsiTheme="minorHAnsi"/>
          <w:sz w:val="22"/>
          <w:szCs w:val="22"/>
        </w:rPr>
        <w:t>R</w:t>
      </w:r>
      <w:r w:rsidR="008C0348">
        <w:rPr>
          <w:rFonts w:asciiTheme="minorHAnsi" w:hAnsiTheme="minorHAnsi"/>
          <w:sz w:val="22"/>
          <w:szCs w:val="22"/>
        </w:rPr>
        <w:t>ights of a Party to the other Party.</w:t>
      </w:r>
    </w:p>
    <w:p w14:paraId="4419ED13" w14:textId="0B42C08D" w:rsidR="0093235A" w:rsidRPr="00354B9E" w:rsidRDefault="0093235A" w:rsidP="0093235A">
      <w:pPr>
        <w:pStyle w:val="Heading2"/>
        <w:numPr>
          <w:ilvl w:val="1"/>
          <w:numId w:val="18"/>
        </w:numPr>
        <w:tabs>
          <w:tab w:val="left" w:pos="2126"/>
        </w:tabs>
        <w:spacing w:before="0"/>
        <w:jc w:val="both"/>
        <w:rPr>
          <w:rFonts w:asciiTheme="minorHAnsi" w:hAnsiTheme="minorHAnsi"/>
          <w:sz w:val="22"/>
          <w:szCs w:val="22"/>
        </w:rPr>
      </w:pPr>
      <w:r w:rsidRPr="00354B9E">
        <w:rPr>
          <w:rFonts w:asciiTheme="minorHAnsi" w:hAnsiTheme="minorHAnsi"/>
          <w:sz w:val="22"/>
          <w:szCs w:val="22"/>
          <w:u w:val="single"/>
        </w:rPr>
        <w:t>Ownership of Independent Interpretation.</w:t>
      </w:r>
      <w:r>
        <w:rPr>
          <w:rFonts w:asciiTheme="minorHAnsi" w:hAnsiTheme="minorHAnsi"/>
          <w:sz w:val="22"/>
          <w:szCs w:val="22"/>
        </w:rPr>
        <w:t xml:space="preserve">  </w:t>
      </w:r>
      <w:r w:rsidRPr="00354B9E">
        <w:rPr>
          <w:rFonts w:asciiTheme="minorHAnsi" w:hAnsiTheme="minorHAnsi"/>
          <w:sz w:val="22"/>
          <w:szCs w:val="22"/>
        </w:rPr>
        <w:t xml:space="preserve">Each Party is empowered under this Agreement to conduct its own Independent Interpretation. The Party conducting the Independent Interpretation shall solely own any Intellectual Property Rights derived from this Independent Interpretation. </w:t>
      </w:r>
      <w:bookmarkStart w:id="21" w:name="_Toc341782021"/>
      <w:r w:rsidRPr="00354B9E">
        <w:rPr>
          <w:rFonts w:asciiTheme="minorHAnsi" w:hAnsiTheme="minorHAnsi"/>
          <w:sz w:val="22"/>
          <w:szCs w:val="22"/>
        </w:rPr>
        <w:t>The owning Party of Intellectual Property Rights derived from Independent Interpretation shall be solely responsible for the prosecution of any Patents. For the avo</w:t>
      </w:r>
      <w:r w:rsidR="0007355F" w:rsidRPr="00354B9E">
        <w:rPr>
          <w:rFonts w:asciiTheme="minorHAnsi" w:hAnsiTheme="minorHAnsi"/>
          <w:sz w:val="22"/>
          <w:szCs w:val="22"/>
        </w:rPr>
        <w:t>i</w:t>
      </w:r>
      <w:r w:rsidRPr="00354B9E">
        <w:rPr>
          <w:rFonts w:asciiTheme="minorHAnsi" w:hAnsiTheme="minorHAnsi"/>
          <w:sz w:val="22"/>
          <w:szCs w:val="22"/>
        </w:rPr>
        <w:t>dance of doubt, the Party owning the</w:t>
      </w:r>
      <w:r w:rsidR="00AD4DE1">
        <w:rPr>
          <w:rFonts w:asciiTheme="minorHAnsi" w:hAnsiTheme="minorHAnsi"/>
          <w:sz w:val="22"/>
          <w:szCs w:val="22"/>
        </w:rPr>
        <w:t xml:space="preserve"> </w:t>
      </w:r>
      <w:r w:rsidRPr="00354B9E">
        <w:rPr>
          <w:rFonts w:asciiTheme="minorHAnsi" w:hAnsiTheme="minorHAnsi"/>
          <w:sz w:val="22"/>
          <w:szCs w:val="22"/>
        </w:rPr>
        <w:t xml:space="preserve">Intellectual Property Rights derived from that Independent Interpretation shall be free to use such Independent Interpretation and Intellectual Property </w:t>
      </w:r>
      <w:r w:rsidRPr="00A3758B">
        <w:rPr>
          <w:rFonts w:asciiTheme="minorHAnsi" w:hAnsiTheme="minorHAnsi"/>
          <w:sz w:val="22"/>
          <w:szCs w:val="22"/>
        </w:rPr>
        <w:t xml:space="preserve">Rights </w:t>
      </w:r>
      <w:r w:rsidRPr="00E93947">
        <w:rPr>
          <w:rFonts w:asciiTheme="minorHAnsi" w:hAnsiTheme="minorHAnsi"/>
          <w:sz w:val="22"/>
          <w:szCs w:val="22"/>
        </w:rPr>
        <w:t>therein</w:t>
      </w:r>
      <w:r w:rsidRPr="00A3758B">
        <w:rPr>
          <w:rFonts w:asciiTheme="minorHAnsi" w:hAnsiTheme="minorHAnsi"/>
          <w:sz w:val="22"/>
          <w:szCs w:val="22"/>
        </w:rPr>
        <w:t xml:space="preserve"> without</w:t>
      </w:r>
      <w:r w:rsidRPr="00354B9E">
        <w:rPr>
          <w:rFonts w:asciiTheme="minorHAnsi" w:hAnsiTheme="minorHAnsi"/>
          <w:sz w:val="22"/>
          <w:szCs w:val="22"/>
        </w:rPr>
        <w:t xml:space="preserve"> the obligation to consult or seek approval from the other Party.</w:t>
      </w:r>
    </w:p>
    <w:p w14:paraId="31A8D662" w14:textId="3A30C542" w:rsidR="0093235A" w:rsidRDefault="0093235A" w:rsidP="0093235A">
      <w:pPr>
        <w:pStyle w:val="Heading2"/>
        <w:numPr>
          <w:ilvl w:val="2"/>
          <w:numId w:val="18"/>
        </w:numPr>
        <w:tabs>
          <w:tab w:val="clear" w:pos="720"/>
          <w:tab w:val="left" w:pos="709"/>
          <w:tab w:val="left" w:pos="2126"/>
        </w:tabs>
        <w:spacing w:before="0"/>
        <w:jc w:val="both"/>
        <w:rPr>
          <w:rFonts w:asciiTheme="minorHAnsi" w:hAnsiTheme="minorHAnsi"/>
          <w:sz w:val="22"/>
          <w:szCs w:val="22"/>
        </w:rPr>
      </w:pPr>
      <w:r>
        <w:rPr>
          <w:rFonts w:asciiTheme="minorHAnsi" w:hAnsiTheme="minorHAnsi"/>
          <w:sz w:val="22"/>
          <w:szCs w:val="22"/>
        </w:rPr>
        <w:t xml:space="preserve">Inventions conceived and first reduced to practice jointly by Company and Institution in performance of a Research Plan shall be owned jointly by the Company and Institution. These </w:t>
      </w:r>
      <w:r w:rsidR="00A16BB6">
        <w:rPr>
          <w:rFonts w:asciiTheme="minorHAnsi" w:hAnsiTheme="minorHAnsi"/>
          <w:sz w:val="22"/>
          <w:szCs w:val="22"/>
        </w:rPr>
        <w:t>jointly owned</w:t>
      </w:r>
      <w:r>
        <w:rPr>
          <w:rFonts w:asciiTheme="minorHAnsi" w:hAnsiTheme="minorHAnsi"/>
          <w:sz w:val="22"/>
          <w:szCs w:val="22"/>
        </w:rPr>
        <w:t xml:space="preserve"> elements shall be referred to as “</w:t>
      </w:r>
      <w:r w:rsidRPr="00354B9E">
        <w:rPr>
          <w:rFonts w:asciiTheme="minorHAnsi" w:hAnsiTheme="minorHAnsi"/>
          <w:b/>
          <w:bCs/>
          <w:sz w:val="22"/>
          <w:szCs w:val="22"/>
        </w:rPr>
        <w:t>Joint Inventions</w:t>
      </w:r>
      <w:r>
        <w:rPr>
          <w:rFonts w:asciiTheme="minorHAnsi" w:hAnsiTheme="minorHAnsi"/>
          <w:sz w:val="22"/>
          <w:szCs w:val="22"/>
        </w:rPr>
        <w:t>”. Institution may grant Company an option to negotiate an exclusive, royalty-bearing, worldwide license to Institution’s interest in each Joint Invention on commercially reasonable and Institution’s standard terms.  Company’s option may be exercised at any time during a period of sixty (60) days after the written submission to the Company by the Institution of a disclosure describing the joint invention.  If Company exercises the option, the Parties shall have an additional sixty (60) days to negotiate in good faith a mutually acceptable licensing agreement for the joint invention.  If Company does not exercise its option in the given timeframe or if the Parties fail to reach an agreement during this period, Institution shall be free to dispose of its interest in such joint invention with no further obligation to the Company.</w:t>
      </w:r>
    </w:p>
    <w:bookmarkEnd w:id="21"/>
    <w:p w14:paraId="55988787" w14:textId="5AA44F60" w:rsidR="0093235A" w:rsidRPr="00354B9E" w:rsidRDefault="0093235A" w:rsidP="0093235A">
      <w:pPr>
        <w:pStyle w:val="Heading2"/>
        <w:numPr>
          <w:ilvl w:val="0"/>
          <w:numId w:val="18"/>
        </w:numPr>
        <w:tabs>
          <w:tab w:val="clear" w:pos="2160"/>
          <w:tab w:val="clear" w:pos="2886"/>
          <w:tab w:val="clear" w:pos="3606"/>
          <w:tab w:val="clear" w:pos="4326"/>
        </w:tabs>
        <w:spacing w:before="0"/>
        <w:jc w:val="both"/>
        <w:rPr>
          <w:rStyle w:val="CommentReference"/>
        </w:rPr>
      </w:pPr>
      <w:r w:rsidRPr="00354B9E">
        <w:rPr>
          <w:rFonts w:asciiTheme="minorHAnsi" w:hAnsiTheme="minorHAnsi"/>
          <w:b/>
          <w:sz w:val="22"/>
          <w:szCs w:val="22"/>
          <w:u w:val="single"/>
        </w:rPr>
        <w:t>Confidentiality</w:t>
      </w:r>
      <w:bookmarkStart w:id="22" w:name="_Toc476404162"/>
      <w:r w:rsidR="007E5303">
        <w:rPr>
          <w:rFonts w:asciiTheme="minorHAnsi" w:hAnsiTheme="minorHAnsi"/>
          <w:b/>
          <w:sz w:val="22"/>
          <w:szCs w:val="22"/>
          <w:u w:val="single"/>
        </w:rPr>
        <w:t>.</w:t>
      </w:r>
    </w:p>
    <w:p w14:paraId="5794231A" w14:textId="38D51C8C" w:rsidR="0093235A" w:rsidRPr="00354B9E" w:rsidRDefault="00FF46B2"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u w:val="single"/>
        </w:rPr>
      </w:pPr>
      <w:r>
        <w:rPr>
          <w:rFonts w:asciiTheme="minorHAnsi" w:hAnsiTheme="minorHAnsi"/>
          <w:sz w:val="22"/>
          <w:szCs w:val="22"/>
          <w:u w:val="single"/>
        </w:rPr>
        <w:t>&lt;reserved&gt;</w:t>
      </w:r>
    </w:p>
    <w:p w14:paraId="69138D36" w14:textId="0068293C" w:rsidR="0093235A"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sz w:val="22"/>
          <w:szCs w:val="22"/>
          <w:u w:val="single"/>
        </w:rPr>
        <w:t>Confidentiality Obligation</w:t>
      </w:r>
      <w:r w:rsidR="00956161">
        <w:rPr>
          <w:rFonts w:asciiTheme="minorHAnsi" w:hAnsiTheme="minorHAnsi"/>
          <w:sz w:val="22"/>
          <w:szCs w:val="22"/>
          <w:u w:val="single"/>
        </w:rPr>
        <w:t>s</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23" w:name="_Toc341175112"/>
      <w:r w:rsidRPr="00354B9E">
        <w:rPr>
          <w:rFonts w:asciiTheme="minorHAnsi" w:hAnsiTheme="minorHAnsi"/>
          <w:sz w:val="22"/>
          <w:szCs w:val="22"/>
        </w:rPr>
        <w:instrText>6.1</w:instrText>
      </w:r>
      <w:r w:rsidRPr="00354B9E">
        <w:rPr>
          <w:rFonts w:asciiTheme="minorHAnsi" w:hAnsiTheme="minorHAnsi"/>
          <w:sz w:val="22"/>
          <w:szCs w:val="22"/>
        </w:rPr>
        <w:tab/>
        <w:instrText>Confidentiality Oblig</w:instrText>
      </w:r>
      <w:r w:rsidR="0007355F">
        <w:rPr>
          <w:rFonts w:asciiTheme="minorHAnsi" w:hAnsiTheme="minorHAnsi"/>
          <w:sz w:val="22"/>
          <w:szCs w:val="22"/>
        </w:rPr>
        <w:instrText>”</w:instrText>
      </w:r>
      <w:r w:rsidRPr="00354B9E">
        <w:rPr>
          <w:rFonts w:asciiTheme="minorHAnsi" w:hAnsiTheme="minorHAnsi"/>
          <w:sz w:val="22"/>
          <w:szCs w:val="22"/>
        </w:rPr>
        <w:instrText>tions</w:instrText>
      </w:r>
      <w:bookmarkEnd w:id="23"/>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sz w:val="22"/>
          <w:szCs w:val="22"/>
        </w:rPr>
        <w:t>.</w:t>
      </w:r>
      <w:bookmarkEnd w:id="22"/>
      <w:r w:rsidRPr="00354B9E">
        <w:rPr>
          <w:rFonts w:asciiTheme="minorHAnsi" w:hAnsiTheme="minorHAnsi"/>
          <w:sz w:val="22"/>
          <w:szCs w:val="22"/>
        </w:rPr>
        <w:t xml:space="preserve"> During the Term and for </w:t>
      </w:r>
      <w:r>
        <w:rPr>
          <w:rFonts w:asciiTheme="minorHAnsi" w:hAnsiTheme="minorHAnsi"/>
          <w:sz w:val="22"/>
          <w:szCs w:val="22"/>
        </w:rPr>
        <w:t>three</w:t>
      </w:r>
      <w:r w:rsidRPr="00354B9E">
        <w:rPr>
          <w:rFonts w:asciiTheme="minorHAnsi" w:hAnsiTheme="minorHAnsi"/>
          <w:sz w:val="22"/>
          <w:szCs w:val="22"/>
        </w:rPr>
        <w:t xml:space="preserve"> (</w:t>
      </w:r>
      <w:r>
        <w:rPr>
          <w:rFonts w:asciiTheme="minorHAnsi" w:hAnsiTheme="minorHAnsi"/>
          <w:sz w:val="22"/>
          <w:szCs w:val="22"/>
        </w:rPr>
        <w:t>3</w:t>
      </w:r>
      <w:r w:rsidRPr="00354B9E">
        <w:rPr>
          <w:rFonts w:asciiTheme="minorHAnsi" w:hAnsiTheme="minorHAnsi"/>
          <w:sz w:val="22"/>
          <w:szCs w:val="22"/>
        </w:rPr>
        <w:t xml:space="preserve">) years </w:t>
      </w:r>
      <w:r>
        <w:rPr>
          <w:rFonts w:asciiTheme="minorHAnsi" w:hAnsiTheme="minorHAnsi"/>
          <w:sz w:val="22"/>
          <w:szCs w:val="22"/>
        </w:rPr>
        <w:t>from the date of Disclosure</w:t>
      </w:r>
      <w:r w:rsidRPr="00354B9E">
        <w:rPr>
          <w:rFonts w:asciiTheme="minorHAnsi" w:hAnsiTheme="minorHAnsi"/>
          <w:sz w:val="22"/>
          <w:szCs w:val="22"/>
        </w:rPr>
        <w:t xml:space="preserve">, the receiving Party undertakes and shall cause, its officers, directors and other employees and agents (including the Institution Principal Investigator and the Institution Researchers if Institution is the receiving Party) to, (a) </w:t>
      </w:r>
      <w:r>
        <w:rPr>
          <w:rFonts w:asciiTheme="minorHAnsi" w:hAnsiTheme="minorHAnsi"/>
          <w:sz w:val="22"/>
          <w:szCs w:val="22"/>
        </w:rPr>
        <w:t xml:space="preserve">use reasonable efforts, but no less than the efforts used to protect its own confidential information, (b) use the same degree it uses </w:t>
      </w:r>
      <w:r>
        <w:rPr>
          <w:rFonts w:asciiTheme="minorHAnsi" w:hAnsiTheme="minorHAnsi"/>
          <w:sz w:val="22"/>
          <w:szCs w:val="22"/>
        </w:rPr>
        <w:lastRenderedPageBreak/>
        <w:t>to protect its own information of a similar nature, to keep secret and maintain the Confidential Information confidential, other than the receiving Party’s rights to share such Confidential Information solely according to provisions of the Research Plan, and (c) to exercise all reasonable precautions to prevent unauthorized access to the Confidential Information received by the receiving Party.  Each receiving Party may disclose Confidential Information to its employees, agents, consultants, advisors, affiliated investigators or other representatives, including but not limited to legal counsel and accountants, provided that such individuals (i) have reasonable need to know the information for the advancement of the Research Plan, and (ii) are advised of and are, by written agreement and/or by virtue of their employment status or affiliation with the receiving Party under obligation, and/or understand the terms of the Agreement and agree to maintain the non-disclosure and use restrictions set forth in this Agreement (each, a “Representative”). Each receiving Party shall be responsible for the compliance of their Representatives with the terms of this Agreement and any breach thereof.</w:t>
      </w:r>
    </w:p>
    <w:p w14:paraId="2E1D389E" w14:textId="77777777" w:rsidR="0093235A"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r>
        <w:rPr>
          <w:rFonts w:asciiTheme="minorHAnsi" w:hAnsiTheme="minorHAnsi"/>
          <w:sz w:val="22"/>
          <w:szCs w:val="22"/>
        </w:rPr>
        <w:t xml:space="preserve">Each receiving Party agrees to use or copy the Confidential Information it has received solely for the Research Plan as set forth in this Agreement and not to use the Confidential Information for any other purpose.  </w:t>
      </w:r>
    </w:p>
    <w:p w14:paraId="3211E3BC" w14:textId="42F3D06D" w:rsidR="0093235A" w:rsidRPr="00354B9E"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r>
        <w:rPr>
          <w:rFonts w:asciiTheme="minorHAnsi" w:hAnsiTheme="minorHAnsi"/>
          <w:sz w:val="22"/>
          <w:szCs w:val="22"/>
        </w:rPr>
        <w:t>Each receiving Party shall, to the extent reasonably practicable and legally permissible, (1) promptly notify the disclosing Party upon becoming aware of  any court order or other legal requirement that purports to compel disclosure of any Confidential Information of the disclosing Party and (2) shall not prevent the disclosing Party, at disclosing Party’s request and expense, from seeking to protect the confidentiality of the Confidential Information before any tribunal or governmental agency</w:t>
      </w:r>
      <w:r w:rsidRPr="008E51DE">
        <w:rPr>
          <w:rFonts w:asciiTheme="minorHAnsi" w:hAnsiTheme="minorHAnsi" w:cstheme="minorHAnsi"/>
          <w:sz w:val="22"/>
          <w:szCs w:val="22"/>
        </w:rPr>
        <w:t xml:space="preserve">.  </w:t>
      </w:r>
      <w:r w:rsidRPr="00354B9E">
        <w:rPr>
          <w:rFonts w:asciiTheme="minorHAnsi" w:hAnsiTheme="minorHAnsi" w:cstheme="minorHAnsi"/>
          <w:sz w:val="22"/>
          <w:szCs w:val="22"/>
        </w:rPr>
        <w:t xml:space="preserve">It is acknowledged that Confidential Information </w:t>
      </w:r>
      <w:r>
        <w:rPr>
          <w:rFonts w:asciiTheme="minorHAnsi" w:hAnsiTheme="minorHAnsi" w:cstheme="minorHAnsi"/>
          <w:sz w:val="22"/>
          <w:szCs w:val="22"/>
        </w:rPr>
        <w:t xml:space="preserve">may </w:t>
      </w:r>
      <w:r w:rsidRPr="00354B9E">
        <w:rPr>
          <w:rFonts w:asciiTheme="minorHAnsi" w:hAnsiTheme="minorHAnsi" w:cstheme="minorHAnsi"/>
          <w:sz w:val="22"/>
          <w:szCs w:val="22"/>
        </w:rPr>
        <w:t xml:space="preserve">be </w:t>
      </w:r>
      <w:r>
        <w:rPr>
          <w:rFonts w:asciiTheme="minorHAnsi" w:hAnsiTheme="minorHAnsi" w:cstheme="minorHAnsi"/>
          <w:sz w:val="22"/>
          <w:szCs w:val="22"/>
        </w:rPr>
        <w:t xml:space="preserve">required to be disclosed </w:t>
      </w:r>
      <w:r w:rsidRPr="00354B9E">
        <w:rPr>
          <w:rFonts w:asciiTheme="minorHAnsi" w:hAnsiTheme="minorHAnsi" w:cstheme="minorHAnsi"/>
          <w:sz w:val="22"/>
          <w:szCs w:val="22"/>
        </w:rPr>
        <w:t>under the Washington State Public Records Act</w:t>
      </w:r>
      <w:r>
        <w:rPr>
          <w:rFonts w:asciiTheme="minorHAnsi" w:hAnsiTheme="minorHAnsi" w:cstheme="minorHAnsi"/>
          <w:sz w:val="22"/>
          <w:szCs w:val="22"/>
        </w:rPr>
        <w:t>,</w:t>
      </w:r>
      <w:r w:rsidRPr="00354B9E">
        <w:rPr>
          <w:rFonts w:asciiTheme="minorHAnsi" w:hAnsiTheme="minorHAnsi" w:cstheme="minorHAnsi"/>
          <w:sz w:val="22"/>
          <w:szCs w:val="22"/>
        </w:rPr>
        <w:t xml:space="preserve"> RCW 42.56 et seq</w:t>
      </w:r>
      <w:r>
        <w:rPr>
          <w:rFonts w:asciiTheme="minorHAnsi" w:hAnsiTheme="minorHAnsi" w:cstheme="minorHAnsi"/>
          <w:sz w:val="22"/>
          <w:szCs w:val="22"/>
        </w:rPr>
        <w:t>.</w:t>
      </w:r>
      <w:r>
        <w:t>  </w:t>
      </w:r>
      <w:r>
        <w:rPr>
          <w:rFonts w:asciiTheme="minorHAnsi" w:hAnsiTheme="minorHAnsi"/>
          <w:sz w:val="22"/>
          <w:szCs w:val="22"/>
        </w:rPr>
        <w:t>The receiving Party shall use reasonable efforts to furnish no more than the minimal portion legally required to be disclosed and disclosure under this provision shall not otherwise affect the confidential status of the disclosing Party’s Information pursuant to this Agreement.</w:t>
      </w:r>
    </w:p>
    <w:p w14:paraId="735A7112" w14:textId="370293A7" w:rsidR="0093235A" w:rsidRPr="00354B9E"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bookmarkStart w:id="24" w:name="_Toc476404163"/>
      <w:r w:rsidRPr="00354B9E">
        <w:rPr>
          <w:rFonts w:asciiTheme="minorHAnsi" w:hAnsiTheme="minorHAnsi"/>
          <w:sz w:val="22"/>
          <w:szCs w:val="22"/>
          <w:u w:val="single"/>
        </w:rPr>
        <w:t>Exception</w:t>
      </w:r>
      <w:r w:rsidR="00E07895">
        <w:rPr>
          <w:rFonts w:asciiTheme="minorHAnsi" w:hAnsiTheme="minorHAnsi"/>
          <w:sz w:val="22"/>
          <w:szCs w:val="22"/>
          <w:u w:val="single"/>
        </w:rPr>
        <w:t>s</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25" w:name="_Toc341175113"/>
      <w:r w:rsidRPr="00354B9E">
        <w:rPr>
          <w:rFonts w:asciiTheme="minorHAnsi" w:hAnsiTheme="minorHAnsi"/>
          <w:sz w:val="22"/>
          <w:szCs w:val="22"/>
        </w:rPr>
        <w:instrText>6.2</w:instrText>
      </w:r>
      <w:r w:rsidRPr="00354B9E">
        <w:rPr>
          <w:rFonts w:asciiTheme="minorHAnsi" w:hAnsiTheme="minorHAnsi"/>
          <w:sz w:val="22"/>
          <w:szCs w:val="22"/>
        </w:rPr>
        <w:tab/>
        <w:instrText>Exce</w:instrText>
      </w:r>
      <w:r w:rsidR="0007355F">
        <w:rPr>
          <w:rFonts w:asciiTheme="minorHAnsi" w:hAnsiTheme="minorHAnsi"/>
          <w:sz w:val="22"/>
          <w:szCs w:val="22"/>
        </w:rPr>
        <w:instrText>”</w:instrText>
      </w:r>
      <w:r w:rsidRPr="00354B9E">
        <w:rPr>
          <w:rFonts w:asciiTheme="minorHAnsi" w:hAnsiTheme="minorHAnsi"/>
          <w:sz w:val="22"/>
          <w:szCs w:val="22"/>
        </w:rPr>
        <w:instrText>tions</w:instrText>
      </w:r>
      <w:bookmarkEnd w:id="25"/>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sz w:val="22"/>
          <w:szCs w:val="22"/>
        </w:rPr>
        <w:t>.  The provisions of Section 5.2 shall not apply to any Confidential Information which the receiving Party can demonstrate to the reasonable satisfaction of the disclosing Party:</w:t>
      </w:r>
    </w:p>
    <w:p w14:paraId="6FB0AE35" w14:textId="77777777" w:rsidR="0093235A" w:rsidRPr="00354B9E" w:rsidRDefault="0093235A" w:rsidP="0093235A">
      <w:pPr>
        <w:pStyle w:val="Heading2"/>
        <w:numPr>
          <w:ilvl w:val="2"/>
          <w:numId w:val="18"/>
        </w:numPr>
        <w:tabs>
          <w:tab w:val="clear" w:pos="1418"/>
          <w:tab w:val="clear" w:pos="2160"/>
          <w:tab w:val="clear" w:pos="2886"/>
          <w:tab w:val="clear" w:pos="3606"/>
          <w:tab w:val="clear" w:pos="4326"/>
        </w:tabs>
        <w:spacing w:before="0"/>
        <w:ind w:left="1440" w:hanging="720"/>
        <w:jc w:val="both"/>
        <w:rPr>
          <w:rFonts w:asciiTheme="minorHAnsi" w:hAnsiTheme="minorHAnsi"/>
          <w:sz w:val="22"/>
          <w:szCs w:val="22"/>
        </w:rPr>
      </w:pPr>
      <w:r w:rsidRPr="00354B9E">
        <w:rPr>
          <w:rFonts w:asciiTheme="minorHAnsi" w:hAnsiTheme="minorHAnsi"/>
          <w:sz w:val="22"/>
          <w:szCs w:val="22"/>
        </w:rPr>
        <w:t>was already in the possession of the receiving Party and at the receiving Party’s free use and disposal</w:t>
      </w:r>
      <w:r>
        <w:rPr>
          <w:rFonts w:asciiTheme="minorHAnsi" w:hAnsiTheme="minorHAnsi"/>
          <w:sz w:val="22"/>
          <w:szCs w:val="22"/>
        </w:rPr>
        <w:t>,</w:t>
      </w:r>
      <w:r w:rsidRPr="00354B9E">
        <w:rPr>
          <w:rFonts w:asciiTheme="minorHAnsi" w:hAnsiTheme="minorHAnsi"/>
          <w:sz w:val="22"/>
          <w:szCs w:val="22"/>
        </w:rPr>
        <w:t xml:space="preserve"> or in the public domain prior to its disclosure by the disclosing Party </w:t>
      </w:r>
      <w:proofErr w:type="gramStart"/>
      <w:r w:rsidRPr="00354B9E">
        <w:rPr>
          <w:rFonts w:asciiTheme="minorHAnsi" w:hAnsiTheme="minorHAnsi"/>
          <w:sz w:val="22"/>
          <w:szCs w:val="22"/>
        </w:rPr>
        <w:t>hereunder;</w:t>
      </w:r>
      <w:proofErr w:type="gramEnd"/>
    </w:p>
    <w:p w14:paraId="68180C08" w14:textId="77777777" w:rsidR="0093235A" w:rsidRPr="00354B9E" w:rsidRDefault="0093235A" w:rsidP="0093235A">
      <w:pPr>
        <w:pStyle w:val="Heading2"/>
        <w:numPr>
          <w:ilvl w:val="2"/>
          <w:numId w:val="18"/>
        </w:numPr>
        <w:tabs>
          <w:tab w:val="clear" w:pos="1418"/>
          <w:tab w:val="clear" w:pos="2160"/>
          <w:tab w:val="clear" w:pos="2886"/>
          <w:tab w:val="clear" w:pos="3606"/>
          <w:tab w:val="clear" w:pos="4326"/>
        </w:tabs>
        <w:spacing w:before="0"/>
        <w:ind w:left="1440" w:hanging="720"/>
        <w:jc w:val="both"/>
        <w:rPr>
          <w:rFonts w:asciiTheme="minorHAnsi" w:hAnsiTheme="minorHAnsi"/>
          <w:sz w:val="22"/>
          <w:szCs w:val="22"/>
        </w:rPr>
      </w:pPr>
      <w:r w:rsidRPr="00354B9E">
        <w:rPr>
          <w:rFonts w:asciiTheme="minorHAnsi" w:hAnsiTheme="minorHAnsi"/>
          <w:sz w:val="22"/>
          <w:szCs w:val="22"/>
        </w:rPr>
        <w:t>was prior to disclosure</w:t>
      </w:r>
      <w:r>
        <w:rPr>
          <w:rFonts w:asciiTheme="minorHAnsi" w:hAnsiTheme="minorHAnsi"/>
          <w:sz w:val="22"/>
          <w:szCs w:val="22"/>
        </w:rPr>
        <w:t xml:space="preserve">, </w:t>
      </w:r>
      <w:r w:rsidRPr="00354B9E">
        <w:rPr>
          <w:rFonts w:asciiTheme="minorHAnsi" w:hAnsiTheme="minorHAnsi"/>
          <w:sz w:val="22"/>
          <w:szCs w:val="22"/>
        </w:rPr>
        <w:t>pursuant to this Agreement</w:t>
      </w:r>
      <w:r>
        <w:rPr>
          <w:rFonts w:asciiTheme="minorHAnsi" w:hAnsiTheme="minorHAnsi"/>
          <w:sz w:val="22"/>
          <w:szCs w:val="22"/>
        </w:rPr>
        <w:t xml:space="preserve">, </w:t>
      </w:r>
      <w:r w:rsidRPr="00354B9E">
        <w:rPr>
          <w:rFonts w:asciiTheme="minorHAnsi" w:hAnsiTheme="minorHAnsi"/>
          <w:sz w:val="22"/>
          <w:szCs w:val="22"/>
        </w:rPr>
        <w:t xml:space="preserve">legally acquired by the receiving Party from a third party having good title thereto and the right to disclose the </w:t>
      </w:r>
      <w:proofErr w:type="gramStart"/>
      <w:r w:rsidRPr="00354B9E">
        <w:rPr>
          <w:rFonts w:asciiTheme="minorHAnsi" w:hAnsiTheme="minorHAnsi"/>
          <w:sz w:val="22"/>
          <w:szCs w:val="22"/>
        </w:rPr>
        <w:t>same;</w:t>
      </w:r>
      <w:proofErr w:type="gramEnd"/>
    </w:p>
    <w:p w14:paraId="7D927495" w14:textId="77777777" w:rsidR="0093235A" w:rsidRPr="00354B9E" w:rsidRDefault="0093235A" w:rsidP="0093235A">
      <w:pPr>
        <w:pStyle w:val="Heading2"/>
        <w:numPr>
          <w:ilvl w:val="2"/>
          <w:numId w:val="18"/>
        </w:numPr>
        <w:tabs>
          <w:tab w:val="clear" w:pos="1418"/>
          <w:tab w:val="clear" w:pos="2160"/>
          <w:tab w:val="clear" w:pos="2886"/>
          <w:tab w:val="clear" w:pos="3606"/>
          <w:tab w:val="clear" w:pos="4326"/>
        </w:tabs>
        <w:spacing w:before="0"/>
        <w:ind w:left="1440" w:hanging="720"/>
        <w:jc w:val="both"/>
        <w:rPr>
          <w:rFonts w:asciiTheme="minorHAnsi" w:hAnsiTheme="minorHAnsi"/>
          <w:sz w:val="22"/>
          <w:szCs w:val="22"/>
        </w:rPr>
      </w:pPr>
      <w:r w:rsidRPr="00354B9E">
        <w:rPr>
          <w:rFonts w:asciiTheme="minorHAnsi" w:hAnsiTheme="minorHAnsi"/>
          <w:sz w:val="22"/>
          <w:szCs w:val="22"/>
        </w:rPr>
        <w:lastRenderedPageBreak/>
        <w:t>comes into the public domain, otherwise than through the fault of or breach of this Agreement by the receiving Party or any of its Affiliates; or</w:t>
      </w:r>
    </w:p>
    <w:p w14:paraId="768F649F" w14:textId="77777777" w:rsidR="0093235A" w:rsidRDefault="0093235A" w:rsidP="0093235A">
      <w:pPr>
        <w:pStyle w:val="Heading2"/>
        <w:numPr>
          <w:ilvl w:val="2"/>
          <w:numId w:val="18"/>
        </w:numPr>
        <w:tabs>
          <w:tab w:val="clear" w:pos="1418"/>
          <w:tab w:val="clear" w:pos="2160"/>
          <w:tab w:val="clear" w:pos="2886"/>
          <w:tab w:val="clear" w:pos="3606"/>
          <w:tab w:val="clear" w:pos="4326"/>
        </w:tabs>
        <w:spacing w:before="0"/>
        <w:ind w:left="1440" w:hanging="720"/>
        <w:jc w:val="both"/>
        <w:rPr>
          <w:rFonts w:asciiTheme="minorHAnsi" w:hAnsiTheme="minorHAnsi"/>
          <w:sz w:val="22"/>
          <w:szCs w:val="22"/>
        </w:rPr>
      </w:pPr>
      <w:r w:rsidRPr="00354B9E">
        <w:rPr>
          <w:rFonts w:asciiTheme="minorHAnsi" w:hAnsiTheme="minorHAnsi"/>
          <w:sz w:val="22"/>
          <w:szCs w:val="22"/>
        </w:rPr>
        <w:t>is independently generated by the receiving Party or any of its Affiliates without any recourse or reference to the Confidential Information disclosed by the disclosing Party.</w:t>
      </w:r>
    </w:p>
    <w:p w14:paraId="7614288F" w14:textId="77777777" w:rsidR="0093235A" w:rsidRPr="00354B9E"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bookmarkStart w:id="26" w:name="_Toc476404165"/>
      <w:bookmarkEnd w:id="24"/>
      <w:r w:rsidRPr="00354B9E">
        <w:rPr>
          <w:rFonts w:asciiTheme="minorHAnsi" w:hAnsiTheme="minorHAnsi"/>
          <w:sz w:val="22"/>
          <w:szCs w:val="22"/>
        </w:rPr>
        <w:t>The Parties understand and agree that:</w:t>
      </w:r>
    </w:p>
    <w:p w14:paraId="7E64FF70" w14:textId="77777777" w:rsidR="0093235A" w:rsidRPr="00E93947" w:rsidRDefault="0093235A" w:rsidP="0093235A">
      <w:pPr>
        <w:pStyle w:val="Heading2"/>
        <w:numPr>
          <w:ilvl w:val="2"/>
          <w:numId w:val="18"/>
        </w:numPr>
        <w:tabs>
          <w:tab w:val="clear" w:pos="720"/>
          <w:tab w:val="clear" w:pos="2160"/>
          <w:tab w:val="clear" w:pos="2886"/>
          <w:tab w:val="clear" w:pos="3606"/>
          <w:tab w:val="clear" w:pos="4326"/>
          <w:tab w:val="left" w:pos="709"/>
        </w:tabs>
        <w:spacing w:before="0"/>
        <w:jc w:val="both"/>
        <w:rPr>
          <w:rFonts w:asciiTheme="minorHAnsi" w:hAnsiTheme="minorHAnsi"/>
        </w:rPr>
      </w:pPr>
      <w:r w:rsidRPr="000E4CA9">
        <w:rPr>
          <w:rFonts w:asciiTheme="minorHAnsi" w:hAnsiTheme="minorHAnsi"/>
          <w:sz w:val="22"/>
          <w:szCs w:val="22"/>
        </w:rPr>
        <w:t xml:space="preserve">The Parties will comply with the </w:t>
      </w:r>
      <w:r w:rsidRPr="000E4CA9">
        <w:rPr>
          <w:rFonts w:asciiTheme="minorHAnsi" w:hAnsiTheme="minorHAnsi"/>
          <w:b/>
          <w:bCs/>
          <w:sz w:val="22"/>
          <w:szCs w:val="22"/>
        </w:rPr>
        <w:t>NIH/NIDDK Data Sharing</w:t>
      </w:r>
      <w:r w:rsidRPr="000E4CA9">
        <w:rPr>
          <w:rFonts w:asciiTheme="minorHAnsi" w:hAnsiTheme="minorHAnsi"/>
          <w:sz w:val="22"/>
          <w:szCs w:val="22"/>
        </w:rPr>
        <w:t xml:space="preserve"> guidelines and policies, as also outlined in the Data Sharing Plan attached hereto and incorporated herein as Schedule </w:t>
      </w:r>
      <w:r>
        <w:rPr>
          <w:rFonts w:asciiTheme="minorHAnsi" w:hAnsiTheme="minorHAnsi"/>
          <w:sz w:val="22"/>
          <w:szCs w:val="22"/>
        </w:rPr>
        <w:t>4</w:t>
      </w:r>
      <w:r w:rsidRPr="000E4CA9">
        <w:rPr>
          <w:rFonts w:asciiTheme="minorHAnsi" w:hAnsiTheme="minorHAnsi"/>
          <w:sz w:val="22"/>
          <w:szCs w:val="22"/>
        </w:rPr>
        <w:t>.</w:t>
      </w:r>
    </w:p>
    <w:p w14:paraId="03A877E2" w14:textId="76E4391C" w:rsidR="0093235A" w:rsidRDefault="0093235A" w:rsidP="0093235A">
      <w:pPr>
        <w:pStyle w:val="ListParagraph"/>
        <w:numPr>
          <w:ilvl w:val="2"/>
          <w:numId w:val="18"/>
        </w:numPr>
        <w:spacing w:after="160" w:line="360" w:lineRule="auto"/>
        <w:rPr>
          <w:rFonts w:asciiTheme="minorHAnsi" w:hAnsiTheme="minorHAnsi"/>
        </w:rPr>
      </w:pPr>
      <w:r w:rsidRPr="00354B9E">
        <w:rPr>
          <w:rFonts w:asciiTheme="minorHAnsi" w:hAnsiTheme="minorHAnsi"/>
        </w:rPr>
        <w:t xml:space="preserve">Resource sharing plans for the data and samples generated under the KPMP will follow the policy and objectives stated by NIDDK in the original KPMP </w:t>
      </w:r>
      <w:r w:rsidRPr="00A16BB6">
        <w:rPr>
          <w:rFonts w:asciiTheme="minorHAnsi" w:hAnsiTheme="minorHAnsi"/>
          <w:highlight w:val="yellow"/>
        </w:rPr>
        <w:t>NOA</w:t>
      </w:r>
      <w:r w:rsidRPr="00354B9E">
        <w:rPr>
          <w:rFonts w:asciiTheme="minorHAnsi" w:hAnsiTheme="minorHAnsi"/>
        </w:rPr>
        <w:t>s. Specifically, consistent with achieving the objectives of the KPMP, all study data (including, but not limited to, raw data, metadata, digital pathology images, and computational data sets), protocols (including analytical methods), technologies, biological samples (including but not limited to biopsies, nephrectomy tissue, tissue blocks, all slides in any form, blood, urine and stool) and other research resources are to be shared immediately across the Consortium, and made publicly available to the larger community as soon as quality control procedures have been completed, and</w:t>
      </w:r>
      <w:r>
        <w:rPr>
          <w:rFonts w:asciiTheme="minorHAnsi" w:hAnsiTheme="minorHAnsi"/>
        </w:rPr>
        <w:t>,</w:t>
      </w:r>
      <w:r w:rsidRPr="00354B9E">
        <w:rPr>
          <w:rFonts w:asciiTheme="minorHAnsi" w:hAnsiTheme="minorHAnsi"/>
        </w:rPr>
        <w:t xml:space="preserve"> in accordance </w:t>
      </w:r>
      <w:r w:rsidRPr="000C58FD">
        <w:rPr>
          <w:rFonts w:asciiTheme="minorHAnsi" w:hAnsiTheme="minorHAnsi"/>
        </w:rPr>
        <w:t xml:space="preserve">with </w:t>
      </w:r>
      <w:r w:rsidRPr="000C58FD">
        <w:rPr>
          <w:rFonts w:asciiTheme="minorHAnsi" w:hAnsiTheme="minorHAnsi"/>
          <w:i/>
        </w:rPr>
        <w:t>KPMP Steering Committee (SC) Policies</w:t>
      </w:r>
      <w:r w:rsidRPr="000C58FD">
        <w:rPr>
          <w:rFonts w:asciiTheme="minorHAnsi" w:hAnsiTheme="minorHAnsi"/>
        </w:rPr>
        <w:t>,</w:t>
      </w:r>
      <w:r w:rsidRPr="00354B9E">
        <w:rPr>
          <w:rFonts w:asciiTheme="minorHAnsi" w:hAnsiTheme="minorHAnsi"/>
        </w:rPr>
        <w:t xml:space="preserve"> subject to approval by NIDDK. Data derived from KPMP resources must be released to the KPMP Central Hub </w:t>
      </w:r>
      <w:r w:rsidRPr="00343031">
        <w:rPr>
          <w:rFonts w:asciiTheme="minorHAnsi" w:hAnsiTheme="minorHAnsi"/>
        </w:rPr>
        <w:t>immediately</w:t>
      </w:r>
      <w:r w:rsidRPr="00354B9E">
        <w:rPr>
          <w:rFonts w:asciiTheme="minorHAnsi" w:hAnsiTheme="minorHAnsi"/>
        </w:rPr>
        <w:t xml:space="preserve"> after quality control assessments are complete. Quality control assessments are defined in the </w:t>
      </w:r>
      <w:hyperlink r:id="rId13" w:history="1">
        <w:r w:rsidRPr="00354B9E">
          <w:rPr>
            <w:rStyle w:val="Hyperlink"/>
            <w:rFonts w:asciiTheme="minorHAnsi" w:hAnsiTheme="minorHAnsi"/>
          </w:rPr>
          <w:t>KPMP Manuals of Procedures</w:t>
        </w:r>
      </w:hyperlink>
      <w:r w:rsidRPr="00354B9E">
        <w:rPr>
          <w:rFonts w:asciiTheme="minorHAnsi" w:hAnsiTheme="minorHAnsi"/>
        </w:rPr>
        <w:t xml:space="preserve">. For data from technologies in ongoing development and without quality control assessments that are described in the KPMP Manual of Procedures, data should be disclosed to KPMP immediately after reproducibility is demonstrated. </w:t>
      </w:r>
    </w:p>
    <w:p w14:paraId="710BC6E1" w14:textId="210BCB31" w:rsidR="0093235A" w:rsidRDefault="0093235A" w:rsidP="0093235A">
      <w:pPr>
        <w:pStyle w:val="ListParagraph"/>
        <w:numPr>
          <w:ilvl w:val="2"/>
          <w:numId w:val="18"/>
        </w:numPr>
        <w:spacing w:after="160" w:line="360" w:lineRule="auto"/>
        <w:rPr>
          <w:rFonts w:asciiTheme="minorHAnsi" w:hAnsiTheme="minorHAnsi"/>
        </w:rPr>
      </w:pPr>
      <w:r w:rsidRPr="00354B9E">
        <w:rPr>
          <w:rFonts w:asciiTheme="minorHAnsi" w:hAnsiTheme="minorHAnsi"/>
        </w:rPr>
        <w:t>Should data derived</w:t>
      </w:r>
      <w:r>
        <w:rPr>
          <w:rFonts w:asciiTheme="minorHAnsi" w:hAnsiTheme="minorHAnsi"/>
        </w:rPr>
        <w:t xml:space="preserve"> by Company</w:t>
      </w:r>
      <w:r w:rsidRPr="00354B9E">
        <w:rPr>
          <w:rFonts w:asciiTheme="minorHAnsi" w:hAnsiTheme="minorHAnsi"/>
        </w:rPr>
        <w:t xml:space="preserve"> from KPMP </w:t>
      </w:r>
      <w:r w:rsidR="00E07895">
        <w:rPr>
          <w:rFonts w:asciiTheme="minorHAnsi" w:hAnsiTheme="minorHAnsi"/>
        </w:rPr>
        <w:t>R</w:t>
      </w:r>
      <w:r w:rsidRPr="00354B9E">
        <w:rPr>
          <w:rFonts w:asciiTheme="minorHAnsi" w:hAnsiTheme="minorHAnsi"/>
        </w:rPr>
        <w:t xml:space="preserve">esources have intellectual property value that will delay data sharing to the </w:t>
      </w:r>
      <w:r>
        <w:rPr>
          <w:rFonts w:asciiTheme="minorHAnsi" w:hAnsiTheme="minorHAnsi"/>
        </w:rPr>
        <w:t>KPMP</w:t>
      </w:r>
      <w:r w:rsidRPr="00354B9E">
        <w:rPr>
          <w:rFonts w:asciiTheme="minorHAnsi" w:hAnsiTheme="minorHAnsi"/>
        </w:rPr>
        <w:t xml:space="preserve"> beyond the time frame just described, a formal disclosure </w:t>
      </w:r>
      <w:r>
        <w:rPr>
          <w:rFonts w:asciiTheme="minorHAnsi" w:hAnsiTheme="minorHAnsi"/>
        </w:rPr>
        <w:t xml:space="preserve">by the Company </w:t>
      </w:r>
      <w:r w:rsidRPr="00354B9E">
        <w:rPr>
          <w:rFonts w:asciiTheme="minorHAnsi" w:hAnsiTheme="minorHAnsi"/>
        </w:rPr>
        <w:t xml:space="preserve">to the </w:t>
      </w:r>
      <w:r>
        <w:rPr>
          <w:rFonts w:asciiTheme="minorHAnsi" w:hAnsiTheme="minorHAnsi"/>
        </w:rPr>
        <w:t>Institution</w:t>
      </w:r>
      <w:r w:rsidRPr="00354B9E">
        <w:rPr>
          <w:rFonts w:asciiTheme="minorHAnsi" w:hAnsiTheme="minorHAnsi"/>
        </w:rPr>
        <w:t xml:space="preserve"> (labeled as </w:t>
      </w:r>
      <w:r>
        <w:rPr>
          <w:rFonts w:asciiTheme="minorHAnsi" w:hAnsiTheme="minorHAnsi"/>
        </w:rPr>
        <w:t>C</w:t>
      </w:r>
      <w:r w:rsidRPr="00354B9E">
        <w:rPr>
          <w:rFonts w:asciiTheme="minorHAnsi" w:hAnsiTheme="minorHAnsi"/>
        </w:rPr>
        <w:t>onfidential) should be provided within 24 hours after QC assessments are complete. The disclosure must be reviewed by the</w:t>
      </w:r>
      <w:r>
        <w:rPr>
          <w:rFonts w:asciiTheme="minorHAnsi" w:hAnsiTheme="minorHAnsi"/>
        </w:rPr>
        <w:t xml:space="preserve"> Institution</w:t>
      </w:r>
      <w:r w:rsidRPr="00354B9E">
        <w:rPr>
          <w:rFonts w:asciiTheme="minorHAnsi" w:hAnsiTheme="minorHAnsi"/>
        </w:rPr>
        <w:t xml:space="preserve"> prior to patent filing. This written disclosure should include a high-level description of the invention to enable </w:t>
      </w:r>
      <w:r>
        <w:rPr>
          <w:rFonts w:asciiTheme="minorHAnsi" w:hAnsiTheme="minorHAnsi"/>
        </w:rPr>
        <w:t xml:space="preserve">determination </w:t>
      </w:r>
      <w:r w:rsidRPr="00354B9E">
        <w:rPr>
          <w:rFonts w:asciiTheme="minorHAnsi" w:hAnsiTheme="minorHAnsi"/>
        </w:rPr>
        <w:t xml:space="preserve">if all contributing KPMP investigators are included </w:t>
      </w:r>
      <w:r w:rsidR="00E07895">
        <w:rPr>
          <w:rFonts w:asciiTheme="minorHAnsi" w:hAnsiTheme="minorHAnsi"/>
        </w:rPr>
        <w:t>i</w:t>
      </w:r>
      <w:r w:rsidRPr="00354B9E">
        <w:rPr>
          <w:rFonts w:asciiTheme="minorHAnsi" w:hAnsiTheme="minorHAnsi"/>
        </w:rPr>
        <w:t xml:space="preserve">n the invention. The </w:t>
      </w:r>
      <w:r>
        <w:rPr>
          <w:rFonts w:asciiTheme="minorHAnsi" w:hAnsiTheme="minorHAnsi"/>
        </w:rPr>
        <w:t>Institution</w:t>
      </w:r>
      <w:r w:rsidRPr="00354B9E">
        <w:rPr>
          <w:rFonts w:asciiTheme="minorHAnsi" w:hAnsiTheme="minorHAnsi"/>
        </w:rPr>
        <w:t xml:space="preserve"> will review within </w:t>
      </w:r>
      <w:r w:rsidR="00E07895">
        <w:rPr>
          <w:rFonts w:asciiTheme="minorHAnsi" w:hAnsiTheme="minorHAnsi"/>
        </w:rPr>
        <w:t>7</w:t>
      </w:r>
      <w:r w:rsidRPr="00354B9E">
        <w:rPr>
          <w:rFonts w:asciiTheme="minorHAnsi" w:hAnsiTheme="minorHAnsi"/>
        </w:rPr>
        <w:t xml:space="preserve"> business days. Investigators have 30 days for </w:t>
      </w:r>
      <w:r w:rsidRPr="00354B9E">
        <w:rPr>
          <w:rFonts w:asciiTheme="minorHAnsi" w:hAnsiTheme="minorHAnsi"/>
        </w:rPr>
        <w:lastRenderedPageBreak/>
        <w:t xml:space="preserve">intellectual property filing after disclosure to the </w:t>
      </w:r>
      <w:r>
        <w:rPr>
          <w:rFonts w:asciiTheme="minorHAnsi" w:hAnsiTheme="minorHAnsi"/>
        </w:rPr>
        <w:t>Institution</w:t>
      </w:r>
      <w:r w:rsidRPr="00354B9E">
        <w:rPr>
          <w:rFonts w:asciiTheme="minorHAnsi" w:hAnsiTheme="minorHAnsi"/>
        </w:rPr>
        <w:t xml:space="preserve">. Immediately following the intellectual property filing deadline, the data supporting the invention must be made available to the </w:t>
      </w:r>
      <w:r>
        <w:rPr>
          <w:rFonts w:asciiTheme="minorHAnsi" w:hAnsiTheme="minorHAnsi"/>
        </w:rPr>
        <w:t>Institution</w:t>
      </w:r>
      <w:r w:rsidRPr="00354B9E">
        <w:rPr>
          <w:rFonts w:asciiTheme="minorHAnsi" w:hAnsiTheme="minorHAnsi"/>
        </w:rPr>
        <w:t xml:space="preserve">, consistent with consortium sharing policy. If data release is expected to take longer than 30 days, the </w:t>
      </w:r>
      <w:r>
        <w:rPr>
          <w:rFonts w:asciiTheme="minorHAnsi" w:hAnsiTheme="minorHAnsi"/>
        </w:rPr>
        <w:t>Institution</w:t>
      </w:r>
      <w:r w:rsidRPr="00354B9E">
        <w:rPr>
          <w:rFonts w:asciiTheme="minorHAnsi" w:hAnsiTheme="minorHAnsi"/>
        </w:rPr>
        <w:t xml:space="preserve"> must be notified and will consider a limited time extension. A new </w:t>
      </w:r>
      <w:hyperlink r:id="rId14" w:history="1">
        <w:r w:rsidRPr="00126C4A">
          <w:rPr>
            <w:rStyle w:val="Hyperlink"/>
            <w:rFonts w:asciiTheme="minorHAnsi" w:hAnsiTheme="minorHAnsi"/>
          </w:rPr>
          <w:t>duality of interest disclosure</w:t>
        </w:r>
      </w:hyperlink>
      <w:r w:rsidRPr="00126C4A">
        <w:rPr>
          <w:rFonts w:asciiTheme="minorHAnsi" w:hAnsiTheme="minorHAnsi"/>
        </w:rPr>
        <w:t xml:space="preserve"> must be</w:t>
      </w:r>
      <w:r w:rsidRPr="00354B9E">
        <w:rPr>
          <w:rFonts w:asciiTheme="minorHAnsi" w:hAnsiTheme="minorHAnsi"/>
        </w:rPr>
        <w:t xml:space="preserve"> submitted following patent filing.</w:t>
      </w:r>
    </w:p>
    <w:p w14:paraId="6BD9A544" w14:textId="77777777" w:rsidR="0093235A" w:rsidRPr="00354B9E" w:rsidRDefault="0093235A" w:rsidP="0093235A">
      <w:pPr>
        <w:pStyle w:val="ListParagraph"/>
        <w:numPr>
          <w:ilvl w:val="2"/>
          <w:numId w:val="18"/>
        </w:numPr>
        <w:spacing w:after="160" w:line="360" w:lineRule="auto"/>
      </w:pPr>
      <w:r w:rsidRPr="00F3435C">
        <w:t xml:space="preserve">Data derived from participant clinical records linked to biological data will only be made publicly available once risk of explicit or inferred identification has been mitigated in consultation with the </w:t>
      </w:r>
      <w:r>
        <w:t>Institution and the KPMP</w:t>
      </w:r>
      <w:r w:rsidRPr="00F3435C">
        <w:t xml:space="preserve"> Data and Safety Monitoring Board (DSMB).   </w:t>
      </w:r>
      <w:r w:rsidRPr="00354B9E">
        <w:t xml:space="preserve">Limited exceptions to the requirement for community dissemination may be identified by the </w:t>
      </w:r>
      <w:r>
        <w:t xml:space="preserve">Institution </w:t>
      </w:r>
      <w:r w:rsidRPr="00354B9E">
        <w:t xml:space="preserve">and are subject to approval by the NIDDK.  The NIDDK, in consultation with </w:t>
      </w:r>
      <w:r>
        <w:t>the Institution</w:t>
      </w:r>
      <w:r w:rsidRPr="00354B9E">
        <w:t>, will make all final decisions concerning data and sample deposition and data access policies, and all policies are subject to change by the NIDDK as deemed necessary to sustain program principles and priorities, or to ensure the highest standards for responsible research conduct within the project.</w:t>
      </w:r>
    </w:p>
    <w:p w14:paraId="17A6018A" w14:textId="3FB77A52" w:rsidR="0093235A" w:rsidRPr="00354B9E"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sz w:val="22"/>
          <w:szCs w:val="22"/>
          <w:u w:val="single"/>
        </w:rPr>
        <w:t>Press Releases and Use of Nam</w:t>
      </w:r>
      <w:r w:rsidR="004953DF">
        <w:rPr>
          <w:rFonts w:asciiTheme="minorHAnsi" w:hAnsiTheme="minorHAnsi"/>
          <w:sz w:val="22"/>
          <w:szCs w:val="22"/>
          <w:u w:val="single"/>
        </w:rPr>
        <w:t>e</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27" w:name="_Toc341175116"/>
      <w:r w:rsidRPr="00354B9E">
        <w:rPr>
          <w:rFonts w:asciiTheme="minorHAnsi" w:hAnsiTheme="minorHAnsi"/>
          <w:sz w:val="22"/>
          <w:szCs w:val="22"/>
        </w:rPr>
        <w:instrText>6.5</w:instrText>
      </w:r>
      <w:r w:rsidRPr="00354B9E">
        <w:rPr>
          <w:rFonts w:asciiTheme="minorHAnsi" w:hAnsiTheme="minorHAnsi"/>
          <w:sz w:val="22"/>
          <w:szCs w:val="22"/>
        </w:rPr>
        <w:tab/>
        <w:instrText>Press Releases and Use o</w:instrText>
      </w:r>
      <w:r w:rsidR="0007355F">
        <w:rPr>
          <w:rFonts w:asciiTheme="minorHAnsi" w:hAnsiTheme="minorHAnsi"/>
          <w:sz w:val="22"/>
          <w:szCs w:val="22"/>
        </w:rPr>
        <w:instrText>”</w:instrText>
      </w:r>
      <w:r w:rsidRPr="00354B9E">
        <w:rPr>
          <w:rFonts w:asciiTheme="minorHAnsi" w:hAnsiTheme="minorHAnsi"/>
          <w:sz w:val="22"/>
          <w:szCs w:val="22"/>
        </w:rPr>
        <w:instrText xml:space="preserve"> Name</w:instrText>
      </w:r>
      <w:bookmarkEnd w:id="27"/>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sz w:val="22"/>
          <w:szCs w:val="22"/>
        </w:rPr>
        <w:t>.</w:t>
      </w:r>
      <w:bookmarkEnd w:id="26"/>
      <w:r w:rsidRPr="00354B9E">
        <w:rPr>
          <w:rFonts w:asciiTheme="minorHAnsi" w:hAnsiTheme="minorHAnsi"/>
          <w:sz w:val="22"/>
          <w:szCs w:val="22"/>
        </w:rPr>
        <w:t xml:space="preserve"> Except as expressly permitted by this Agreement, neither Party shall use the name, insignia, symbol, trademark, trade name or logotype of the other Party or its Affiliates or employees in any publication, press release, promotional </w:t>
      </w:r>
      <w:r w:rsidR="0007355F" w:rsidRPr="00354B9E">
        <w:rPr>
          <w:rFonts w:asciiTheme="minorHAnsi" w:hAnsiTheme="minorHAnsi"/>
          <w:sz w:val="22"/>
          <w:szCs w:val="22"/>
        </w:rPr>
        <w:t>material,</w:t>
      </w:r>
      <w:r w:rsidRPr="00354B9E">
        <w:rPr>
          <w:rFonts w:asciiTheme="minorHAnsi" w:hAnsiTheme="minorHAnsi"/>
          <w:sz w:val="22"/>
          <w:szCs w:val="22"/>
        </w:rPr>
        <w:t xml:space="preserve"> or other form of publicity without the prior written approval of the other Party.  The restrictions imposed by this Section 5.</w:t>
      </w:r>
      <w:r>
        <w:rPr>
          <w:rFonts w:asciiTheme="minorHAnsi" w:hAnsiTheme="minorHAnsi"/>
          <w:sz w:val="22"/>
          <w:szCs w:val="22"/>
        </w:rPr>
        <w:t>7</w:t>
      </w:r>
      <w:r w:rsidRPr="00354B9E">
        <w:rPr>
          <w:rFonts w:asciiTheme="minorHAnsi" w:hAnsiTheme="minorHAnsi"/>
          <w:sz w:val="22"/>
          <w:szCs w:val="22"/>
        </w:rPr>
        <w:t xml:space="preserve"> shall not prohibit either Party from making any disclosure that is required by Applicable Laws.</w:t>
      </w:r>
    </w:p>
    <w:p w14:paraId="5695CAE5" w14:textId="326C4E86" w:rsidR="0093235A" w:rsidRPr="00354B9E" w:rsidRDefault="0093235A" w:rsidP="0093235A">
      <w:pPr>
        <w:pStyle w:val="Heading2"/>
        <w:numPr>
          <w:ilvl w:val="0"/>
          <w:numId w:val="18"/>
        </w:numPr>
        <w:tabs>
          <w:tab w:val="clear" w:pos="2160"/>
          <w:tab w:val="clear" w:pos="2886"/>
          <w:tab w:val="clear" w:pos="3606"/>
          <w:tab w:val="clear" w:pos="4326"/>
        </w:tabs>
        <w:spacing w:before="0"/>
        <w:jc w:val="both"/>
        <w:rPr>
          <w:rFonts w:asciiTheme="minorHAnsi" w:hAnsiTheme="minorHAnsi"/>
          <w:sz w:val="22"/>
          <w:szCs w:val="22"/>
          <w:u w:val="single"/>
        </w:rPr>
      </w:pPr>
      <w:r w:rsidRPr="00354B9E">
        <w:rPr>
          <w:rFonts w:asciiTheme="minorHAnsi" w:hAnsiTheme="minorHAnsi"/>
          <w:b/>
          <w:sz w:val="22"/>
          <w:szCs w:val="22"/>
          <w:u w:val="single"/>
        </w:rPr>
        <w:t>Publication of Project Results, Project Interpretation</w:t>
      </w:r>
      <w:r w:rsidR="007E5303">
        <w:rPr>
          <w:rFonts w:asciiTheme="minorHAnsi" w:hAnsiTheme="minorHAnsi"/>
          <w:b/>
          <w:sz w:val="22"/>
          <w:szCs w:val="22"/>
          <w:u w:val="single"/>
        </w:rPr>
        <w:t>,</w:t>
      </w:r>
      <w:r w:rsidRPr="00354B9E">
        <w:rPr>
          <w:rFonts w:asciiTheme="minorHAnsi" w:hAnsiTheme="minorHAnsi"/>
          <w:b/>
          <w:sz w:val="22"/>
          <w:szCs w:val="22"/>
          <w:u w:val="single"/>
        </w:rPr>
        <w:t xml:space="preserve"> and Independent Interpretation</w:t>
      </w:r>
      <w:r w:rsidR="007E5303">
        <w:rPr>
          <w:rFonts w:asciiTheme="minorHAnsi" w:hAnsiTheme="minorHAnsi"/>
          <w:b/>
          <w:sz w:val="22"/>
          <w:szCs w:val="22"/>
          <w:u w:val="single"/>
        </w:rPr>
        <w:t>.</w:t>
      </w:r>
    </w:p>
    <w:p w14:paraId="4B95A322" w14:textId="3F78E939" w:rsidR="0093235A" w:rsidRPr="00EC089C"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cstheme="minorHAnsi"/>
          <w:sz w:val="22"/>
          <w:szCs w:val="22"/>
        </w:rPr>
      </w:pPr>
      <w:r w:rsidRPr="00E93947">
        <w:rPr>
          <w:rFonts w:asciiTheme="minorHAnsi" w:hAnsiTheme="minorHAnsi" w:cstheme="minorHAnsi"/>
          <w:sz w:val="22"/>
          <w:szCs w:val="22"/>
        </w:rPr>
        <w:t xml:space="preserve">Company acknowledges that the Institution will review </w:t>
      </w:r>
      <w:proofErr w:type="gramStart"/>
      <w:r w:rsidRPr="00E93947">
        <w:rPr>
          <w:rFonts w:asciiTheme="minorHAnsi" w:hAnsiTheme="minorHAnsi" w:cstheme="minorHAnsi"/>
          <w:sz w:val="22"/>
          <w:szCs w:val="22"/>
        </w:rPr>
        <w:t>any and all</w:t>
      </w:r>
      <w:proofErr w:type="gramEnd"/>
      <w:r w:rsidRPr="00E93947">
        <w:rPr>
          <w:rFonts w:asciiTheme="minorHAnsi" w:hAnsiTheme="minorHAnsi" w:cstheme="minorHAnsi"/>
          <w:sz w:val="22"/>
          <w:szCs w:val="22"/>
        </w:rPr>
        <w:t xml:space="preserve"> publications that result from use of the KPMP Resources prior to any manuscript submission, in accordance with the KPMP Publications &amp; Presentations (P&amp;P) Charter</w:t>
      </w:r>
      <w:r w:rsidR="00682C07">
        <w:rPr>
          <w:rFonts w:asciiTheme="minorHAnsi" w:hAnsiTheme="minorHAnsi" w:cstheme="minorHAnsi"/>
          <w:sz w:val="22"/>
          <w:szCs w:val="22"/>
        </w:rPr>
        <w:t>.</w:t>
      </w:r>
      <w:r>
        <w:rPr>
          <w:rFonts w:asciiTheme="minorHAnsi" w:hAnsiTheme="minorHAnsi" w:cstheme="minorHAnsi"/>
          <w:sz w:val="22"/>
          <w:szCs w:val="22"/>
        </w:rPr>
        <w:t xml:space="preserve"> </w:t>
      </w:r>
      <w:r w:rsidRPr="00E93947">
        <w:rPr>
          <w:rFonts w:asciiTheme="minorHAnsi" w:hAnsiTheme="minorHAnsi" w:cstheme="minorHAnsi"/>
          <w:sz w:val="22"/>
          <w:szCs w:val="22"/>
        </w:rPr>
        <w:t xml:space="preserve">Company agrees to include participating KPMP Investigators as co-authors in any and all publications, consistent with ICMJE standards and KPMP manuscript review and approval which is outlined in the </w:t>
      </w:r>
      <w:hyperlink r:id="rId15" w:history="1">
        <w:r w:rsidRPr="00E93947">
          <w:rPr>
            <w:rStyle w:val="Hyperlink"/>
            <w:rFonts w:asciiTheme="minorHAnsi" w:hAnsiTheme="minorHAnsi" w:cstheme="minorHAnsi"/>
            <w:sz w:val="22"/>
            <w:szCs w:val="22"/>
          </w:rPr>
          <w:t>KPMP Publications &amp; Presentations (P&amp;P) Charter</w:t>
        </w:r>
      </w:hyperlink>
      <w:r w:rsidRPr="00E93947">
        <w:rPr>
          <w:rStyle w:val="Hyperlink"/>
          <w:rFonts w:asciiTheme="minorHAnsi" w:hAnsiTheme="minorHAnsi" w:cstheme="minorHAnsi"/>
          <w:sz w:val="22"/>
          <w:szCs w:val="22"/>
        </w:rPr>
        <w:t xml:space="preserve">. </w:t>
      </w:r>
    </w:p>
    <w:p w14:paraId="46A0376D" w14:textId="7CDC6DC2" w:rsidR="0093235A" w:rsidRPr="00354B9E"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sz w:val="22"/>
          <w:szCs w:val="22"/>
        </w:rPr>
        <w:t xml:space="preserve">The Parties </w:t>
      </w:r>
      <w:r>
        <w:rPr>
          <w:rFonts w:asciiTheme="minorHAnsi" w:hAnsiTheme="minorHAnsi"/>
          <w:sz w:val="22"/>
          <w:szCs w:val="22"/>
        </w:rPr>
        <w:t>may</w:t>
      </w:r>
      <w:r w:rsidRPr="00354B9E">
        <w:rPr>
          <w:rFonts w:asciiTheme="minorHAnsi" w:hAnsiTheme="minorHAnsi"/>
          <w:sz w:val="22"/>
          <w:szCs w:val="22"/>
        </w:rPr>
        <w:t xml:space="preserve"> jointly submit publications regarding the Project Interpretation</w:t>
      </w:r>
      <w:r>
        <w:rPr>
          <w:rFonts w:asciiTheme="minorHAnsi" w:hAnsiTheme="minorHAnsi"/>
          <w:sz w:val="22"/>
          <w:szCs w:val="22"/>
        </w:rPr>
        <w:t xml:space="preserve"> and Results</w:t>
      </w:r>
      <w:r w:rsidRPr="00354B9E">
        <w:rPr>
          <w:rFonts w:asciiTheme="minorHAnsi" w:hAnsiTheme="minorHAnsi"/>
          <w:sz w:val="22"/>
          <w:szCs w:val="22"/>
        </w:rPr>
        <w:t>; provided, however, the Parties understand and agree there shall be no independent publications of any Independent Interpretation until such time as the</w:t>
      </w:r>
      <w:r>
        <w:rPr>
          <w:rFonts w:asciiTheme="minorHAnsi" w:hAnsiTheme="minorHAnsi"/>
          <w:sz w:val="22"/>
          <w:szCs w:val="22"/>
        </w:rPr>
        <w:t xml:space="preserve"> results</w:t>
      </w:r>
      <w:r w:rsidRPr="00354B9E">
        <w:rPr>
          <w:rFonts w:asciiTheme="minorHAnsi" w:hAnsiTheme="minorHAnsi"/>
          <w:sz w:val="22"/>
          <w:szCs w:val="22"/>
        </w:rPr>
        <w:t xml:space="preserve"> generated </w:t>
      </w:r>
      <w:r w:rsidRPr="00E777DD">
        <w:rPr>
          <w:rFonts w:asciiTheme="minorHAnsi" w:hAnsiTheme="minorHAnsi"/>
          <w:sz w:val="22"/>
          <w:szCs w:val="22"/>
        </w:rPr>
        <w:t>hereunder are released via the KPMP.</w:t>
      </w:r>
      <w:r w:rsidR="00673B7A">
        <w:rPr>
          <w:rFonts w:asciiTheme="minorHAnsi" w:hAnsiTheme="minorHAnsi"/>
          <w:sz w:val="22"/>
          <w:szCs w:val="22"/>
        </w:rPr>
        <w:t xml:space="preserve"> Notwithstanding the forgoing</w:t>
      </w:r>
      <w:r w:rsidR="00001F2F">
        <w:rPr>
          <w:rFonts w:asciiTheme="minorHAnsi" w:hAnsiTheme="minorHAnsi"/>
          <w:sz w:val="22"/>
          <w:szCs w:val="22"/>
        </w:rPr>
        <w:t xml:space="preserve"> or anything to the </w:t>
      </w:r>
      <w:r w:rsidR="00001F2F">
        <w:rPr>
          <w:rFonts w:asciiTheme="minorHAnsi" w:hAnsiTheme="minorHAnsi"/>
          <w:sz w:val="22"/>
          <w:szCs w:val="22"/>
        </w:rPr>
        <w:lastRenderedPageBreak/>
        <w:t>contrary in this Agreement</w:t>
      </w:r>
      <w:r w:rsidR="00673B7A">
        <w:rPr>
          <w:rFonts w:asciiTheme="minorHAnsi" w:hAnsiTheme="minorHAnsi"/>
          <w:sz w:val="22"/>
          <w:szCs w:val="22"/>
        </w:rPr>
        <w:t xml:space="preserve">, Institution shall have the right to independently publish the results of its research, including any Independent Interpretation wholly authored by Institution employees/agents. </w:t>
      </w:r>
    </w:p>
    <w:p w14:paraId="0B7B35E7" w14:textId="2F6BA0BE" w:rsidR="0093235A" w:rsidRPr="00EC089C" w:rsidRDefault="0093235A" w:rsidP="0093235A">
      <w:pPr>
        <w:pStyle w:val="Heading2"/>
        <w:numPr>
          <w:ilvl w:val="1"/>
          <w:numId w:val="18"/>
        </w:numPr>
        <w:tabs>
          <w:tab w:val="clear" w:pos="2160"/>
          <w:tab w:val="clear" w:pos="2886"/>
          <w:tab w:val="clear" w:pos="3606"/>
          <w:tab w:val="clear" w:pos="4326"/>
        </w:tabs>
        <w:spacing w:before="0"/>
        <w:rPr>
          <w:rFonts w:asciiTheme="minorHAnsi" w:hAnsiTheme="minorHAnsi"/>
          <w:sz w:val="22"/>
          <w:szCs w:val="22"/>
          <w:lang w:val="en-US"/>
        </w:rPr>
      </w:pPr>
      <w:r w:rsidRPr="00354B9E">
        <w:rPr>
          <w:rFonts w:asciiTheme="minorHAnsi" w:hAnsiTheme="minorHAnsi"/>
          <w:sz w:val="22"/>
          <w:szCs w:val="22"/>
          <w:lang w:val="en-US"/>
        </w:rPr>
        <w:t xml:space="preserve">The Parties agree to comply with the International Committee of Medical Journal Editors criteria regarding authorship (available at: </w:t>
      </w:r>
      <w:hyperlink r:id="rId16" w:history="1">
        <w:r w:rsidRPr="00354B9E">
          <w:rPr>
            <w:rStyle w:val="Hyperlink"/>
            <w:rFonts w:asciiTheme="minorHAnsi" w:hAnsiTheme="minorHAnsi"/>
            <w:i/>
            <w:sz w:val="22"/>
            <w:szCs w:val="22"/>
            <w:lang w:val="en-US"/>
          </w:rPr>
          <w:t>http://www.icmje.org/recommendations/browse/roles-and-responsibilities/defining-the-role-of-authors-and-contributors.html</w:t>
        </w:r>
      </w:hyperlink>
      <w:r w:rsidRPr="00EC089C">
        <w:rPr>
          <w:rFonts w:asciiTheme="minorHAnsi" w:hAnsiTheme="minorHAnsi"/>
          <w:i/>
          <w:sz w:val="22"/>
          <w:szCs w:val="22"/>
          <w:lang w:val="en-US"/>
        </w:rPr>
        <w:t xml:space="preserve">) </w:t>
      </w:r>
      <w:r w:rsidRPr="00EC089C">
        <w:rPr>
          <w:rFonts w:asciiTheme="minorHAnsi" w:hAnsiTheme="minorHAnsi"/>
          <w:sz w:val="22"/>
          <w:szCs w:val="22"/>
          <w:lang w:val="en-US"/>
        </w:rPr>
        <w:t xml:space="preserve">and recommendations regarding disclosure of potential conflicts of interest, including any financial or personal relationships, that might be perceived to bias their work (available at: </w:t>
      </w:r>
      <w:hyperlink r:id="rId17" w:history="1">
        <w:r w:rsidR="00151FC8" w:rsidRPr="00151FC8">
          <w:rPr>
            <w:rStyle w:val="Hyperlink"/>
            <w:rFonts w:asciiTheme="minorHAnsi" w:hAnsiTheme="minorHAnsi"/>
            <w:i/>
            <w:sz w:val="22"/>
            <w:szCs w:val="22"/>
            <w:lang w:val="en-US"/>
          </w:rPr>
          <w:t>http://www.icmje.org/recommendations/browse/roles-and-responsibilities/author-responsibilities--conflicts-of-interest.html</w:t>
        </w:r>
      </w:hyperlink>
      <w:r w:rsidRPr="00EC089C">
        <w:rPr>
          <w:rFonts w:asciiTheme="minorHAnsi" w:hAnsiTheme="minorHAnsi"/>
          <w:i/>
          <w:sz w:val="22"/>
          <w:szCs w:val="22"/>
          <w:lang w:val="en-US"/>
        </w:rPr>
        <w:t>)</w:t>
      </w:r>
      <w:r w:rsidRPr="00EC089C">
        <w:rPr>
          <w:rFonts w:asciiTheme="minorHAnsi" w:hAnsiTheme="minorHAnsi"/>
          <w:sz w:val="22"/>
          <w:szCs w:val="22"/>
          <w:lang w:val="en-US"/>
        </w:rPr>
        <w:t xml:space="preserve">.  In so doing, the Parties agree to disclose in any manuscript, journal submission or elsewhere, as appropriate or required, any financial or personal relationship with </w:t>
      </w:r>
      <w:r w:rsidR="005812FA">
        <w:rPr>
          <w:rFonts w:asciiTheme="minorHAnsi" w:hAnsiTheme="minorHAnsi"/>
          <w:sz w:val="22"/>
          <w:szCs w:val="22"/>
          <w:lang w:val="en-US"/>
        </w:rPr>
        <w:t>Company</w:t>
      </w:r>
      <w:r w:rsidRPr="00EC089C">
        <w:rPr>
          <w:rFonts w:asciiTheme="minorHAnsi" w:hAnsiTheme="minorHAnsi"/>
          <w:sz w:val="22"/>
          <w:szCs w:val="22"/>
          <w:lang w:val="en-US"/>
        </w:rPr>
        <w:t>, all individuals who have provided medical writing or editorial support for the publication, and all funding sources for the publication and any related study.  The Parties further agree to provide any additional disclosure required by any medical or scientific institution, medical committee or other medical or scientific organization with which they are affiliated.</w:t>
      </w:r>
      <w:bookmarkStart w:id="28" w:name="_Ref280781991"/>
      <w:bookmarkStart w:id="29" w:name="TermAndTermination"/>
      <w:r w:rsidRPr="00EC089C">
        <w:rPr>
          <w:rFonts w:asciiTheme="minorHAnsi" w:hAnsiTheme="minorHAnsi"/>
          <w:sz w:val="22"/>
          <w:szCs w:val="22"/>
          <w:lang w:val="en-US"/>
        </w:rPr>
        <w:t xml:space="preserve"> </w:t>
      </w:r>
    </w:p>
    <w:p w14:paraId="10CFA893" w14:textId="2DFB81C3" w:rsidR="0093235A" w:rsidRPr="0007355F" w:rsidRDefault="00682C07" w:rsidP="0093235A">
      <w:pPr>
        <w:pStyle w:val="Heading2"/>
        <w:numPr>
          <w:ilvl w:val="1"/>
          <w:numId w:val="18"/>
        </w:numPr>
        <w:tabs>
          <w:tab w:val="clear" w:pos="2160"/>
          <w:tab w:val="clear" w:pos="2886"/>
          <w:tab w:val="clear" w:pos="3606"/>
          <w:tab w:val="clear" w:pos="4326"/>
        </w:tabs>
        <w:spacing w:before="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w:t>
      </w:r>
      <w:r w:rsidR="0093235A" w:rsidRPr="0007355F">
        <w:rPr>
          <w:rFonts w:asciiTheme="minorHAnsi" w:hAnsiTheme="minorHAnsi" w:cstheme="minorHAnsi"/>
          <w:sz w:val="22"/>
          <w:szCs w:val="22"/>
          <w:lang w:val="en-US"/>
        </w:rPr>
        <w:t xml:space="preserve">Parties agree to include </w:t>
      </w:r>
      <w:r>
        <w:rPr>
          <w:rFonts w:asciiTheme="minorHAnsi" w:hAnsiTheme="minorHAnsi" w:cstheme="minorHAnsi"/>
          <w:sz w:val="22"/>
          <w:szCs w:val="22"/>
          <w:lang w:val="en-US"/>
        </w:rPr>
        <w:t>the following</w:t>
      </w:r>
      <w:r w:rsidR="0093235A" w:rsidRPr="0007355F">
        <w:rPr>
          <w:rFonts w:asciiTheme="minorHAnsi" w:hAnsiTheme="minorHAnsi" w:cstheme="minorHAnsi"/>
          <w:sz w:val="22"/>
          <w:szCs w:val="22"/>
          <w:lang w:val="en-US"/>
        </w:rPr>
        <w:t xml:space="preserve"> acknowledgement of funding in all abstracts, presentations, and publications</w:t>
      </w:r>
      <w:r w:rsidR="0007355F" w:rsidRPr="0007355F">
        <w:rPr>
          <w:rFonts w:asciiTheme="minorHAnsi" w:hAnsiTheme="minorHAnsi" w:cstheme="minorHAnsi"/>
          <w:sz w:val="22"/>
          <w:szCs w:val="22"/>
          <w:lang w:val="en-US"/>
        </w:rPr>
        <w:t>: “</w:t>
      </w:r>
      <w:r w:rsidR="0093235A" w:rsidRPr="000C55AC">
        <w:rPr>
          <w:rFonts w:asciiTheme="minorHAnsi" w:hAnsiTheme="minorHAnsi" w:cstheme="minorHAnsi"/>
          <w:b/>
          <w:bCs/>
          <w:i/>
          <w:sz w:val="22"/>
          <w:szCs w:val="22"/>
        </w:rPr>
        <w:t xml:space="preserve">Research reported in this publication was completed by investigators at the KPMP. This KPMP project is supported by the NIH National Institute of Diabetes and Digestive and Kidney Diseases (NIDDK) Project #: </w:t>
      </w:r>
      <w:r w:rsidR="00C40C7F" w:rsidRPr="000C55AC">
        <w:rPr>
          <w:rFonts w:asciiTheme="minorHAnsi" w:hAnsiTheme="minorHAnsi" w:cstheme="minorHAnsi"/>
          <w:b/>
          <w:bCs/>
          <w:i/>
          <w:sz w:val="22"/>
          <w:szCs w:val="22"/>
        </w:rPr>
        <w:t>2U24DK114886</w:t>
      </w:r>
      <w:r w:rsidR="0093235A" w:rsidRPr="000C55AC">
        <w:rPr>
          <w:rFonts w:asciiTheme="minorHAnsi" w:hAnsiTheme="minorHAnsi" w:cstheme="minorHAnsi"/>
          <w:b/>
          <w:bCs/>
          <w:i/>
          <w:sz w:val="22"/>
          <w:szCs w:val="22"/>
        </w:rPr>
        <w:t>. The content is solely the responsibility of the authors and does not necessarily represent the official views of the National Institutes of Health</w:t>
      </w:r>
      <w:r w:rsidR="0093235A" w:rsidRPr="000C55AC">
        <w:rPr>
          <w:rFonts w:asciiTheme="minorHAnsi" w:hAnsiTheme="minorHAnsi" w:cstheme="minorHAnsi"/>
          <w:i/>
          <w:sz w:val="22"/>
          <w:szCs w:val="22"/>
        </w:rPr>
        <w:t>.”</w:t>
      </w:r>
    </w:p>
    <w:p w14:paraId="0982D816" w14:textId="77777777" w:rsidR="0093235A" w:rsidRPr="00354B9E"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lang w:val="en-US"/>
        </w:rPr>
      </w:pPr>
      <w:r w:rsidRPr="00354B9E">
        <w:rPr>
          <w:rFonts w:asciiTheme="minorHAnsi" w:hAnsiTheme="minorHAnsi"/>
          <w:sz w:val="22"/>
          <w:szCs w:val="22"/>
          <w:lang w:val="en-US"/>
        </w:rPr>
        <w:t xml:space="preserve">The Parties recognize NIH/NIDDK’s right to publish the </w:t>
      </w:r>
      <w:r>
        <w:rPr>
          <w:rFonts w:asciiTheme="minorHAnsi" w:hAnsiTheme="minorHAnsi"/>
          <w:sz w:val="22"/>
          <w:szCs w:val="22"/>
          <w:lang w:val="en-US"/>
        </w:rPr>
        <w:t>Derived</w:t>
      </w:r>
      <w:r w:rsidRPr="00354B9E">
        <w:rPr>
          <w:rFonts w:asciiTheme="minorHAnsi" w:hAnsiTheme="minorHAnsi"/>
          <w:sz w:val="22"/>
          <w:szCs w:val="22"/>
          <w:lang w:val="en-US"/>
        </w:rPr>
        <w:t xml:space="preserve"> Data </w:t>
      </w:r>
      <w:r w:rsidRPr="00E777DD">
        <w:rPr>
          <w:rFonts w:asciiTheme="minorHAnsi" w:hAnsiTheme="minorHAnsi"/>
          <w:sz w:val="22"/>
          <w:szCs w:val="22"/>
          <w:lang w:val="en-US"/>
        </w:rPr>
        <w:t>pursuant to Section 5.5.</w:t>
      </w:r>
    </w:p>
    <w:p w14:paraId="7BA87ECF" w14:textId="77777777" w:rsidR="0093235A" w:rsidRPr="00E777DD" w:rsidRDefault="0093235A" w:rsidP="0093235A">
      <w:pPr>
        <w:pStyle w:val="Heading2"/>
        <w:numPr>
          <w:ilvl w:val="0"/>
          <w:numId w:val="18"/>
        </w:numPr>
        <w:tabs>
          <w:tab w:val="clear" w:pos="2160"/>
          <w:tab w:val="clear" w:pos="2886"/>
          <w:tab w:val="clear" w:pos="3606"/>
          <w:tab w:val="clear" w:pos="4326"/>
        </w:tabs>
        <w:spacing w:before="0"/>
        <w:jc w:val="both"/>
        <w:rPr>
          <w:rFonts w:asciiTheme="minorHAnsi" w:hAnsiTheme="minorHAnsi"/>
          <w:sz w:val="22"/>
          <w:szCs w:val="22"/>
        </w:rPr>
      </w:pPr>
      <w:r w:rsidRPr="000C55AC">
        <w:rPr>
          <w:rFonts w:asciiTheme="minorHAnsi" w:hAnsiTheme="minorHAnsi"/>
          <w:b/>
          <w:sz w:val="22"/>
          <w:u w:val="single"/>
        </w:rPr>
        <w:t>P</w:t>
      </w:r>
      <w:r w:rsidRPr="00E777DD">
        <w:rPr>
          <w:rFonts w:asciiTheme="minorHAnsi" w:hAnsiTheme="minorHAnsi"/>
          <w:b/>
          <w:bCs/>
          <w:sz w:val="22"/>
          <w:szCs w:val="22"/>
          <w:u w:val="single"/>
        </w:rPr>
        <w:t>rivacy Notice</w:t>
      </w:r>
      <w:r w:rsidRPr="00E777DD">
        <w:rPr>
          <w:rFonts w:asciiTheme="minorHAnsi" w:hAnsiTheme="minorHAnsi"/>
          <w:bCs/>
          <w:sz w:val="22"/>
          <w:szCs w:val="22"/>
        </w:rPr>
        <w:t>.</w:t>
      </w:r>
    </w:p>
    <w:p w14:paraId="0A15BB98" w14:textId="24ADE770" w:rsidR="0093235A" w:rsidRPr="0007355F" w:rsidRDefault="00BC26D4" w:rsidP="0093235A">
      <w:pPr>
        <w:pStyle w:val="Heading2"/>
        <w:tabs>
          <w:tab w:val="clear" w:pos="720"/>
          <w:tab w:val="clear" w:pos="2160"/>
          <w:tab w:val="clear" w:pos="2886"/>
          <w:tab w:val="clear" w:pos="3606"/>
          <w:tab w:val="clear" w:pos="4326"/>
          <w:tab w:val="left" w:pos="709"/>
        </w:tabs>
        <w:spacing w:before="0"/>
        <w:ind w:left="709" w:firstLine="0"/>
        <w:jc w:val="both"/>
        <w:rPr>
          <w:rFonts w:asciiTheme="minorHAnsi" w:hAnsiTheme="minorHAnsi"/>
          <w:sz w:val="22"/>
          <w:szCs w:val="22"/>
        </w:rPr>
      </w:pPr>
      <w:r w:rsidRPr="00354B9E">
        <w:rPr>
          <w:rFonts w:asciiTheme="minorHAnsi" w:hAnsiTheme="minorHAnsi"/>
          <w:b/>
          <w:sz w:val="22"/>
          <w:szCs w:val="22"/>
        </w:rPr>
        <w:fldChar w:fldCharType="begin"/>
      </w:r>
      <w:r w:rsidR="0093235A" w:rsidRPr="00354B9E">
        <w:rPr>
          <w:rFonts w:asciiTheme="minorHAnsi" w:hAnsiTheme="minorHAnsi"/>
          <w:b/>
          <w:sz w:val="22"/>
          <w:szCs w:val="22"/>
        </w:rPr>
        <w:instrText xml:space="preserve"> TC “</w:instrText>
      </w:r>
      <w:bookmarkStart w:id="30" w:name="_Toc341175120"/>
      <w:r w:rsidR="0093235A" w:rsidRPr="00354B9E">
        <w:rPr>
          <w:rFonts w:asciiTheme="minorHAnsi" w:hAnsiTheme="minorHAnsi"/>
          <w:b/>
          <w:sz w:val="22"/>
          <w:szCs w:val="22"/>
        </w:rPr>
        <w:instrText>8.</w:instrText>
      </w:r>
      <w:r w:rsidR="0093235A" w:rsidRPr="00354B9E">
        <w:rPr>
          <w:rFonts w:asciiTheme="minorHAnsi" w:hAnsiTheme="minorHAnsi"/>
          <w:b/>
          <w:sz w:val="22"/>
          <w:szCs w:val="22"/>
        </w:rPr>
        <w:tab/>
        <w:instrText>Privacy Notice</w:instrText>
      </w:r>
      <w:bookmarkEnd w:id="30"/>
      <w:r w:rsidR="0093235A" w:rsidRPr="00354B9E">
        <w:rPr>
          <w:rFonts w:asciiTheme="minorHAnsi" w:hAnsiTheme="minorHAnsi"/>
          <w:b/>
          <w:sz w:val="22"/>
          <w:szCs w:val="22"/>
        </w:rPr>
        <w:instrText xml:space="preserve">” \f C \l “1” </w:instrText>
      </w:r>
      <w:r w:rsidRPr="00354B9E">
        <w:rPr>
          <w:rFonts w:asciiTheme="minorHAnsi" w:hAnsiTheme="minorHAnsi"/>
          <w:b/>
          <w:sz w:val="22"/>
          <w:szCs w:val="22"/>
        </w:rPr>
        <w:fldChar w:fldCharType="end"/>
      </w:r>
      <w:bookmarkEnd w:id="28"/>
      <w:r w:rsidR="0093235A" w:rsidRPr="00354B9E">
        <w:rPr>
          <w:rFonts w:asciiTheme="minorHAnsi" w:hAnsiTheme="minorHAnsi"/>
          <w:sz w:val="22"/>
          <w:szCs w:val="22"/>
        </w:rPr>
        <w:t xml:space="preserve">Privacy laws require </w:t>
      </w:r>
      <w:r w:rsidR="005812FA">
        <w:rPr>
          <w:rFonts w:asciiTheme="minorHAnsi" w:hAnsiTheme="minorHAnsi"/>
          <w:sz w:val="22"/>
          <w:szCs w:val="22"/>
        </w:rPr>
        <w:t>Company</w:t>
      </w:r>
      <w:r w:rsidR="0093235A" w:rsidRPr="00354B9E">
        <w:rPr>
          <w:rFonts w:asciiTheme="minorHAnsi" w:hAnsiTheme="minorHAnsi"/>
          <w:sz w:val="22"/>
          <w:szCs w:val="22"/>
        </w:rPr>
        <w:t xml:space="preserve"> to notify Institution that personal information about Institution employees (such as name and contact information) obtained in connection with this </w:t>
      </w:r>
      <w:r w:rsidR="0093235A" w:rsidRPr="0007355F">
        <w:rPr>
          <w:rFonts w:asciiTheme="minorHAnsi" w:hAnsiTheme="minorHAnsi"/>
          <w:sz w:val="22"/>
          <w:szCs w:val="22"/>
        </w:rPr>
        <w:t xml:space="preserve">Agreement may be used for general administrative purposes related to the Research Activities and to contact Institution and its employees about opportunities for further collaboration with </w:t>
      </w:r>
      <w:r w:rsidR="005812FA" w:rsidRPr="0007355F">
        <w:rPr>
          <w:rFonts w:asciiTheme="minorHAnsi" w:hAnsiTheme="minorHAnsi"/>
          <w:sz w:val="22"/>
          <w:szCs w:val="22"/>
        </w:rPr>
        <w:t>Company</w:t>
      </w:r>
      <w:r w:rsidR="0093235A" w:rsidRPr="0007355F">
        <w:rPr>
          <w:rFonts w:asciiTheme="minorHAnsi" w:hAnsiTheme="minorHAnsi"/>
          <w:sz w:val="22"/>
          <w:szCs w:val="22"/>
        </w:rPr>
        <w:t xml:space="preserve">. </w:t>
      </w:r>
      <w:r w:rsidR="005812FA" w:rsidRPr="0007355F">
        <w:rPr>
          <w:rFonts w:asciiTheme="minorHAnsi" w:hAnsiTheme="minorHAnsi"/>
          <w:sz w:val="22"/>
          <w:szCs w:val="22"/>
        </w:rPr>
        <w:t>Company</w:t>
      </w:r>
      <w:r w:rsidR="0093235A" w:rsidRPr="0007355F">
        <w:rPr>
          <w:rFonts w:asciiTheme="minorHAnsi" w:hAnsiTheme="minorHAnsi"/>
          <w:sz w:val="22"/>
          <w:szCs w:val="22"/>
        </w:rPr>
        <w:t xml:space="preserve"> may share such information with Company</w:t>
      </w:r>
      <w:r w:rsidR="00682C07">
        <w:rPr>
          <w:rFonts w:asciiTheme="minorHAnsi" w:hAnsiTheme="minorHAnsi"/>
          <w:sz w:val="22"/>
          <w:szCs w:val="22"/>
        </w:rPr>
        <w:t xml:space="preserve"> a</w:t>
      </w:r>
      <w:r w:rsidR="0093235A" w:rsidRPr="0007355F">
        <w:rPr>
          <w:rFonts w:asciiTheme="minorHAnsi" w:hAnsiTheme="minorHAnsi"/>
          <w:sz w:val="22"/>
          <w:szCs w:val="22"/>
        </w:rPr>
        <w:t>ffiliates and third-party service providers for these purposes. Institution has the right to ask for a copy of this information, correct inaccuracies, and to opt out of its use for these purposes at any time.</w:t>
      </w:r>
      <w:bookmarkEnd w:id="29"/>
    </w:p>
    <w:p w14:paraId="7ECA7B60" w14:textId="2F579A58" w:rsidR="0093235A" w:rsidRPr="000C55AC" w:rsidRDefault="0093235A" w:rsidP="0093235A">
      <w:pPr>
        <w:pStyle w:val="Heading2"/>
        <w:numPr>
          <w:ilvl w:val="0"/>
          <w:numId w:val="18"/>
        </w:numPr>
        <w:tabs>
          <w:tab w:val="clear" w:pos="2160"/>
          <w:tab w:val="clear" w:pos="2886"/>
          <w:tab w:val="clear" w:pos="3606"/>
          <w:tab w:val="clear" w:pos="4326"/>
        </w:tabs>
        <w:spacing w:before="0"/>
        <w:jc w:val="both"/>
        <w:rPr>
          <w:rFonts w:asciiTheme="minorHAnsi" w:hAnsiTheme="minorHAnsi"/>
          <w:sz w:val="22"/>
          <w:szCs w:val="22"/>
          <w:u w:val="single"/>
        </w:rPr>
      </w:pPr>
      <w:r w:rsidRPr="0007355F">
        <w:rPr>
          <w:rFonts w:asciiTheme="minorHAnsi" w:hAnsiTheme="minorHAnsi"/>
          <w:b/>
          <w:bCs/>
          <w:sz w:val="22"/>
          <w:szCs w:val="22"/>
          <w:u w:val="single"/>
        </w:rPr>
        <w:t>Term and Termination</w:t>
      </w:r>
      <w:r w:rsidR="001965A8">
        <w:rPr>
          <w:rFonts w:asciiTheme="minorHAnsi" w:hAnsiTheme="minorHAnsi"/>
          <w:b/>
          <w:bCs/>
          <w:sz w:val="22"/>
          <w:szCs w:val="22"/>
          <w:u w:val="single"/>
        </w:rPr>
        <w:t>.</w:t>
      </w:r>
      <w:r w:rsidR="00BC26D4" w:rsidRPr="000C55AC">
        <w:rPr>
          <w:rFonts w:asciiTheme="minorHAnsi" w:hAnsiTheme="minorHAnsi"/>
          <w:b/>
          <w:sz w:val="22"/>
          <w:szCs w:val="22"/>
          <w:u w:val="single"/>
        </w:rPr>
        <w:fldChar w:fldCharType="begin"/>
      </w:r>
      <w:r w:rsidRPr="000C55AC">
        <w:rPr>
          <w:rFonts w:asciiTheme="minorHAnsi" w:hAnsiTheme="minorHAnsi"/>
          <w:b/>
          <w:sz w:val="22"/>
          <w:szCs w:val="22"/>
          <w:u w:val="single"/>
        </w:rPr>
        <w:instrText xml:space="preserve"> TC “</w:instrText>
      </w:r>
      <w:bookmarkStart w:id="31" w:name="_Toc341175121"/>
      <w:r w:rsidRPr="000C55AC">
        <w:rPr>
          <w:rFonts w:asciiTheme="minorHAnsi" w:hAnsiTheme="minorHAnsi"/>
          <w:b/>
          <w:sz w:val="22"/>
          <w:szCs w:val="22"/>
          <w:u w:val="single"/>
        </w:rPr>
        <w:instrText>9.</w:instrText>
      </w:r>
      <w:r w:rsidRPr="000C55AC">
        <w:rPr>
          <w:rFonts w:asciiTheme="minorHAnsi" w:hAnsiTheme="minorHAnsi"/>
          <w:b/>
          <w:sz w:val="22"/>
          <w:szCs w:val="22"/>
          <w:u w:val="single"/>
        </w:rPr>
        <w:tab/>
        <w:instrText>Term and Termination</w:instrText>
      </w:r>
      <w:bookmarkEnd w:id="31"/>
      <w:r w:rsidRPr="000C55AC">
        <w:rPr>
          <w:rFonts w:asciiTheme="minorHAnsi" w:hAnsiTheme="minorHAnsi"/>
          <w:b/>
          <w:sz w:val="22"/>
          <w:szCs w:val="22"/>
          <w:u w:val="single"/>
        </w:rPr>
        <w:instrText xml:space="preserve">” \f C \l “1” </w:instrText>
      </w:r>
      <w:r w:rsidR="00BC26D4" w:rsidRPr="000C55AC">
        <w:rPr>
          <w:rFonts w:asciiTheme="minorHAnsi" w:hAnsiTheme="minorHAnsi"/>
          <w:b/>
          <w:sz w:val="22"/>
          <w:szCs w:val="22"/>
          <w:u w:val="single"/>
        </w:rPr>
        <w:fldChar w:fldCharType="end"/>
      </w:r>
    </w:p>
    <w:p w14:paraId="38EC04D1" w14:textId="77777777" w:rsidR="0093235A" w:rsidRPr="0007355F"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r w:rsidRPr="0007355F">
        <w:rPr>
          <w:rFonts w:asciiTheme="minorHAnsi" w:hAnsiTheme="minorHAnsi"/>
          <w:sz w:val="22"/>
          <w:szCs w:val="22"/>
          <w:u w:val="single"/>
        </w:rPr>
        <w:lastRenderedPageBreak/>
        <w:t>Term</w:t>
      </w:r>
      <w:r w:rsidRPr="0007355F">
        <w:rPr>
          <w:rFonts w:asciiTheme="minorHAnsi" w:hAnsiTheme="minorHAnsi"/>
          <w:sz w:val="22"/>
          <w:szCs w:val="22"/>
        </w:rPr>
        <w:t>. This Agreement shall commence upon the Effective Date and shall continue for [</w:t>
      </w:r>
      <w:r w:rsidRPr="0007355F">
        <w:rPr>
          <w:rFonts w:asciiTheme="minorHAnsi" w:hAnsiTheme="minorHAnsi"/>
          <w:i/>
          <w:iCs/>
          <w:sz w:val="22"/>
          <w:szCs w:val="22"/>
        </w:rPr>
        <w:t>specified term as per Research Plan</w:t>
      </w:r>
      <w:r w:rsidRPr="0007355F">
        <w:rPr>
          <w:rFonts w:asciiTheme="minorHAnsi" w:hAnsiTheme="minorHAnsi"/>
          <w:sz w:val="22"/>
          <w:szCs w:val="22"/>
        </w:rPr>
        <w:t>] unless this Agreement is earlier terminated in accordance with this Section 8 (the “</w:t>
      </w:r>
      <w:r w:rsidRPr="0007355F">
        <w:rPr>
          <w:rFonts w:asciiTheme="minorHAnsi" w:hAnsiTheme="minorHAnsi"/>
          <w:b/>
          <w:sz w:val="22"/>
          <w:szCs w:val="22"/>
        </w:rPr>
        <w:t>Term</w:t>
      </w:r>
      <w:r w:rsidRPr="0007355F">
        <w:rPr>
          <w:rFonts w:asciiTheme="minorHAnsi" w:hAnsiTheme="minorHAnsi"/>
          <w:sz w:val="22"/>
          <w:szCs w:val="22"/>
        </w:rPr>
        <w:t>”).</w:t>
      </w:r>
      <w:bookmarkStart w:id="32" w:name="_Toc476404169"/>
    </w:p>
    <w:p w14:paraId="518191FA" w14:textId="509AD26D" w:rsidR="0093235A" w:rsidRPr="00354B9E"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r w:rsidRPr="0007355F">
        <w:rPr>
          <w:rFonts w:asciiTheme="minorHAnsi" w:hAnsiTheme="minorHAnsi"/>
          <w:sz w:val="22"/>
          <w:szCs w:val="22"/>
          <w:u w:val="single"/>
        </w:rPr>
        <w:t>Termination for Material Breach by Either Part</w:t>
      </w:r>
      <w:r w:rsidR="00682C07">
        <w:rPr>
          <w:rFonts w:asciiTheme="minorHAnsi" w:hAnsiTheme="minorHAnsi"/>
          <w:sz w:val="22"/>
          <w:szCs w:val="22"/>
          <w:u w:val="single"/>
        </w:rPr>
        <w:t>y</w:t>
      </w:r>
      <w:r w:rsidR="00BC26D4" w:rsidRPr="0007355F">
        <w:rPr>
          <w:rFonts w:asciiTheme="minorHAnsi" w:hAnsiTheme="minorHAnsi"/>
          <w:sz w:val="22"/>
          <w:szCs w:val="22"/>
        </w:rPr>
        <w:fldChar w:fldCharType="begin"/>
      </w:r>
      <w:r w:rsidRPr="0007355F">
        <w:rPr>
          <w:rFonts w:asciiTheme="minorHAnsi" w:hAnsiTheme="minorHAnsi"/>
          <w:sz w:val="22"/>
          <w:szCs w:val="22"/>
        </w:rPr>
        <w:instrText xml:space="preserve"> TC "</w:instrText>
      </w:r>
      <w:bookmarkStart w:id="33" w:name="_Toc341175123"/>
      <w:r w:rsidRPr="0007355F">
        <w:rPr>
          <w:rFonts w:asciiTheme="minorHAnsi" w:hAnsiTheme="minorHAnsi"/>
          <w:sz w:val="22"/>
          <w:szCs w:val="22"/>
        </w:rPr>
        <w:instrText>9.2</w:instrText>
      </w:r>
      <w:r w:rsidRPr="0007355F">
        <w:rPr>
          <w:rFonts w:asciiTheme="minorHAnsi" w:hAnsiTheme="minorHAnsi"/>
          <w:sz w:val="22"/>
          <w:szCs w:val="22"/>
        </w:rPr>
        <w:tab/>
        <w:instrText>Termination for Material Breach by Either</w:instrText>
      </w:r>
      <w:r w:rsidR="0007355F">
        <w:rPr>
          <w:rFonts w:asciiTheme="minorHAnsi" w:hAnsiTheme="minorHAnsi"/>
          <w:sz w:val="22"/>
          <w:szCs w:val="22"/>
        </w:rPr>
        <w:instrText>”</w:instrText>
      </w:r>
      <w:r w:rsidRPr="0007355F">
        <w:rPr>
          <w:rFonts w:asciiTheme="minorHAnsi" w:hAnsiTheme="minorHAnsi"/>
          <w:sz w:val="22"/>
          <w:szCs w:val="22"/>
        </w:rPr>
        <w:instrText>Party</w:instrText>
      </w:r>
      <w:bookmarkEnd w:id="33"/>
      <w:r w:rsidRPr="0007355F">
        <w:rPr>
          <w:rFonts w:asciiTheme="minorHAnsi" w:hAnsiTheme="minorHAnsi"/>
          <w:sz w:val="22"/>
          <w:szCs w:val="22"/>
        </w:rPr>
        <w:instrText>" \f</w:instrText>
      </w:r>
      <w:r w:rsidR="0007355F">
        <w:rPr>
          <w:rFonts w:asciiTheme="minorHAnsi" w:hAnsiTheme="minorHAnsi"/>
          <w:sz w:val="22"/>
          <w:szCs w:val="22"/>
        </w:rPr>
        <w:instrText>“</w:instrText>
      </w:r>
      <w:r w:rsidRPr="0007355F">
        <w:rPr>
          <w:rFonts w:asciiTheme="minorHAnsi" w:hAnsiTheme="minorHAnsi"/>
          <w:sz w:val="22"/>
          <w:szCs w:val="22"/>
        </w:rPr>
        <w:instrText>C</w:instrText>
      </w:r>
      <w:r w:rsidR="0007355F">
        <w:rPr>
          <w:rFonts w:asciiTheme="minorHAnsi" w:hAnsiTheme="minorHAnsi"/>
          <w:sz w:val="22"/>
          <w:szCs w:val="22"/>
        </w:rPr>
        <w:instrText>”</w:instrText>
      </w:r>
      <w:r w:rsidRPr="0007355F">
        <w:rPr>
          <w:rFonts w:asciiTheme="minorHAnsi" w:hAnsiTheme="minorHAnsi"/>
          <w:sz w:val="22"/>
          <w:szCs w:val="22"/>
        </w:rPr>
        <w:instrText xml:space="preserve">\l "2" </w:instrText>
      </w:r>
      <w:r w:rsidR="00BC26D4" w:rsidRPr="0007355F">
        <w:rPr>
          <w:rFonts w:asciiTheme="minorHAnsi" w:hAnsiTheme="minorHAnsi"/>
          <w:sz w:val="22"/>
          <w:szCs w:val="22"/>
        </w:rPr>
        <w:fldChar w:fldCharType="end"/>
      </w:r>
      <w:r w:rsidRPr="0007355F">
        <w:rPr>
          <w:rFonts w:asciiTheme="minorHAnsi" w:hAnsiTheme="minorHAnsi"/>
          <w:sz w:val="22"/>
          <w:szCs w:val="22"/>
        </w:rPr>
        <w:t>.</w:t>
      </w:r>
      <w:bookmarkEnd w:id="32"/>
      <w:r w:rsidRPr="0007355F">
        <w:rPr>
          <w:rFonts w:asciiTheme="minorHAnsi" w:hAnsiTheme="minorHAnsi"/>
          <w:sz w:val="22"/>
          <w:szCs w:val="22"/>
        </w:rPr>
        <w:t xml:space="preserve"> If a Party is in material breach of this Agreement, and such breach remains uncured for 30 days after notice of breach, then the other Party shall have the right to immediately terminate this Agreement by giving written</w:t>
      </w:r>
      <w:r w:rsidRPr="00354B9E">
        <w:rPr>
          <w:rFonts w:asciiTheme="minorHAnsi" w:hAnsiTheme="minorHAnsi"/>
          <w:sz w:val="22"/>
          <w:szCs w:val="22"/>
        </w:rPr>
        <w:t xml:space="preserve"> notice of termination to the breaching Party.</w:t>
      </w:r>
      <w:bookmarkStart w:id="34" w:name="_Toc476404170"/>
    </w:p>
    <w:p w14:paraId="72CA0BAB" w14:textId="7558BC05" w:rsidR="0093235A" w:rsidRPr="00354B9E"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sz w:val="22"/>
          <w:szCs w:val="22"/>
          <w:u w:val="single"/>
        </w:rPr>
        <w:t>Termination</w:t>
      </w:r>
      <w:r w:rsidR="00001F2F">
        <w:rPr>
          <w:rFonts w:asciiTheme="minorHAnsi" w:hAnsiTheme="minorHAnsi"/>
          <w:sz w:val="22"/>
          <w:szCs w:val="22"/>
        </w:rPr>
        <w:t xml:space="preserve">. </w:t>
      </w:r>
      <w:bookmarkEnd w:id="34"/>
      <w:r w:rsidR="005812FA">
        <w:rPr>
          <w:rFonts w:asciiTheme="minorHAnsi" w:hAnsiTheme="minorHAnsi"/>
          <w:sz w:val="22"/>
          <w:szCs w:val="22"/>
        </w:rPr>
        <w:t>Company</w:t>
      </w:r>
      <w:r w:rsidRPr="00354B9E">
        <w:rPr>
          <w:rFonts w:asciiTheme="minorHAnsi" w:hAnsiTheme="minorHAnsi"/>
          <w:sz w:val="22"/>
          <w:szCs w:val="22"/>
        </w:rPr>
        <w:t xml:space="preserve"> has the right in its sole discretion to terminate this Agreement for any reason or no reason upon 30 days written notice to Institution</w:t>
      </w:r>
      <w:bookmarkStart w:id="35" w:name="_Toc476404171"/>
      <w:r w:rsidRPr="00354B9E">
        <w:rPr>
          <w:rFonts w:asciiTheme="minorHAnsi" w:hAnsiTheme="minorHAnsi"/>
          <w:sz w:val="22"/>
          <w:szCs w:val="22"/>
        </w:rPr>
        <w:t>.</w:t>
      </w:r>
      <w:r>
        <w:rPr>
          <w:rFonts w:asciiTheme="minorHAnsi" w:hAnsiTheme="minorHAnsi"/>
          <w:sz w:val="22"/>
          <w:szCs w:val="22"/>
        </w:rPr>
        <w:t xml:space="preserve">  Institution/KPMP also has the right in its sole discretion to terminate the Agreement for any or no reason upon 30 </w:t>
      </w:r>
      <w:r w:rsidR="0007355F">
        <w:rPr>
          <w:rFonts w:asciiTheme="minorHAnsi" w:hAnsiTheme="minorHAnsi"/>
          <w:sz w:val="22"/>
          <w:szCs w:val="22"/>
        </w:rPr>
        <w:t>days’ notice</w:t>
      </w:r>
      <w:r>
        <w:rPr>
          <w:rFonts w:asciiTheme="minorHAnsi" w:hAnsiTheme="minorHAnsi"/>
          <w:sz w:val="22"/>
          <w:szCs w:val="22"/>
        </w:rPr>
        <w:t xml:space="preserve"> to Company.</w:t>
      </w:r>
    </w:p>
    <w:p w14:paraId="4C2E95E2" w14:textId="309BFD4C" w:rsidR="0093235A" w:rsidRPr="00354B9E"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sz w:val="22"/>
          <w:szCs w:val="22"/>
          <w:u w:val="single"/>
        </w:rPr>
        <w:t>Consequences of Terminatio</w:t>
      </w:r>
      <w:r w:rsidR="00151FC8">
        <w:rPr>
          <w:rFonts w:asciiTheme="minorHAnsi" w:hAnsiTheme="minorHAnsi"/>
          <w:sz w:val="22"/>
          <w:szCs w:val="22"/>
          <w:u w:val="single"/>
        </w:rPr>
        <w:t>n</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36" w:name="_Toc341175125"/>
      <w:r w:rsidRPr="00354B9E">
        <w:rPr>
          <w:rFonts w:asciiTheme="minorHAnsi" w:hAnsiTheme="minorHAnsi"/>
          <w:sz w:val="22"/>
          <w:szCs w:val="22"/>
        </w:rPr>
        <w:instrText>9.4</w:instrText>
      </w:r>
      <w:r w:rsidRPr="00354B9E">
        <w:rPr>
          <w:rFonts w:asciiTheme="minorHAnsi" w:hAnsiTheme="minorHAnsi"/>
          <w:sz w:val="22"/>
          <w:szCs w:val="22"/>
        </w:rPr>
        <w:tab/>
        <w:instrText>Consequences of Termi</w:instrText>
      </w:r>
      <w:r w:rsidR="0007355F">
        <w:rPr>
          <w:rFonts w:asciiTheme="minorHAnsi" w:hAnsiTheme="minorHAnsi"/>
          <w:sz w:val="22"/>
          <w:szCs w:val="22"/>
        </w:rPr>
        <w:instrText>”</w:instrText>
      </w:r>
      <w:r w:rsidRPr="00354B9E">
        <w:rPr>
          <w:rFonts w:asciiTheme="minorHAnsi" w:hAnsiTheme="minorHAnsi"/>
          <w:sz w:val="22"/>
          <w:szCs w:val="22"/>
        </w:rPr>
        <w:instrText>ation</w:instrText>
      </w:r>
      <w:bookmarkEnd w:id="36"/>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bCs/>
          <w:sz w:val="22"/>
          <w:szCs w:val="22"/>
        </w:rPr>
        <w:t>.</w:t>
      </w:r>
      <w:bookmarkEnd w:id="35"/>
      <w:r w:rsidRPr="00354B9E">
        <w:rPr>
          <w:rFonts w:asciiTheme="minorHAnsi" w:hAnsiTheme="minorHAnsi"/>
          <w:sz w:val="22"/>
          <w:szCs w:val="22"/>
        </w:rPr>
        <w:t xml:space="preserve">  Upon expiration or earlier termination of this Agreement:</w:t>
      </w:r>
    </w:p>
    <w:p w14:paraId="3238D532" w14:textId="77777777" w:rsidR="0093235A" w:rsidRPr="00354B9E" w:rsidRDefault="0093235A" w:rsidP="0093235A">
      <w:pPr>
        <w:pStyle w:val="Heading2"/>
        <w:numPr>
          <w:ilvl w:val="2"/>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sz w:val="22"/>
          <w:szCs w:val="22"/>
        </w:rPr>
        <w:t xml:space="preserve">each Party shall, subject to </w:t>
      </w:r>
      <w:r w:rsidRPr="00E93947">
        <w:rPr>
          <w:rFonts w:asciiTheme="minorHAnsi" w:hAnsiTheme="minorHAnsi"/>
          <w:sz w:val="22"/>
          <w:szCs w:val="22"/>
        </w:rPr>
        <w:t>Section 5</w:t>
      </w:r>
      <w:r w:rsidRPr="00A23885">
        <w:rPr>
          <w:rFonts w:asciiTheme="minorHAnsi" w:hAnsiTheme="minorHAnsi"/>
          <w:sz w:val="22"/>
          <w:szCs w:val="22"/>
        </w:rPr>
        <w:t>,</w:t>
      </w:r>
      <w:r w:rsidRPr="00354B9E">
        <w:rPr>
          <w:rFonts w:asciiTheme="minorHAnsi" w:hAnsiTheme="minorHAnsi"/>
          <w:sz w:val="22"/>
          <w:szCs w:val="22"/>
        </w:rPr>
        <w:t xml:space="preserve"> return to the other Party all Confidential Information of the other Party (except one copy of such Confidential Information may be retained for archival purposes</w:t>
      </w:r>
      <w:r w:rsidR="00001F2F">
        <w:rPr>
          <w:rFonts w:asciiTheme="minorHAnsi" w:hAnsiTheme="minorHAnsi"/>
          <w:sz w:val="22"/>
          <w:szCs w:val="22"/>
        </w:rPr>
        <w:t>, and any such copies that are required to be retained by law, including records subject to RCW 40.14, or records to the extent contained in an archive or backup made in the normal course of business</w:t>
      </w:r>
      <w:proofErr w:type="gramStart"/>
      <w:r w:rsidRPr="00354B9E">
        <w:rPr>
          <w:rFonts w:asciiTheme="minorHAnsi" w:hAnsiTheme="minorHAnsi"/>
          <w:sz w:val="22"/>
          <w:szCs w:val="22"/>
        </w:rPr>
        <w:t>);</w:t>
      </w:r>
      <w:proofErr w:type="gramEnd"/>
    </w:p>
    <w:p w14:paraId="4957ADB0" w14:textId="77777777" w:rsidR="0093235A" w:rsidRPr="00A23885" w:rsidRDefault="0093235A" w:rsidP="0093235A">
      <w:pPr>
        <w:pStyle w:val="Heading2"/>
        <w:numPr>
          <w:ilvl w:val="2"/>
          <w:numId w:val="18"/>
        </w:numPr>
        <w:tabs>
          <w:tab w:val="clear" w:pos="720"/>
          <w:tab w:val="clear" w:pos="2160"/>
          <w:tab w:val="clear" w:pos="2886"/>
          <w:tab w:val="clear" w:pos="3606"/>
          <w:tab w:val="clear" w:pos="4326"/>
          <w:tab w:val="left" w:pos="709"/>
        </w:tabs>
        <w:spacing w:before="0"/>
        <w:jc w:val="both"/>
        <w:rPr>
          <w:rFonts w:asciiTheme="minorHAnsi" w:hAnsiTheme="minorHAnsi"/>
          <w:sz w:val="22"/>
          <w:szCs w:val="22"/>
        </w:rPr>
      </w:pPr>
      <w:r w:rsidRPr="00354B9E">
        <w:rPr>
          <w:rFonts w:asciiTheme="minorHAnsi" w:hAnsiTheme="minorHAnsi"/>
          <w:sz w:val="22"/>
          <w:szCs w:val="22"/>
        </w:rPr>
        <w:t xml:space="preserve">Institution shall deliver to </w:t>
      </w:r>
      <w:r w:rsidR="005812FA">
        <w:rPr>
          <w:rFonts w:asciiTheme="minorHAnsi" w:hAnsiTheme="minorHAnsi"/>
          <w:sz w:val="22"/>
          <w:szCs w:val="22"/>
        </w:rPr>
        <w:t>Company</w:t>
      </w:r>
      <w:r w:rsidRPr="00354B9E">
        <w:rPr>
          <w:rFonts w:asciiTheme="minorHAnsi" w:hAnsiTheme="minorHAnsi"/>
          <w:sz w:val="22"/>
          <w:szCs w:val="22"/>
        </w:rPr>
        <w:t xml:space="preserve"> the Final </w:t>
      </w:r>
      <w:proofErr w:type="gramStart"/>
      <w:r w:rsidRPr="00354B9E">
        <w:rPr>
          <w:rFonts w:asciiTheme="minorHAnsi" w:hAnsiTheme="minorHAnsi"/>
          <w:sz w:val="22"/>
          <w:szCs w:val="22"/>
        </w:rPr>
        <w:t>Report;</w:t>
      </w:r>
      <w:proofErr w:type="gramEnd"/>
    </w:p>
    <w:p w14:paraId="43AF2090" w14:textId="39311F33" w:rsidR="0093235A" w:rsidRPr="00354B9E" w:rsidRDefault="0093235A" w:rsidP="0093235A">
      <w:pPr>
        <w:pStyle w:val="Heading2"/>
        <w:numPr>
          <w:ilvl w:val="2"/>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sz w:val="22"/>
          <w:szCs w:val="22"/>
        </w:rPr>
        <w:t xml:space="preserve">in cases of termination of this Agreement by Institution pursuant to Section 8.2 or by </w:t>
      </w:r>
      <w:r w:rsidR="005812FA">
        <w:rPr>
          <w:rFonts w:asciiTheme="minorHAnsi" w:hAnsiTheme="minorHAnsi"/>
          <w:sz w:val="22"/>
          <w:szCs w:val="22"/>
        </w:rPr>
        <w:t>Company</w:t>
      </w:r>
      <w:r w:rsidRPr="00354B9E">
        <w:rPr>
          <w:rFonts w:asciiTheme="minorHAnsi" w:hAnsiTheme="minorHAnsi"/>
          <w:sz w:val="22"/>
          <w:szCs w:val="22"/>
        </w:rPr>
        <w:t xml:space="preserve"> pursuant to Section 8.3, </w:t>
      </w:r>
      <w:r w:rsidR="005812FA">
        <w:rPr>
          <w:rFonts w:asciiTheme="minorHAnsi" w:hAnsiTheme="minorHAnsi"/>
          <w:sz w:val="22"/>
          <w:szCs w:val="22"/>
        </w:rPr>
        <w:t>Company</w:t>
      </w:r>
      <w:r w:rsidRPr="00354B9E">
        <w:rPr>
          <w:rFonts w:asciiTheme="minorHAnsi" w:hAnsiTheme="minorHAnsi"/>
          <w:sz w:val="22"/>
          <w:szCs w:val="22"/>
        </w:rPr>
        <w:t xml:space="preserve"> shall reimburse Institution for all non-cancellable obligations committed before receipt of the notice of termination, provided that in no event shall such expense exceed the aggregate amount budgeted in the Research Budget.</w:t>
      </w:r>
    </w:p>
    <w:p w14:paraId="3081162C" w14:textId="348E74B4" w:rsidR="0093235A" w:rsidRPr="00354B9E" w:rsidRDefault="00001F2F"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r>
        <w:rPr>
          <w:rFonts w:asciiTheme="minorHAnsi" w:hAnsiTheme="minorHAnsi"/>
          <w:sz w:val="22"/>
          <w:szCs w:val="22"/>
          <w:u w:val="single"/>
        </w:rPr>
        <w:t>Limitation of Liabilit</w:t>
      </w:r>
      <w:r w:rsidR="00151FC8">
        <w:rPr>
          <w:rFonts w:asciiTheme="minorHAnsi" w:hAnsiTheme="minorHAnsi"/>
          <w:sz w:val="22"/>
          <w:szCs w:val="22"/>
          <w:u w:val="single"/>
        </w:rPr>
        <w:t>y</w:t>
      </w:r>
      <w:r w:rsidR="00BC26D4" w:rsidRPr="00354B9E">
        <w:rPr>
          <w:rFonts w:asciiTheme="minorHAnsi" w:hAnsiTheme="minorHAnsi"/>
          <w:sz w:val="22"/>
          <w:szCs w:val="22"/>
        </w:rPr>
        <w:fldChar w:fldCharType="begin"/>
      </w:r>
      <w:r w:rsidR="0093235A" w:rsidRPr="00354B9E">
        <w:rPr>
          <w:rFonts w:asciiTheme="minorHAnsi" w:hAnsiTheme="minorHAnsi"/>
          <w:sz w:val="22"/>
          <w:szCs w:val="22"/>
        </w:rPr>
        <w:instrText xml:space="preserve"> TC "</w:instrText>
      </w:r>
      <w:bookmarkStart w:id="37" w:name="_Toc341175126"/>
      <w:r w:rsidR="0093235A" w:rsidRPr="00354B9E">
        <w:rPr>
          <w:rFonts w:asciiTheme="minorHAnsi" w:hAnsiTheme="minorHAnsi"/>
          <w:sz w:val="22"/>
          <w:szCs w:val="22"/>
        </w:rPr>
        <w:instrText>9.5</w:instrText>
      </w:r>
      <w:r w:rsidR="0093235A" w:rsidRPr="00354B9E">
        <w:rPr>
          <w:rFonts w:asciiTheme="minorHAnsi" w:hAnsiTheme="minorHAnsi"/>
          <w:sz w:val="22"/>
          <w:szCs w:val="22"/>
        </w:rPr>
        <w:tab/>
        <w:instrText>Consequentia</w:instrText>
      </w:r>
      <w:r w:rsidR="0007355F">
        <w:rPr>
          <w:rFonts w:asciiTheme="minorHAnsi" w:hAnsiTheme="minorHAnsi"/>
          <w:sz w:val="22"/>
          <w:szCs w:val="22"/>
        </w:rPr>
        <w:instrText>”</w:instrText>
      </w:r>
      <w:r w:rsidR="0093235A" w:rsidRPr="00354B9E">
        <w:rPr>
          <w:rFonts w:asciiTheme="minorHAnsi" w:hAnsiTheme="minorHAnsi"/>
          <w:sz w:val="22"/>
          <w:szCs w:val="22"/>
        </w:rPr>
        <w:instrText xml:space="preserve"> Loss</w:instrText>
      </w:r>
      <w:bookmarkEnd w:id="37"/>
      <w:r w:rsidR="0093235A" w:rsidRPr="00354B9E">
        <w:rPr>
          <w:rFonts w:asciiTheme="minorHAnsi" w:hAnsiTheme="minorHAnsi"/>
          <w:sz w:val="22"/>
          <w:szCs w:val="22"/>
        </w:rPr>
        <w:instrText>" \f</w:instrText>
      </w:r>
      <w:r w:rsidR="0007355F">
        <w:rPr>
          <w:rFonts w:asciiTheme="minorHAnsi" w:hAnsiTheme="minorHAnsi"/>
          <w:sz w:val="22"/>
          <w:szCs w:val="22"/>
        </w:rPr>
        <w:instrText>“</w:instrText>
      </w:r>
      <w:r w:rsidR="0093235A" w:rsidRPr="00354B9E">
        <w:rPr>
          <w:rFonts w:asciiTheme="minorHAnsi" w:hAnsiTheme="minorHAnsi"/>
          <w:sz w:val="22"/>
          <w:szCs w:val="22"/>
        </w:rPr>
        <w:instrText>C</w:instrText>
      </w:r>
      <w:r w:rsidR="0007355F">
        <w:rPr>
          <w:rFonts w:asciiTheme="minorHAnsi" w:hAnsiTheme="minorHAnsi"/>
          <w:sz w:val="22"/>
          <w:szCs w:val="22"/>
        </w:rPr>
        <w:instrText>”</w:instrText>
      </w:r>
      <w:r w:rsidR="0093235A"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0093235A" w:rsidRPr="00354B9E">
        <w:rPr>
          <w:rFonts w:asciiTheme="minorHAnsi" w:hAnsiTheme="minorHAnsi"/>
          <w:sz w:val="22"/>
          <w:szCs w:val="22"/>
        </w:rPr>
        <w:t xml:space="preserve">. </w:t>
      </w:r>
      <w:r w:rsidR="005812FA">
        <w:rPr>
          <w:rFonts w:asciiTheme="minorHAnsi" w:hAnsiTheme="minorHAnsi"/>
          <w:sz w:val="22"/>
          <w:szCs w:val="22"/>
        </w:rPr>
        <w:t xml:space="preserve"> </w:t>
      </w:r>
      <w:r w:rsidRPr="00001F2F">
        <w:rPr>
          <w:rFonts w:ascii="Calibri" w:hAnsi="Calibri"/>
          <w:sz w:val="22"/>
        </w:rPr>
        <w:t xml:space="preserve">In no event shall either party be liable to the other party for any claims by the other party for indirect, incidental, consequential, special, punitive, or exemplary damages, including lost profits, </w:t>
      </w:r>
      <w:proofErr w:type="gramStart"/>
      <w:r w:rsidRPr="00001F2F">
        <w:rPr>
          <w:rFonts w:ascii="Calibri" w:hAnsi="Calibri"/>
          <w:sz w:val="22"/>
        </w:rPr>
        <w:t>arising</w:t>
      </w:r>
      <w:proofErr w:type="gramEnd"/>
      <w:r w:rsidRPr="00001F2F">
        <w:rPr>
          <w:rFonts w:ascii="Calibri" w:hAnsi="Calibri"/>
          <w:sz w:val="22"/>
        </w:rPr>
        <w:t xml:space="preserve"> or alleged to arise from this Agreement, its breach, or the transactions contemplated herein, however caused, under any theory of liability</w:t>
      </w:r>
      <w:r>
        <w:rPr>
          <w:rFonts w:asciiTheme="minorHAnsi" w:hAnsiTheme="minorHAnsi"/>
          <w:sz w:val="22"/>
        </w:rPr>
        <w:t>.</w:t>
      </w:r>
    </w:p>
    <w:p w14:paraId="633C5200" w14:textId="3F875C3D" w:rsidR="0093235A"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sz w:val="22"/>
          <w:szCs w:val="22"/>
          <w:u w:val="single"/>
        </w:rPr>
        <w:t>Surviva</w:t>
      </w:r>
      <w:r w:rsidR="00151FC8">
        <w:rPr>
          <w:rFonts w:asciiTheme="minorHAnsi" w:hAnsiTheme="minorHAnsi"/>
          <w:sz w:val="22"/>
          <w:szCs w:val="22"/>
          <w:u w:val="single"/>
        </w:rPr>
        <w:t>l</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38" w:name="_Toc341175127"/>
      <w:r w:rsidRPr="00354B9E">
        <w:rPr>
          <w:rFonts w:asciiTheme="minorHAnsi" w:hAnsiTheme="minorHAnsi"/>
          <w:sz w:val="22"/>
          <w:szCs w:val="22"/>
        </w:rPr>
        <w:instrText>9.6.</w:instrText>
      </w:r>
      <w:r w:rsidRPr="00354B9E">
        <w:rPr>
          <w:rFonts w:asciiTheme="minorHAnsi" w:hAnsiTheme="minorHAnsi"/>
          <w:sz w:val="22"/>
          <w:szCs w:val="22"/>
        </w:rPr>
        <w:tab/>
        <w:instrText>Su</w:instrText>
      </w:r>
      <w:r w:rsidR="0007355F">
        <w:rPr>
          <w:rFonts w:asciiTheme="minorHAnsi" w:hAnsiTheme="minorHAnsi"/>
          <w:sz w:val="22"/>
          <w:szCs w:val="22"/>
        </w:rPr>
        <w:instrText>”</w:instrText>
      </w:r>
      <w:r w:rsidRPr="00354B9E">
        <w:rPr>
          <w:rFonts w:asciiTheme="minorHAnsi" w:hAnsiTheme="minorHAnsi"/>
          <w:sz w:val="22"/>
          <w:szCs w:val="22"/>
        </w:rPr>
        <w:instrText>vival</w:instrText>
      </w:r>
      <w:bookmarkEnd w:id="38"/>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sz w:val="22"/>
          <w:szCs w:val="22"/>
        </w:rPr>
        <w:t>. Termination of this Agreement shall not affect any rights and obligations of the Parties that accrued prior to termination. All provisions of this Agreement which, in accordance with their terms, are intended to have effect after termination or expiration of this Agreement shall survive indefinitely the termination or expiration of this Agreement.</w:t>
      </w:r>
    </w:p>
    <w:p w14:paraId="4D1CDEB2" w14:textId="77777777" w:rsidR="001965A8" w:rsidRPr="00A16BB6" w:rsidRDefault="001965A8" w:rsidP="00A16BB6">
      <w:pPr>
        <w:pStyle w:val="Normal1"/>
      </w:pPr>
    </w:p>
    <w:p w14:paraId="1C22B6CC" w14:textId="0427BA33" w:rsidR="0093235A" w:rsidRPr="00354B9E" w:rsidRDefault="0093235A" w:rsidP="0093235A">
      <w:pPr>
        <w:pStyle w:val="Heading2"/>
        <w:numPr>
          <w:ilvl w:val="0"/>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b/>
          <w:sz w:val="22"/>
          <w:szCs w:val="22"/>
          <w:u w:val="single"/>
        </w:rPr>
        <w:lastRenderedPageBreak/>
        <w:t>Indemnification and Insurance</w:t>
      </w:r>
      <w:r w:rsidR="001965A8">
        <w:rPr>
          <w:rFonts w:asciiTheme="minorHAnsi" w:hAnsiTheme="minorHAnsi"/>
          <w:b/>
          <w:sz w:val="22"/>
          <w:szCs w:val="22"/>
          <w:u w:val="single"/>
        </w:rPr>
        <w:t>.</w:t>
      </w:r>
    </w:p>
    <w:p w14:paraId="7ACB800E" w14:textId="1AD8A649" w:rsidR="0093235A" w:rsidRPr="00354B9E" w:rsidRDefault="0093235A" w:rsidP="000C55AC">
      <w:pPr>
        <w:pStyle w:val="ListParagraph"/>
        <w:numPr>
          <w:ilvl w:val="1"/>
          <w:numId w:val="18"/>
        </w:numPr>
        <w:tabs>
          <w:tab w:val="left" w:pos="1418"/>
          <w:tab w:val="left" w:pos="2126"/>
          <w:tab w:val="left" w:pos="2836"/>
        </w:tabs>
        <w:spacing w:line="360" w:lineRule="auto"/>
        <w:jc w:val="both"/>
      </w:pPr>
      <w:r w:rsidRPr="00A16BB6">
        <w:rPr>
          <w:u w:val="single"/>
        </w:rPr>
        <w:t>Mutual Indemnification</w:t>
      </w:r>
      <w:r w:rsidR="001965A8">
        <w:t>.</w:t>
      </w:r>
      <w:r>
        <w:t xml:space="preserve">  </w:t>
      </w:r>
      <w:r w:rsidRPr="00177B66">
        <w:t>To the extent permitted by applicable law,</w:t>
      </w:r>
      <w:r>
        <w:t xml:space="preserve"> including in the </w:t>
      </w:r>
      <w:r w:rsidRPr="00151FC8">
        <w:t xml:space="preserve">case of </w:t>
      </w:r>
      <w:r w:rsidR="004F11A1">
        <w:t>Institution</w:t>
      </w:r>
      <w:r w:rsidRPr="00151FC8">
        <w:t xml:space="preserve">, RCW </w:t>
      </w:r>
      <w:r w:rsidRPr="000C55AC">
        <w:t>28B20.250 et seq</w:t>
      </w:r>
      <w:r w:rsidRPr="00151FC8">
        <w:t>., and</w:t>
      </w:r>
      <w:r>
        <w:t xml:space="preserve"> subject to the limitations set forth in this Agreement, </w:t>
      </w:r>
      <w:r w:rsidRPr="00177B66">
        <w:t>each party</w:t>
      </w:r>
      <w:r>
        <w:t xml:space="preserve"> (the “Indemnifying Party”)</w:t>
      </w:r>
      <w:r w:rsidRPr="00177B66">
        <w:t xml:space="preserve"> </w:t>
      </w:r>
      <w:r>
        <w:t xml:space="preserve">will defend, indemnify, and hold </w:t>
      </w:r>
      <w:r w:rsidRPr="00177B66">
        <w:t>harmless the other party</w:t>
      </w:r>
      <w:r>
        <w:t>, including</w:t>
      </w:r>
      <w:r w:rsidRPr="00177B66">
        <w:t xml:space="preserve"> </w:t>
      </w:r>
      <w:r>
        <w:t>its</w:t>
      </w:r>
      <w:r w:rsidRPr="00177B66">
        <w:t xml:space="preserve"> </w:t>
      </w:r>
      <w:r>
        <w:t xml:space="preserve">regents, directors, </w:t>
      </w:r>
      <w:r w:rsidRPr="00177B66">
        <w:t>officers, employees</w:t>
      </w:r>
      <w:r>
        <w:t>, faculty, students</w:t>
      </w:r>
      <w:r w:rsidRPr="00177B66">
        <w:t xml:space="preserve"> and agents</w:t>
      </w:r>
      <w:r>
        <w:t xml:space="preserve"> (collectively, the “Indemnified Parties”),</w:t>
      </w:r>
      <w:r w:rsidRPr="00177B66">
        <w:t xml:space="preserve"> </w:t>
      </w:r>
      <w:r>
        <w:t xml:space="preserve">from and </w:t>
      </w:r>
      <w:r w:rsidRPr="00177B66">
        <w:t xml:space="preserve">against any and all </w:t>
      </w:r>
      <w:r>
        <w:t xml:space="preserve">losses, </w:t>
      </w:r>
      <w:r w:rsidRPr="00177B66">
        <w:t xml:space="preserve">claims, </w:t>
      </w:r>
      <w:r>
        <w:t xml:space="preserve">liabilities, damages, and </w:t>
      </w:r>
      <w:r w:rsidRPr="00177B66">
        <w:t xml:space="preserve">costs of whatever kind and nature, </w:t>
      </w:r>
      <w:r>
        <w:t xml:space="preserve">including attorney fees and legal costs, </w:t>
      </w:r>
      <w:r w:rsidRPr="00177B66">
        <w:t xml:space="preserve">for </w:t>
      </w:r>
      <w:r>
        <w:t xml:space="preserve">death or </w:t>
      </w:r>
      <w:r w:rsidRPr="00177B66">
        <w:t xml:space="preserve">injury </w:t>
      </w:r>
      <w:r>
        <w:t>of any person</w:t>
      </w:r>
      <w:r w:rsidRPr="00177B66">
        <w:t xml:space="preserve"> and for loss or damage to any property</w:t>
      </w:r>
      <w:r>
        <w:t>,</w:t>
      </w:r>
      <w:r w:rsidRPr="00177B66">
        <w:t xml:space="preserve"> occurring </w:t>
      </w:r>
      <w:r>
        <w:t xml:space="preserve">or claimed to occur as a result of </w:t>
      </w:r>
      <w:r w:rsidRPr="00177B66">
        <w:t>the</w:t>
      </w:r>
      <w:r>
        <w:t xml:space="preserve"> negligence of the Indemnifying Party or the failure of the Indemnifying Party to perform its obligations under this Agreement; providing, however, the Indemnifying Party shall not be obligated to defend, indemnify, and hold harmless any Indemnified Party to </w:t>
      </w:r>
      <w:r w:rsidRPr="0087142A">
        <w:rPr>
          <w:color w:val="000000"/>
        </w:rPr>
        <w:t>the extent</w:t>
      </w:r>
      <w:r>
        <w:rPr>
          <w:color w:val="000000"/>
        </w:rPr>
        <w:t xml:space="preserve"> any such losses, claims, liabilities, damages, and costs are the result of the </w:t>
      </w:r>
      <w:r w:rsidRPr="0087142A">
        <w:rPr>
          <w:color w:val="000000"/>
        </w:rPr>
        <w:t xml:space="preserve">negligence </w:t>
      </w:r>
      <w:r>
        <w:rPr>
          <w:color w:val="000000"/>
        </w:rPr>
        <w:t xml:space="preserve">of an Indemnified Party </w:t>
      </w:r>
      <w:r w:rsidRPr="0087142A">
        <w:rPr>
          <w:color w:val="000000"/>
        </w:rPr>
        <w:t xml:space="preserve">or </w:t>
      </w:r>
      <w:r>
        <w:rPr>
          <w:color w:val="000000"/>
        </w:rPr>
        <w:t>the failure</w:t>
      </w:r>
      <w:r w:rsidRPr="0087142A">
        <w:rPr>
          <w:color w:val="000000"/>
        </w:rPr>
        <w:t xml:space="preserve"> of </w:t>
      </w:r>
      <w:r>
        <w:rPr>
          <w:color w:val="000000"/>
        </w:rPr>
        <w:t>an Indemnified Party to perform any obligation under this Agreement.</w:t>
      </w:r>
    </w:p>
    <w:p w14:paraId="6BFC9205" w14:textId="6002DBBF" w:rsidR="0093235A" w:rsidRDefault="001965A8"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r w:rsidRPr="00A16BB6">
        <w:rPr>
          <w:rFonts w:asciiTheme="minorHAnsi" w:hAnsiTheme="minorHAnsi"/>
          <w:sz w:val="22"/>
          <w:szCs w:val="22"/>
          <w:u w:val="single"/>
        </w:rPr>
        <w:t>Insurance</w:t>
      </w:r>
      <w:r>
        <w:rPr>
          <w:rFonts w:asciiTheme="minorHAnsi" w:hAnsiTheme="minorHAnsi"/>
          <w:sz w:val="22"/>
          <w:szCs w:val="22"/>
        </w:rPr>
        <w:t xml:space="preserve">.  </w:t>
      </w:r>
      <w:r w:rsidR="0093235A" w:rsidRPr="00354B9E">
        <w:rPr>
          <w:rFonts w:asciiTheme="minorHAnsi" w:hAnsiTheme="minorHAnsi"/>
          <w:sz w:val="22"/>
          <w:szCs w:val="22"/>
        </w:rPr>
        <w:t xml:space="preserve">Each Party will maintain adequate and appropriate insurance or self-insurance with respect to its activities in connection with the conduct of research activities hereunder. Each Party may request copies of documentation evidencing the existence of such insurance. Such insurance or self-insurance will be in such amounts and subject to such deductions as are required under Applicable Laws and industry practices customary for well-insured entities engaging in similar activities in the </w:t>
      </w:r>
      <w:r w:rsidR="0093235A">
        <w:rPr>
          <w:rFonts w:asciiTheme="minorHAnsi" w:hAnsiTheme="minorHAnsi"/>
          <w:sz w:val="22"/>
          <w:szCs w:val="22"/>
        </w:rPr>
        <w:t>State of Washington.</w:t>
      </w:r>
    </w:p>
    <w:p w14:paraId="34A303F4" w14:textId="62B98693" w:rsidR="001965A8" w:rsidRPr="00A16BB6" w:rsidRDefault="004F11A1" w:rsidP="00A16BB6">
      <w:pPr>
        <w:pStyle w:val="Heading2"/>
        <w:numPr>
          <w:ilvl w:val="1"/>
          <w:numId w:val="18"/>
        </w:numPr>
        <w:tabs>
          <w:tab w:val="clear" w:pos="2160"/>
          <w:tab w:val="clear" w:pos="2886"/>
          <w:tab w:val="clear" w:pos="3606"/>
          <w:tab w:val="clear" w:pos="4326"/>
        </w:tabs>
        <w:spacing w:before="0"/>
        <w:jc w:val="both"/>
        <w:rPr>
          <w:rFonts w:asciiTheme="minorHAnsi" w:hAnsiTheme="minorHAnsi"/>
        </w:rPr>
      </w:pPr>
      <w:r>
        <w:rPr>
          <w:rFonts w:asciiTheme="minorHAnsi" w:hAnsiTheme="minorHAnsi"/>
          <w:sz w:val="22"/>
          <w:szCs w:val="22"/>
          <w:u w:val="single"/>
        </w:rPr>
        <w:t>Institution</w:t>
      </w:r>
      <w:r w:rsidR="0093235A" w:rsidRPr="00A16BB6">
        <w:rPr>
          <w:rFonts w:asciiTheme="minorHAnsi" w:hAnsiTheme="minorHAnsi"/>
          <w:sz w:val="22"/>
          <w:szCs w:val="22"/>
          <w:u w:val="single"/>
        </w:rPr>
        <w:t xml:space="preserve"> Self-Insurance.</w:t>
      </w:r>
      <w:r w:rsidR="0093235A" w:rsidRPr="00A16BB6">
        <w:rPr>
          <w:rFonts w:asciiTheme="minorHAnsi" w:hAnsiTheme="minorHAnsi"/>
          <w:sz w:val="22"/>
          <w:szCs w:val="22"/>
        </w:rPr>
        <w:t xml:space="preserve">  </w:t>
      </w:r>
      <w:r>
        <w:rPr>
          <w:rFonts w:asciiTheme="minorHAnsi" w:hAnsiTheme="minorHAnsi"/>
          <w:sz w:val="22"/>
          <w:szCs w:val="22"/>
        </w:rPr>
        <w:t>Institution</w:t>
      </w:r>
      <w:r w:rsidR="0093235A" w:rsidRPr="00A16BB6">
        <w:rPr>
          <w:rFonts w:asciiTheme="minorHAnsi" w:hAnsiTheme="minorHAnsi"/>
          <w:sz w:val="22"/>
          <w:szCs w:val="22"/>
        </w:rPr>
        <w:t xml:space="preserve"> hereby notifies Company that as an agency of the State of Washington and in accordance with Washington law, </w:t>
      </w:r>
      <w:r>
        <w:rPr>
          <w:rFonts w:asciiTheme="minorHAnsi" w:hAnsiTheme="minorHAnsi"/>
          <w:sz w:val="22"/>
          <w:szCs w:val="22"/>
        </w:rPr>
        <w:t>Institution</w:t>
      </w:r>
      <w:r w:rsidR="0093235A" w:rsidRPr="00A16BB6">
        <w:rPr>
          <w:rFonts w:asciiTheme="minorHAnsi" w:hAnsiTheme="minorHAnsi"/>
          <w:sz w:val="22"/>
          <w:szCs w:val="22"/>
        </w:rPr>
        <w:t xml:space="preserve"> maintains a self-insurance program pursuant to RCW §§28B.20.250, 28B.20.253, and 28B.20.255.  Upon Company’s request, </w:t>
      </w:r>
      <w:r>
        <w:rPr>
          <w:rFonts w:asciiTheme="minorHAnsi" w:hAnsiTheme="minorHAnsi"/>
          <w:sz w:val="22"/>
          <w:szCs w:val="22"/>
        </w:rPr>
        <w:t>Institution</w:t>
      </w:r>
      <w:r w:rsidR="0093235A" w:rsidRPr="00A16BB6">
        <w:rPr>
          <w:rFonts w:asciiTheme="minorHAnsi" w:hAnsiTheme="minorHAnsi"/>
          <w:sz w:val="22"/>
          <w:szCs w:val="22"/>
        </w:rPr>
        <w:t xml:space="preserve"> will provide Company proof of insurance or loss coverage.</w:t>
      </w:r>
    </w:p>
    <w:p w14:paraId="36815A08" w14:textId="49D1150B" w:rsidR="0093235A" w:rsidRPr="00A16BB6" w:rsidRDefault="001965A8" w:rsidP="00A16BB6">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rPr>
      </w:pPr>
      <w:r>
        <w:rPr>
          <w:rFonts w:asciiTheme="minorHAnsi" w:hAnsiTheme="minorHAnsi" w:cstheme="minorHAnsi"/>
          <w:color w:val="000000"/>
          <w:u w:color="000000"/>
        </w:rPr>
        <w:t xml:space="preserve">   </w:t>
      </w:r>
      <w:r w:rsidR="0093235A" w:rsidRPr="00E93947">
        <w:rPr>
          <w:u w:val="single" w:color="000000"/>
        </w:rPr>
        <w:t>Company Insurance and Proof of Coverage</w:t>
      </w:r>
      <w:r w:rsidR="0093235A" w:rsidRPr="00E93947">
        <w:rPr>
          <w:u w:color="000000"/>
        </w:rPr>
        <w:t xml:space="preserve">.  </w:t>
      </w:r>
      <w:r w:rsidR="0093235A" w:rsidRPr="00A16BB6">
        <w:rPr>
          <w:rFonts w:asciiTheme="minorHAnsi" w:eastAsia="Times New Roman" w:hAnsiTheme="minorHAnsi"/>
          <w:lang w:val="en-GB"/>
        </w:rPr>
        <w:t xml:space="preserve">Company agrees to maintain during the term of this Agreement comprehensive general liability and professional insurance coverage with limits of not less than $1 million per occurrence and $3 million annual aggregate (or an equivalent program of self-insurance satisfactory to </w:t>
      </w:r>
      <w:r w:rsidR="004F11A1">
        <w:rPr>
          <w:rFonts w:asciiTheme="minorHAnsi" w:eastAsia="Times New Roman" w:hAnsiTheme="minorHAnsi"/>
          <w:lang w:val="en-GB"/>
        </w:rPr>
        <w:t>Institution</w:t>
      </w:r>
      <w:r w:rsidR="0093235A" w:rsidRPr="00A16BB6">
        <w:rPr>
          <w:rFonts w:asciiTheme="minorHAnsi" w:eastAsia="Times New Roman" w:hAnsiTheme="minorHAnsi"/>
          <w:lang w:val="en-GB"/>
        </w:rPr>
        <w:t xml:space="preserve">).  Upon </w:t>
      </w:r>
      <w:r w:rsidR="004F11A1">
        <w:rPr>
          <w:rFonts w:asciiTheme="minorHAnsi" w:eastAsia="Times New Roman" w:hAnsiTheme="minorHAnsi"/>
          <w:lang w:val="en-GB"/>
        </w:rPr>
        <w:t>Institution</w:t>
      </w:r>
      <w:r w:rsidR="0093235A" w:rsidRPr="00A16BB6">
        <w:rPr>
          <w:rFonts w:asciiTheme="minorHAnsi" w:eastAsia="Times New Roman" w:hAnsiTheme="minorHAnsi"/>
          <w:lang w:val="en-GB"/>
        </w:rPr>
        <w:t xml:space="preserve">’s request, Company will provide </w:t>
      </w:r>
      <w:r w:rsidR="004F11A1">
        <w:rPr>
          <w:rFonts w:asciiTheme="minorHAnsi" w:eastAsia="Times New Roman" w:hAnsiTheme="minorHAnsi"/>
          <w:lang w:val="en-GB"/>
        </w:rPr>
        <w:t>Institution</w:t>
      </w:r>
      <w:r w:rsidR="0093235A" w:rsidRPr="00A16BB6">
        <w:rPr>
          <w:rFonts w:asciiTheme="minorHAnsi" w:eastAsia="Times New Roman" w:hAnsiTheme="minorHAnsi"/>
          <w:lang w:val="en-GB"/>
        </w:rPr>
        <w:t xml:space="preserve"> proof of insurance or loss coverage required under the terms of this Agreement.  In addition, Company agrees to notify </w:t>
      </w:r>
      <w:r w:rsidR="004F11A1">
        <w:rPr>
          <w:rFonts w:asciiTheme="minorHAnsi" w:eastAsia="Times New Roman" w:hAnsiTheme="minorHAnsi"/>
          <w:lang w:val="en-GB"/>
        </w:rPr>
        <w:t>Institution</w:t>
      </w:r>
      <w:r w:rsidR="0093235A" w:rsidRPr="00A16BB6">
        <w:rPr>
          <w:rFonts w:asciiTheme="minorHAnsi" w:eastAsia="Times New Roman" w:hAnsiTheme="minorHAnsi"/>
          <w:lang w:val="en-GB"/>
        </w:rPr>
        <w:t xml:space="preserve"> in writing</w:t>
      </w:r>
      <w:r w:rsidR="004F11A1">
        <w:rPr>
          <w:rFonts w:asciiTheme="minorHAnsi" w:eastAsia="Times New Roman" w:hAnsiTheme="minorHAnsi"/>
          <w:lang w:val="en-GB"/>
        </w:rPr>
        <w:t>, within 15 days,</w:t>
      </w:r>
      <w:r w:rsidR="0093235A" w:rsidRPr="00A16BB6">
        <w:rPr>
          <w:rFonts w:asciiTheme="minorHAnsi" w:eastAsia="Times New Roman" w:hAnsiTheme="minorHAnsi"/>
          <w:lang w:val="en-GB"/>
        </w:rPr>
        <w:t xml:space="preserve"> in the event of a material modification or change in such coverage.</w:t>
      </w:r>
    </w:p>
    <w:p w14:paraId="1B67A99E" w14:textId="77777777" w:rsidR="0093235A" w:rsidRPr="00354B9E" w:rsidRDefault="0093235A" w:rsidP="0093235A">
      <w:pPr>
        <w:pStyle w:val="Heading2"/>
        <w:numPr>
          <w:ilvl w:val="0"/>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b/>
          <w:bCs/>
          <w:sz w:val="22"/>
          <w:szCs w:val="22"/>
          <w:u w:val="single"/>
        </w:rPr>
        <w:t>Representations, Warranties and Covenants</w:t>
      </w:r>
      <w:r w:rsidRPr="00354B9E">
        <w:rPr>
          <w:rFonts w:asciiTheme="minorHAnsi" w:hAnsiTheme="minorHAnsi"/>
          <w:b/>
          <w:bCs/>
          <w:sz w:val="22"/>
          <w:szCs w:val="22"/>
        </w:rPr>
        <w:t>.</w:t>
      </w:r>
    </w:p>
    <w:p w14:paraId="72E2DB87" w14:textId="3FB64820" w:rsidR="0093235A" w:rsidRPr="00354B9E" w:rsidRDefault="0093235A" w:rsidP="0093235A">
      <w:pPr>
        <w:pStyle w:val="Heading2"/>
        <w:numPr>
          <w:ilvl w:val="1"/>
          <w:numId w:val="18"/>
        </w:numPr>
        <w:tabs>
          <w:tab w:val="clear" w:pos="1440"/>
          <w:tab w:val="clear" w:pos="2160"/>
          <w:tab w:val="clear" w:pos="2886"/>
          <w:tab w:val="clear" w:pos="3606"/>
          <w:tab w:val="clear" w:pos="4326"/>
          <w:tab w:val="left" w:pos="1418"/>
        </w:tabs>
        <w:spacing w:before="0"/>
        <w:jc w:val="both"/>
        <w:rPr>
          <w:rFonts w:asciiTheme="minorHAnsi" w:hAnsiTheme="minorHAnsi"/>
          <w:sz w:val="22"/>
          <w:szCs w:val="22"/>
        </w:rPr>
      </w:pPr>
      <w:r w:rsidRPr="00354B9E">
        <w:rPr>
          <w:rFonts w:asciiTheme="minorHAnsi" w:hAnsiTheme="minorHAnsi"/>
          <w:sz w:val="22"/>
          <w:szCs w:val="22"/>
        </w:rPr>
        <w:lastRenderedPageBreak/>
        <w:t>Institution</w:t>
      </w:r>
      <w:r>
        <w:rPr>
          <w:rFonts w:asciiTheme="minorHAnsi" w:hAnsiTheme="minorHAnsi"/>
          <w:sz w:val="22"/>
          <w:szCs w:val="22"/>
        </w:rPr>
        <w:t xml:space="preserve"> </w:t>
      </w:r>
      <w:r w:rsidRPr="00354B9E">
        <w:rPr>
          <w:rFonts w:asciiTheme="minorHAnsi" w:hAnsiTheme="minorHAnsi"/>
          <w:sz w:val="22"/>
          <w:szCs w:val="22"/>
        </w:rPr>
        <w:t xml:space="preserve">represents and covenants to </w:t>
      </w:r>
      <w:r w:rsidR="005812FA">
        <w:rPr>
          <w:rFonts w:asciiTheme="minorHAnsi" w:hAnsiTheme="minorHAnsi"/>
          <w:sz w:val="22"/>
          <w:szCs w:val="22"/>
        </w:rPr>
        <w:t>Company</w:t>
      </w:r>
      <w:r w:rsidRPr="00354B9E">
        <w:rPr>
          <w:rFonts w:asciiTheme="minorHAnsi" w:hAnsiTheme="minorHAnsi"/>
          <w:sz w:val="22"/>
          <w:szCs w:val="22"/>
        </w:rPr>
        <w:t xml:space="preserve"> as follows:</w:t>
      </w:r>
    </w:p>
    <w:p w14:paraId="040CAEAD" w14:textId="77777777" w:rsidR="0093235A" w:rsidRPr="00354B9E" w:rsidRDefault="0093235A" w:rsidP="0093235A">
      <w:pPr>
        <w:pStyle w:val="Heading2"/>
        <w:numPr>
          <w:ilvl w:val="2"/>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sz w:val="22"/>
          <w:szCs w:val="22"/>
        </w:rPr>
        <w:t xml:space="preserve">Institution has the full power and authority, and has taken all necessary actions, to execute and perform its obligations under this Agreement, and entering into this Agreement, performing its obligations hereunder and granting rights to </w:t>
      </w:r>
      <w:r w:rsidR="005812FA">
        <w:rPr>
          <w:rFonts w:asciiTheme="minorHAnsi" w:hAnsiTheme="minorHAnsi"/>
          <w:sz w:val="22"/>
          <w:szCs w:val="22"/>
        </w:rPr>
        <w:t>Company</w:t>
      </w:r>
      <w:r w:rsidRPr="00354B9E">
        <w:rPr>
          <w:rFonts w:asciiTheme="minorHAnsi" w:hAnsiTheme="minorHAnsi"/>
          <w:sz w:val="22"/>
          <w:szCs w:val="22"/>
        </w:rPr>
        <w:t xml:space="preserve"> as set forth herein do not conflict with any other agreement to which it is a </w:t>
      </w:r>
      <w:proofErr w:type="gramStart"/>
      <w:r w:rsidRPr="00354B9E">
        <w:rPr>
          <w:rFonts w:asciiTheme="minorHAnsi" w:hAnsiTheme="minorHAnsi"/>
          <w:sz w:val="22"/>
          <w:szCs w:val="22"/>
        </w:rPr>
        <w:t>party;</w:t>
      </w:r>
      <w:proofErr w:type="gramEnd"/>
    </w:p>
    <w:p w14:paraId="7595D439" w14:textId="75211837" w:rsidR="0093235A" w:rsidRPr="00E93947" w:rsidRDefault="0093235A" w:rsidP="0093235A">
      <w:pPr>
        <w:pStyle w:val="Heading2"/>
        <w:numPr>
          <w:ilvl w:val="2"/>
          <w:numId w:val="18"/>
        </w:numPr>
        <w:tabs>
          <w:tab w:val="clear" w:pos="720"/>
          <w:tab w:val="clear" w:pos="2160"/>
          <w:tab w:val="clear" w:pos="2886"/>
          <w:tab w:val="clear" w:pos="3606"/>
          <w:tab w:val="clear" w:pos="4326"/>
          <w:tab w:val="left" w:pos="709"/>
        </w:tabs>
        <w:spacing w:before="0"/>
        <w:jc w:val="both"/>
        <w:rPr>
          <w:rFonts w:asciiTheme="minorHAnsi" w:hAnsiTheme="minorHAnsi"/>
          <w:sz w:val="22"/>
          <w:szCs w:val="22"/>
        </w:rPr>
      </w:pPr>
      <w:r w:rsidRPr="00B97224">
        <w:rPr>
          <w:rFonts w:asciiTheme="minorHAnsi" w:hAnsiTheme="minorHAnsi"/>
          <w:sz w:val="22"/>
          <w:szCs w:val="22"/>
        </w:rPr>
        <w:t xml:space="preserve">None of Institution, the Institution Principal Investigator or Institution Researchers have, or at any time during the Term will have: (i) any undeclared financial or other </w:t>
      </w:r>
      <w:r w:rsidRPr="00E93947">
        <w:rPr>
          <w:rFonts w:asciiTheme="minorHAnsi" w:hAnsiTheme="minorHAnsi"/>
          <w:sz w:val="22"/>
          <w:szCs w:val="22"/>
        </w:rPr>
        <w:t>conflict of interest in the outcome of the Research Activities, or (ii) entered into any contract that conflicts with the performance of the Research Activities, or creates a conflict of interest</w:t>
      </w:r>
      <w:r w:rsidR="001C4EF6" w:rsidRPr="00E93947">
        <w:rPr>
          <w:rFonts w:asciiTheme="minorHAnsi" w:hAnsiTheme="minorHAnsi"/>
          <w:sz w:val="22"/>
          <w:szCs w:val="22"/>
        </w:rPr>
        <w:t>; Institution</w:t>
      </w:r>
      <w:r w:rsidRPr="00E93947">
        <w:rPr>
          <w:rFonts w:asciiTheme="minorHAnsi" w:hAnsiTheme="minorHAnsi"/>
          <w:sz w:val="22"/>
          <w:szCs w:val="22"/>
        </w:rPr>
        <w:t xml:space="preserve"> Principal Investigator or Institution Researchers must have a signed </w:t>
      </w:r>
      <w:r w:rsidRPr="00A16BB6">
        <w:rPr>
          <w:rFonts w:asciiTheme="minorHAnsi" w:hAnsiTheme="minorHAnsi"/>
          <w:sz w:val="22"/>
          <w:szCs w:val="22"/>
          <w:highlight w:val="yellow"/>
        </w:rPr>
        <w:t>KPMP Investigator Agreement</w:t>
      </w:r>
      <w:r w:rsidRPr="00E93947">
        <w:rPr>
          <w:rFonts w:asciiTheme="minorHAnsi" w:hAnsiTheme="minorHAnsi"/>
          <w:sz w:val="22"/>
          <w:szCs w:val="22"/>
        </w:rPr>
        <w:t xml:space="preserve"> on file with Institution</w:t>
      </w:r>
      <w:r w:rsidR="004F11A1">
        <w:rPr>
          <w:rFonts w:asciiTheme="minorHAnsi" w:hAnsiTheme="minorHAnsi"/>
          <w:sz w:val="22"/>
          <w:szCs w:val="22"/>
        </w:rPr>
        <w:t>;</w:t>
      </w:r>
    </w:p>
    <w:p w14:paraId="0FFB8373" w14:textId="5B9BEBA1" w:rsidR="0093235A" w:rsidRPr="00354B9E" w:rsidRDefault="0093235A" w:rsidP="0093235A">
      <w:pPr>
        <w:pStyle w:val="Heading2"/>
        <w:numPr>
          <w:ilvl w:val="2"/>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sz w:val="22"/>
          <w:szCs w:val="22"/>
        </w:rPr>
        <w:t xml:space="preserve">Entering into this Agreement and performing the Research Activities hereunder does not, and shall not, cause Institution, the Institution Principal </w:t>
      </w:r>
      <w:r w:rsidR="0007355F" w:rsidRPr="00354B9E">
        <w:rPr>
          <w:rFonts w:asciiTheme="minorHAnsi" w:hAnsiTheme="minorHAnsi"/>
          <w:sz w:val="22"/>
          <w:szCs w:val="22"/>
        </w:rPr>
        <w:t>Investigator,</w:t>
      </w:r>
      <w:r w:rsidRPr="00354B9E">
        <w:rPr>
          <w:rFonts w:asciiTheme="minorHAnsi" w:hAnsiTheme="minorHAnsi"/>
          <w:sz w:val="22"/>
          <w:szCs w:val="22"/>
        </w:rPr>
        <w:t xml:space="preserve"> or any Researcher to be in noncompliance with any policy or procedure of any institution or entity with which Institution or such personnel are affiliated</w:t>
      </w:r>
      <w:r>
        <w:rPr>
          <w:rFonts w:asciiTheme="minorHAnsi" w:hAnsiTheme="minorHAnsi"/>
          <w:sz w:val="22"/>
          <w:szCs w:val="22"/>
        </w:rPr>
        <w:t xml:space="preserve"> (</w:t>
      </w:r>
      <w:r w:rsidR="00973128" w:rsidRPr="000C55AC">
        <w:rPr>
          <w:rFonts w:asciiTheme="minorHAnsi" w:hAnsiTheme="minorHAnsi" w:cstheme="minorHAnsi"/>
          <w:sz w:val="22"/>
          <w:szCs w:val="22"/>
        </w:rPr>
        <w:t>KPMP</w:t>
      </w:r>
      <w:r w:rsidR="00973128">
        <w:rPr>
          <w:rFonts w:asciiTheme="minorHAnsi" w:hAnsiTheme="minorHAnsi" w:cstheme="minorHAnsi"/>
          <w:sz w:val="22"/>
          <w:szCs w:val="22"/>
        </w:rPr>
        <w:t xml:space="preserve"> </w:t>
      </w:r>
      <w:r w:rsidR="00973128" w:rsidRPr="000C55AC">
        <w:rPr>
          <w:rFonts w:asciiTheme="minorHAnsi" w:hAnsiTheme="minorHAnsi" w:cstheme="minorHAnsi"/>
          <w:sz w:val="22"/>
          <w:szCs w:val="22"/>
        </w:rPr>
        <w:t>Affiliate Institution</w:t>
      </w:r>
      <w:r>
        <w:rPr>
          <w:rFonts w:asciiTheme="minorHAnsi" w:hAnsiTheme="minorHAnsi"/>
          <w:sz w:val="22"/>
          <w:szCs w:val="22"/>
        </w:rPr>
        <w:t>)</w:t>
      </w:r>
      <w:r w:rsidRPr="00354B9E">
        <w:rPr>
          <w:rFonts w:asciiTheme="minorHAnsi" w:hAnsiTheme="minorHAnsi"/>
          <w:sz w:val="22"/>
          <w:szCs w:val="22"/>
        </w:rPr>
        <w:t xml:space="preserve">.  Institution further represents </w:t>
      </w:r>
      <w:r w:rsidR="00A16BB6">
        <w:rPr>
          <w:rFonts w:asciiTheme="minorHAnsi" w:hAnsiTheme="minorHAnsi"/>
          <w:sz w:val="22"/>
          <w:szCs w:val="22"/>
        </w:rPr>
        <w:t>t</w:t>
      </w:r>
      <w:r w:rsidRPr="00354B9E">
        <w:rPr>
          <w:rFonts w:asciiTheme="minorHAnsi" w:hAnsiTheme="minorHAnsi"/>
          <w:sz w:val="22"/>
          <w:szCs w:val="22"/>
        </w:rPr>
        <w:t xml:space="preserve">hat the terms and conditions hereof are consistent with the Institution Principal Investigator’s obligations to </w:t>
      </w:r>
      <w:proofErr w:type="gramStart"/>
      <w:r w:rsidRPr="00354B9E">
        <w:rPr>
          <w:rFonts w:asciiTheme="minorHAnsi" w:hAnsiTheme="minorHAnsi"/>
          <w:sz w:val="22"/>
          <w:szCs w:val="22"/>
        </w:rPr>
        <w:t>Institution;</w:t>
      </w:r>
      <w:proofErr w:type="gramEnd"/>
    </w:p>
    <w:p w14:paraId="3EEE8641" w14:textId="77777777" w:rsidR="0093235A" w:rsidRPr="00354B9E" w:rsidRDefault="0093235A" w:rsidP="0093235A">
      <w:pPr>
        <w:pStyle w:val="Heading2"/>
        <w:numPr>
          <w:ilvl w:val="2"/>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sz w:val="22"/>
          <w:szCs w:val="22"/>
        </w:rPr>
        <w:t xml:space="preserve">Institution and Institution Principal Investigator acknowledge that they have been selected to conduct the Research Activities because of their experience, expertise and resources and agree that any </w:t>
      </w:r>
      <w:r>
        <w:rPr>
          <w:rFonts w:asciiTheme="minorHAnsi" w:hAnsiTheme="minorHAnsi"/>
          <w:sz w:val="22"/>
          <w:szCs w:val="22"/>
        </w:rPr>
        <w:t>costs reimbursed</w:t>
      </w:r>
      <w:r w:rsidRPr="00354B9E">
        <w:rPr>
          <w:rFonts w:asciiTheme="minorHAnsi" w:hAnsiTheme="minorHAnsi"/>
          <w:sz w:val="22"/>
          <w:szCs w:val="22"/>
        </w:rPr>
        <w:t xml:space="preserve"> for services provided herein: (i) was determined by means of good faith, </w:t>
      </w:r>
      <w:r>
        <w:rPr>
          <w:rFonts w:asciiTheme="minorHAnsi" w:hAnsiTheme="minorHAnsi"/>
          <w:sz w:val="22"/>
          <w:szCs w:val="22"/>
        </w:rPr>
        <w:t>transparent communication</w:t>
      </w:r>
      <w:r w:rsidRPr="00354B9E">
        <w:rPr>
          <w:rFonts w:asciiTheme="minorHAnsi" w:hAnsiTheme="minorHAnsi"/>
          <w:sz w:val="22"/>
          <w:szCs w:val="22"/>
        </w:rPr>
        <w:t xml:space="preserve"> between the Parties, and (ii) constitutes fair </w:t>
      </w:r>
      <w:r>
        <w:rPr>
          <w:rFonts w:asciiTheme="minorHAnsi" w:hAnsiTheme="minorHAnsi"/>
          <w:sz w:val="22"/>
          <w:szCs w:val="22"/>
        </w:rPr>
        <w:t>assessment and calculation of the cost</w:t>
      </w:r>
      <w:r w:rsidRPr="00354B9E">
        <w:rPr>
          <w:rFonts w:asciiTheme="minorHAnsi" w:hAnsiTheme="minorHAnsi"/>
          <w:sz w:val="22"/>
          <w:szCs w:val="22"/>
        </w:rPr>
        <w:t xml:space="preserve"> for the service rendered in light of Institution’s and Institution Principal Investigator’s expertise and experience.  Institution and Institution Principal Investigator acknowledge that they will not offer, pay, request or accept any bribe, inducement, kickback or facilitation payment, and will not make or cause another to make any offer or payment to any individual or entity for the purposes of influencing a decision for the benefit of </w:t>
      </w:r>
      <w:proofErr w:type="gramStart"/>
      <w:r w:rsidR="005812FA">
        <w:rPr>
          <w:rFonts w:asciiTheme="minorHAnsi" w:hAnsiTheme="minorHAnsi"/>
          <w:sz w:val="22"/>
          <w:szCs w:val="22"/>
        </w:rPr>
        <w:t>Company</w:t>
      </w:r>
      <w:r w:rsidRPr="00354B9E">
        <w:rPr>
          <w:rFonts w:asciiTheme="minorHAnsi" w:hAnsiTheme="minorHAnsi"/>
          <w:sz w:val="22"/>
          <w:szCs w:val="22"/>
        </w:rPr>
        <w:t>;</w:t>
      </w:r>
      <w:proofErr w:type="gramEnd"/>
    </w:p>
    <w:p w14:paraId="5FA13D49" w14:textId="77777777" w:rsidR="0093235A" w:rsidRPr="00354B9E" w:rsidRDefault="0093235A" w:rsidP="0093235A">
      <w:pPr>
        <w:pStyle w:val="Heading2"/>
        <w:numPr>
          <w:ilvl w:val="2"/>
          <w:numId w:val="18"/>
        </w:numPr>
        <w:tabs>
          <w:tab w:val="clear" w:pos="2160"/>
          <w:tab w:val="clear" w:pos="2886"/>
          <w:tab w:val="clear" w:pos="3606"/>
          <w:tab w:val="clear" w:pos="4326"/>
        </w:tabs>
        <w:spacing w:before="0"/>
        <w:ind w:left="1440" w:hanging="731"/>
        <w:jc w:val="both"/>
        <w:rPr>
          <w:rFonts w:asciiTheme="minorHAnsi" w:hAnsiTheme="minorHAnsi"/>
          <w:sz w:val="22"/>
          <w:szCs w:val="22"/>
        </w:rPr>
      </w:pPr>
      <w:r>
        <w:rPr>
          <w:rFonts w:asciiTheme="minorHAnsi" w:hAnsiTheme="minorHAnsi"/>
          <w:sz w:val="22"/>
          <w:szCs w:val="22"/>
        </w:rPr>
        <w:t>Institution</w:t>
      </w:r>
      <w:r w:rsidRPr="00343031">
        <w:rPr>
          <w:rFonts w:asciiTheme="minorHAnsi" w:hAnsiTheme="minorHAnsi"/>
          <w:sz w:val="22"/>
          <w:szCs w:val="22"/>
        </w:rPr>
        <w:t xml:space="preserve"> agrees on behalf of the </w:t>
      </w:r>
      <w:r w:rsidRPr="00354B9E">
        <w:rPr>
          <w:rFonts w:asciiTheme="minorHAnsi" w:hAnsiTheme="minorHAnsi"/>
          <w:sz w:val="22"/>
          <w:szCs w:val="22"/>
        </w:rPr>
        <w:t xml:space="preserve">Institution Principal Investigator that s/he will fully comply with all applicable disclosure obligations relating to Institution Principal Investigator’s relationship with </w:t>
      </w:r>
      <w:r w:rsidR="005812FA">
        <w:rPr>
          <w:rFonts w:asciiTheme="minorHAnsi" w:hAnsiTheme="minorHAnsi"/>
          <w:sz w:val="22"/>
          <w:szCs w:val="22"/>
        </w:rPr>
        <w:t>Company</w:t>
      </w:r>
      <w:r w:rsidRPr="00354B9E">
        <w:rPr>
          <w:rFonts w:asciiTheme="minorHAnsi" w:hAnsiTheme="minorHAnsi"/>
          <w:sz w:val="22"/>
          <w:szCs w:val="22"/>
        </w:rPr>
        <w:t xml:space="preserve"> that may be externally imposed on Institution Principal Investigator based on the requirements of any institution, medical committee or other medical or scientific organization with which Institution </w:t>
      </w:r>
      <w:r w:rsidRPr="00354B9E">
        <w:rPr>
          <w:rFonts w:asciiTheme="minorHAnsi" w:hAnsiTheme="minorHAnsi"/>
          <w:sz w:val="22"/>
          <w:szCs w:val="22"/>
        </w:rPr>
        <w:lastRenderedPageBreak/>
        <w:t>Principal Investigator is affiliated;</w:t>
      </w:r>
      <w:r>
        <w:rPr>
          <w:rFonts w:asciiTheme="minorHAnsi" w:hAnsiTheme="minorHAnsi"/>
          <w:sz w:val="22"/>
          <w:szCs w:val="22"/>
        </w:rPr>
        <w:t xml:space="preserve"> All participants shall disclose any known conflicts of interest no later than 5 business days following execution of this Agreement and as per the KPMP </w:t>
      </w:r>
      <w:r w:rsidRPr="00A16BB6">
        <w:rPr>
          <w:rFonts w:asciiTheme="minorHAnsi" w:hAnsiTheme="minorHAnsi"/>
          <w:sz w:val="22"/>
          <w:szCs w:val="22"/>
          <w:highlight w:val="yellow"/>
        </w:rPr>
        <w:t>Confidential Disclosure Agreement</w:t>
      </w:r>
      <w:r>
        <w:rPr>
          <w:rFonts w:asciiTheme="minorHAnsi" w:hAnsiTheme="minorHAnsi"/>
          <w:sz w:val="22"/>
          <w:szCs w:val="22"/>
        </w:rPr>
        <w:t>.   All participants in the project shall declare any new conflicts of interest within 2 days of the date of establishment of the relationship.</w:t>
      </w:r>
    </w:p>
    <w:p w14:paraId="47B8F2E9" w14:textId="77777777" w:rsidR="0093235A" w:rsidRPr="00354B9E" w:rsidRDefault="0093235A" w:rsidP="0093235A">
      <w:pPr>
        <w:pStyle w:val="Heading2"/>
        <w:numPr>
          <w:ilvl w:val="2"/>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sz w:val="22"/>
          <w:szCs w:val="22"/>
        </w:rPr>
        <w:t>Institution has not used, and shall not use in the Research Activities any Person who: (i) is excluded, debarred, suspended or otherwise ineligible to participate in U.S. federal health care, procurement, or non-procurement programs, (ii) has been convicted of a criminal offense that requires exclusion from a U.S. federal health care program, or (iii) is otherwise disqualified or suspended from performing scientific or clinical investigations or subject to any restrictions or sanctions by the U.S. Food and Drug Administration or any other governmental or regulatory authority or professional body with respect to the performance of the Research Activities;</w:t>
      </w:r>
    </w:p>
    <w:p w14:paraId="1D4BA2DF" w14:textId="1E635B69" w:rsidR="0093235A" w:rsidRPr="00354B9E" w:rsidRDefault="0093235A" w:rsidP="0093235A">
      <w:pPr>
        <w:pStyle w:val="Heading2"/>
        <w:numPr>
          <w:ilvl w:val="2"/>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sz w:val="22"/>
          <w:szCs w:val="22"/>
        </w:rPr>
        <w:t xml:space="preserve">Institution shall obtain from the Institution Principal Investigator, the Institution Researchers and each of its other employees and agents who are performing the Research Activities, or who otherwise have access to any Confidential Information of </w:t>
      </w:r>
      <w:r>
        <w:rPr>
          <w:rFonts w:asciiTheme="minorHAnsi" w:hAnsiTheme="minorHAnsi"/>
          <w:sz w:val="22"/>
          <w:szCs w:val="22"/>
        </w:rPr>
        <w:t>Company</w:t>
      </w:r>
      <w:r w:rsidRPr="00354B9E">
        <w:rPr>
          <w:rFonts w:asciiTheme="minorHAnsi" w:hAnsiTheme="minorHAnsi"/>
          <w:sz w:val="22"/>
          <w:szCs w:val="22"/>
        </w:rPr>
        <w:t>, rights to all information and inventions generated in the conduct of the Research Activities</w:t>
      </w:r>
      <w:r w:rsidR="00E93C1F">
        <w:rPr>
          <w:rFonts w:asciiTheme="minorHAnsi" w:hAnsiTheme="minorHAnsi"/>
          <w:sz w:val="22"/>
          <w:szCs w:val="22"/>
        </w:rPr>
        <w:t xml:space="preserve"> consistent with applicable Institution </w:t>
      </w:r>
      <w:r w:rsidR="00151FC8">
        <w:rPr>
          <w:rFonts w:asciiTheme="minorHAnsi" w:hAnsiTheme="minorHAnsi"/>
          <w:sz w:val="22"/>
          <w:szCs w:val="22"/>
        </w:rPr>
        <w:t>policies</w:t>
      </w:r>
      <w:r w:rsidR="00E93C1F">
        <w:rPr>
          <w:rFonts w:asciiTheme="minorHAnsi" w:hAnsiTheme="minorHAnsi"/>
          <w:sz w:val="22"/>
          <w:szCs w:val="22"/>
        </w:rPr>
        <w:t xml:space="preserve"> and procedures</w:t>
      </w:r>
      <w:r w:rsidRPr="00354B9E">
        <w:rPr>
          <w:rFonts w:asciiTheme="minorHAnsi" w:hAnsiTheme="minorHAnsi"/>
          <w:sz w:val="22"/>
          <w:szCs w:val="22"/>
        </w:rPr>
        <w:t xml:space="preserve">, such that </w:t>
      </w:r>
      <w:r w:rsidR="005812FA">
        <w:rPr>
          <w:rFonts w:asciiTheme="minorHAnsi" w:hAnsiTheme="minorHAnsi"/>
          <w:sz w:val="22"/>
          <w:szCs w:val="22"/>
        </w:rPr>
        <w:t>Company</w:t>
      </w:r>
      <w:r w:rsidRPr="00354B9E">
        <w:rPr>
          <w:rFonts w:asciiTheme="minorHAnsi" w:hAnsiTheme="minorHAnsi"/>
          <w:sz w:val="22"/>
          <w:szCs w:val="22"/>
        </w:rPr>
        <w:t xml:space="preserve"> and its Affiliates shall receive from Institution, without payments beyond those required by Section 3, the assignments, licenses and other rights granted hereunder to</w:t>
      </w:r>
      <w:r>
        <w:rPr>
          <w:rFonts w:asciiTheme="minorHAnsi" w:hAnsiTheme="minorHAnsi"/>
          <w:sz w:val="22"/>
          <w:szCs w:val="22"/>
        </w:rPr>
        <w:t xml:space="preserve"> </w:t>
      </w:r>
      <w:r w:rsidR="005812FA">
        <w:rPr>
          <w:rFonts w:asciiTheme="minorHAnsi" w:hAnsiTheme="minorHAnsi"/>
          <w:sz w:val="22"/>
          <w:szCs w:val="22"/>
        </w:rPr>
        <w:t>Company</w:t>
      </w:r>
      <w:r w:rsidRPr="00354B9E">
        <w:rPr>
          <w:rFonts w:asciiTheme="minorHAnsi" w:hAnsiTheme="minorHAnsi"/>
          <w:sz w:val="22"/>
          <w:szCs w:val="22"/>
        </w:rPr>
        <w:t xml:space="preserve">, </w:t>
      </w:r>
      <w:r>
        <w:rPr>
          <w:rFonts w:asciiTheme="minorHAnsi" w:hAnsiTheme="minorHAnsi"/>
          <w:sz w:val="22"/>
          <w:szCs w:val="22"/>
        </w:rPr>
        <w:t>Company-</w:t>
      </w:r>
      <w:r w:rsidRPr="00354B9E">
        <w:rPr>
          <w:rFonts w:asciiTheme="minorHAnsi" w:hAnsiTheme="minorHAnsi"/>
          <w:sz w:val="22"/>
          <w:szCs w:val="22"/>
        </w:rPr>
        <w:t>Affiliates and their designees; and</w:t>
      </w:r>
    </w:p>
    <w:p w14:paraId="79B410C3" w14:textId="77777777" w:rsidR="0093235A" w:rsidRPr="00354B9E" w:rsidRDefault="0093235A" w:rsidP="0093235A">
      <w:pPr>
        <w:pStyle w:val="Heading2"/>
        <w:numPr>
          <w:ilvl w:val="2"/>
          <w:numId w:val="18"/>
        </w:numPr>
        <w:tabs>
          <w:tab w:val="clear" w:pos="720"/>
          <w:tab w:val="clear" w:pos="2160"/>
          <w:tab w:val="clear" w:pos="2886"/>
          <w:tab w:val="clear" w:pos="3606"/>
          <w:tab w:val="clear" w:pos="4326"/>
          <w:tab w:val="left" w:pos="709"/>
        </w:tabs>
        <w:spacing w:before="0"/>
        <w:jc w:val="both"/>
        <w:rPr>
          <w:rFonts w:asciiTheme="minorHAnsi" w:hAnsiTheme="minorHAnsi"/>
          <w:sz w:val="22"/>
          <w:szCs w:val="22"/>
        </w:rPr>
      </w:pPr>
      <w:r w:rsidRPr="00354B9E">
        <w:rPr>
          <w:rFonts w:asciiTheme="minorHAnsi" w:hAnsiTheme="minorHAnsi"/>
          <w:sz w:val="22"/>
          <w:szCs w:val="22"/>
        </w:rPr>
        <w:t xml:space="preserve">Neither Institution nor Institution Principal Investigator shall use any funding </w:t>
      </w:r>
      <w:r>
        <w:rPr>
          <w:rFonts w:asciiTheme="minorHAnsi" w:hAnsiTheme="minorHAnsi"/>
          <w:sz w:val="22"/>
          <w:szCs w:val="22"/>
        </w:rPr>
        <w:t xml:space="preserve">provided by any governmental authority in addition to the federal grant awarded to Institution for the performance of activities of KPMP </w:t>
      </w:r>
      <w:r w:rsidRPr="00354B9E">
        <w:rPr>
          <w:rFonts w:asciiTheme="minorHAnsi" w:hAnsiTheme="minorHAnsi"/>
          <w:sz w:val="22"/>
          <w:szCs w:val="22"/>
        </w:rPr>
        <w:t xml:space="preserve">to conduct any of the Research Activities </w:t>
      </w:r>
      <w:r w:rsidRPr="00354B9E">
        <w:rPr>
          <w:rFonts w:asciiTheme="minorHAnsi" w:hAnsiTheme="minorHAnsi"/>
          <w:b/>
          <w:bCs/>
          <w:sz w:val="22"/>
          <w:szCs w:val="22"/>
        </w:rPr>
        <w:t>if</w:t>
      </w:r>
      <w:r w:rsidRPr="00354B9E">
        <w:rPr>
          <w:rFonts w:asciiTheme="minorHAnsi" w:hAnsiTheme="minorHAnsi"/>
          <w:sz w:val="22"/>
          <w:szCs w:val="22"/>
        </w:rPr>
        <w:t xml:space="preserve"> such funding would impair the ability of Institution or the Institution Principal Investigator to perform any of the Research Activities or own, assign and license any intellectual property consistent with the terms of this Agreement.</w:t>
      </w:r>
    </w:p>
    <w:p w14:paraId="0BF3FB2F" w14:textId="3D582D8D" w:rsidR="0093235A" w:rsidRPr="00354B9E" w:rsidRDefault="0093235A" w:rsidP="0093235A">
      <w:pPr>
        <w:pStyle w:val="Heading2"/>
        <w:keepNext/>
        <w:numPr>
          <w:ilvl w:val="0"/>
          <w:numId w:val="18"/>
        </w:numPr>
        <w:tabs>
          <w:tab w:val="clear" w:pos="2160"/>
          <w:tab w:val="clear" w:pos="2886"/>
          <w:tab w:val="clear" w:pos="3606"/>
          <w:tab w:val="clear" w:pos="4326"/>
        </w:tabs>
        <w:spacing w:before="0"/>
        <w:ind w:left="706" w:hanging="706"/>
        <w:jc w:val="both"/>
        <w:rPr>
          <w:rFonts w:asciiTheme="minorHAnsi" w:hAnsiTheme="minorHAnsi"/>
          <w:sz w:val="22"/>
          <w:szCs w:val="22"/>
          <w:u w:val="single"/>
        </w:rPr>
      </w:pPr>
      <w:bookmarkStart w:id="39" w:name="_Toc476404187"/>
      <w:r w:rsidRPr="00354B9E">
        <w:rPr>
          <w:rFonts w:asciiTheme="minorHAnsi" w:hAnsiTheme="minorHAnsi"/>
          <w:b/>
          <w:sz w:val="22"/>
          <w:szCs w:val="22"/>
          <w:u w:val="single"/>
        </w:rPr>
        <w:t>Miscellaneous</w:t>
      </w:r>
      <w:r w:rsidR="003767FF" w:rsidRPr="00A16BB6">
        <w:rPr>
          <w:rFonts w:asciiTheme="minorHAnsi" w:hAnsiTheme="minorHAnsi"/>
          <w:b/>
          <w:sz w:val="22"/>
          <w:szCs w:val="22"/>
        </w:rPr>
        <w:t>.</w:t>
      </w:r>
      <w:r w:rsidR="00BC26D4" w:rsidRPr="00354B9E">
        <w:rPr>
          <w:rFonts w:asciiTheme="minorHAnsi" w:hAnsiTheme="minorHAnsi"/>
          <w:b/>
          <w:sz w:val="22"/>
          <w:szCs w:val="22"/>
          <w:u w:val="single"/>
        </w:rPr>
        <w:fldChar w:fldCharType="begin"/>
      </w:r>
      <w:r w:rsidRPr="00354B9E">
        <w:rPr>
          <w:rFonts w:asciiTheme="minorHAnsi" w:hAnsiTheme="minorHAnsi"/>
          <w:b/>
          <w:sz w:val="22"/>
          <w:szCs w:val="22"/>
          <w:u w:val="single"/>
        </w:rPr>
        <w:instrText xml:space="preserve"> TC “</w:instrText>
      </w:r>
      <w:bookmarkStart w:id="40" w:name="_Toc341175132"/>
      <w:r w:rsidRPr="00354B9E">
        <w:rPr>
          <w:rFonts w:asciiTheme="minorHAnsi" w:hAnsiTheme="minorHAnsi"/>
          <w:b/>
          <w:sz w:val="22"/>
          <w:szCs w:val="22"/>
          <w:u w:val="single"/>
        </w:rPr>
        <w:instrText>12.</w:instrText>
      </w:r>
      <w:r w:rsidRPr="00354B9E">
        <w:rPr>
          <w:rFonts w:asciiTheme="minorHAnsi" w:hAnsiTheme="minorHAnsi"/>
          <w:b/>
          <w:sz w:val="22"/>
          <w:szCs w:val="22"/>
          <w:u w:val="single"/>
        </w:rPr>
        <w:tab/>
        <w:instrText>Miscellaneous</w:instrText>
      </w:r>
      <w:bookmarkEnd w:id="40"/>
      <w:r w:rsidRPr="00354B9E">
        <w:rPr>
          <w:rFonts w:asciiTheme="minorHAnsi" w:hAnsiTheme="minorHAnsi"/>
          <w:b/>
          <w:sz w:val="22"/>
          <w:szCs w:val="22"/>
          <w:u w:val="single"/>
        </w:rPr>
        <w:instrText xml:space="preserve">” \f C \l “1” </w:instrText>
      </w:r>
      <w:r w:rsidR="00BC26D4" w:rsidRPr="00354B9E">
        <w:rPr>
          <w:rFonts w:asciiTheme="minorHAnsi" w:hAnsiTheme="minorHAnsi"/>
          <w:b/>
          <w:sz w:val="22"/>
          <w:szCs w:val="22"/>
          <w:u w:val="single"/>
        </w:rPr>
        <w:fldChar w:fldCharType="end"/>
      </w:r>
    </w:p>
    <w:p w14:paraId="29F7F4BF" w14:textId="389E4D82" w:rsidR="0093235A" w:rsidRPr="00354B9E"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sz w:val="22"/>
          <w:szCs w:val="22"/>
          <w:u w:val="single"/>
        </w:rPr>
        <w:t>Assignmen</w:t>
      </w:r>
      <w:bookmarkEnd w:id="39"/>
      <w:r w:rsidR="00151FC8">
        <w:rPr>
          <w:rFonts w:asciiTheme="minorHAnsi" w:hAnsiTheme="minorHAnsi"/>
          <w:sz w:val="22"/>
          <w:szCs w:val="22"/>
          <w:u w:val="single"/>
        </w:rPr>
        <w:t>t</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41" w:name="_Toc341175133"/>
      <w:r w:rsidRPr="00354B9E">
        <w:rPr>
          <w:rFonts w:asciiTheme="minorHAnsi" w:hAnsiTheme="minorHAnsi"/>
          <w:sz w:val="22"/>
          <w:szCs w:val="22"/>
        </w:rPr>
        <w:instrText>12.1</w:instrText>
      </w:r>
      <w:r w:rsidRPr="00354B9E">
        <w:rPr>
          <w:rFonts w:asciiTheme="minorHAnsi" w:hAnsiTheme="minorHAnsi"/>
          <w:sz w:val="22"/>
          <w:szCs w:val="22"/>
        </w:rPr>
        <w:tab/>
        <w:instrText>Assi</w:instrText>
      </w:r>
      <w:r w:rsidR="0007355F">
        <w:rPr>
          <w:rFonts w:asciiTheme="minorHAnsi" w:hAnsiTheme="minorHAnsi"/>
          <w:sz w:val="22"/>
          <w:szCs w:val="22"/>
        </w:rPr>
        <w:instrText>”</w:instrText>
      </w:r>
      <w:r w:rsidRPr="00354B9E">
        <w:rPr>
          <w:rFonts w:asciiTheme="minorHAnsi" w:hAnsiTheme="minorHAnsi"/>
          <w:sz w:val="22"/>
          <w:szCs w:val="22"/>
        </w:rPr>
        <w:instrText>nment</w:instrText>
      </w:r>
      <w:bookmarkEnd w:id="41"/>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sz w:val="22"/>
          <w:szCs w:val="22"/>
        </w:rPr>
        <w:t xml:space="preserve">.  </w:t>
      </w:r>
      <w:bookmarkStart w:id="42" w:name="_Toc476404189"/>
      <w:r w:rsidRPr="00354B9E">
        <w:rPr>
          <w:rFonts w:asciiTheme="minorHAnsi" w:hAnsiTheme="minorHAnsi"/>
          <w:sz w:val="22"/>
          <w:szCs w:val="22"/>
          <w:lang w:val="en-US"/>
        </w:rPr>
        <w:t xml:space="preserve">This Agreement may not be assigned by either Party in whole or in part without the prior written consent of the other Party, except that </w:t>
      </w:r>
      <w:r w:rsidR="005812FA">
        <w:rPr>
          <w:rFonts w:asciiTheme="minorHAnsi" w:hAnsiTheme="minorHAnsi"/>
          <w:sz w:val="22"/>
          <w:szCs w:val="22"/>
          <w:lang w:val="en-US"/>
        </w:rPr>
        <w:t>Company</w:t>
      </w:r>
      <w:r w:rsidRPr="00354B9E">
        <w:rPr>
          <w:rFonts w:asciiTheme="minorHAnsi" w:hAnsiTheme="minorHAnsi"/>
          <w:sz w:val="22"/>
          <w:szCs w:val="22"/>
          <w:lang w:val="en-US"/>
        </w:rPr>
        <w:t xml:space="preserve"> without such consent may assign this Agreement and its rights and obligations hereunder to any of its Affiliates or any successor in interest to all or substantially </w:t>
      </w:r>
      <w:proofErr w:type="gramStart"/>
      <w:r w:rsidRPr="00354B9E">
        <w:rPr>
          <w:rFonts w:asciiTheme="minorHAnsi" w:hAnsiTheme="minorHAnsi"/>
          <w:sz w:val="22"/>
          <w:szCs w:val="22"/>
          <w:lang w:val="en-US"/>
        </w:rPr>
        <w:t>all of</w:t>
      </w:r>
      <w:proofErr w:type="gramEnd"/>
      <w:r w:rsidRPr="00354B9E">
        <w:rPr>
          <w:rFonts w:asciiTheme="minorHAnsi" w:hAnsiTheme="minorHAnsi"/>
          <w:sz w:val="22"/>
          <w:szCs w:val="22"/>
          <w:lang w:val="en-US"/>
        </w:rPr>
        <w:t xml:space="preserve"> the business to which this Agreement relates.  </w:t>
      </w:r>
      <w:r w:rsidR="005812FA">
        <w:rPr>
          <w:rFonts w:asciiTheme="minorHAnsi" w:hAnsiTheme="minorHAnsi"/>
          <w:sz w:val="22"/>
          <w:szCs w:val="22"/>
          <w:lang w:val="en-US"/>
        </w:rPr>
        <w:lastRenderedPageBreak/>
        <w:t>Company</w:t>
      </w:r>
      <w:r w:rsidRPr="00354B9E">
        <w:rPr>
          <w:rFonts w:asciiTheme="minorHAnsi" w:hAnsiTheme="minorHAnsi"/>
          <w:sz w:val="22"/>
          <w:szCs w:val="22"/>
          <w:lang w:val="en-US"/>
        </w:rPr>
        <w:t xml:space="preserve"> shall always have the right to perform any or </w:t>
      </w:r>
      <w:proofErr w:type="gramStart"/>
      <w:r w:rsidRPr="00354B9E">
        <w:rPr>
          <w:rFonts w:asciiTheme="minorHAnsi" w:hAnsiTheme="minorHAnsi"/>
          <w:sz w:val="22"/>
          <w:szCs w:val="22"/>
          <w:lang w:val="en-US"/>
        </w:rPr>
        <w:t>all of</w:t>
      </w:r>
      <w:proofErr w:type="gramEnd"/>
      <w:r w:rsidRPr="00354B9E">
        <w:rPr>
          <w:rFonts w:asciiTheme="minorHAnsi" w:hAnsiTheme="minorHAnsi"/>
          <w:sz w:val="22"/>
          <w:szCs w:val="22"/>
          <w:lang w:val="en-US"/>
        </w:rPr>
        <w:t xml:space="preserve"> its obligations and exercise any or all of its rights under this Agreement through any </w:t>
      </w:r>
      <w:r>
        <w:rPr>
          <w:rFonts w:asciiTheme="minorHAnsi" w:hAnsiTheme="minorHAnsi"/>
          <w:sz w:val="22"/>
          <w:szCs w:val="22"/>
          <w:lang w:val="en-US"/>
        </w:rPr>
        <w:t>Company-Affiliates</w:t>
      </w:r>
      <w:r w:rsidRPr="00354B9E">
        <w:rPr>
          <w:rFonts w:asciiTheme="minorHAnsi" w:hAnsiTheme="minorHAnsi"/>
          <w:sz w:val="22"/>
          <w:szCs w:val="22"/>
          <w:lang w:val="en-US"/>
        </w:rPr>
        <w:t>.</w:t>
      </w:r>
    </w:p>
    <w:p w14:paraId="2874FF7B" w14:textId="1D63FA8B" w:rsidR="0093235A" w:rsidRPr="00354B9E"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sz w:val="22"/>
          <w:szCs w:val="22"/>
          <w:u w:val="single"/>
        </w:rPr>
        <w:t>Subcontractor</w:t>
      </w:r>
      <w:r w:rsidR="00151FC8">
        <w:rPr>
          <w:rFonts w:asciiTheme="minorHAnsi" w:hAnsiTheme="minorHAnsi"/>
          <w:sz w:val="22"/>
          <w:szCs w:val="22"/>
          <w:u w:val="single"/>
        </w:rPr>
        <w:t>s</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43" w:name="_Toc341175134"/>
      <w:r w:rsidRPr="00354B9E">
        <w:rPr>
          <w:rFonts w:asciiTheme="minorHAnsi" w:hAnsiTheme="minorHAnsi"/>
          <w:sz w:val="22"/>
          <w:szCs w:val="22"/>
        </w:rPr>
        <w:instrText>12.2</w:instrText>
      </w:r>
      <w:r w:rsidRPr="00354B9E">
        <w:rPr>
          <w:rFonts w:asciiTheme="minorHAnsi" w:hAnsiTheme="minorHAnsi"/>
          <w:sz w:val="22"/>
          <w:szCs w:val="22"/>
        </w:rPr>
        <w:tab/>
        <w:instrText>Subcontr</w:instrText>
      </w:r>
      <w:r w:rsidR="0007355F">
        <w:rPr>
          <w:rFonts w:asciiTheme="minorHAnsi" w:hAnsiTheme="minorHAnsi"/>
          <w:sz w:val="22"/>
          <w:szCs w:val="22"/>
        </w:rPr>
        <w:instrText>”</w:instrText>
      </w:r>
      <w:r w:rsidRPr="00354B9E">
        <w:rPr>
          <w:rFonts w:asciiTheme="minorHAnsi" w:hAnsiTheme="minorHAnsi"/>
          <w:sz w:val="22"/>
          <w:szCs w:val="22"/>
        </w:rPr>
        <w:instrText>ctors</w:instrText>
      </w:r>
      <w:bookmarkEnd w:id="43"/>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sz w:val="22"/>
          <w:szCs w:val="22"/>
        </w:rPr>
        <w:t xml:space="preserve">.  </w:t>
      </w:r>
      <w:r>
        <w:rPr>
          <w:rFonts w:asciiTheme="minorHAnsi" w:hAnsiTheme="minorHAnsi"/>
          <w:sz w:val="22"/>
          <w:szCs w:val="22"/>
        </w:rPr>
        <w:t>Institution</w:t>
      </w:r>
      <w:r w:rsidRPr="00354B9E">
        <w:rPr>
          <w:rFonts w:asciiTheme="minorHAnsi" w:hAnsiTheme="minorHAnsi"/>
          <w:sz w:val="22"/>
          <w:szCs w:val="22"/>
        </w:rPr>
        <w:t xml:space="preserve"> shall not engage or make use of subcontractors for the purpose of performing the Research Activities or any other obligations under this Agreement except as expressly authorized by </w:t>
      </w:r>
      <w:r w:rsidR="005812FA">
        <w:rPr>
          <w:rFonts w:asciiTheme="minorHAnsi" w:hAnsiTheme="minorHAnsi"/>
          <w:sz w:val="22"/>
          <w:szCs w:val="22"/>
        </w:rPr>
        <w:t>Company</w:t>
      </w:r>
      <w:r w:rsidRPr="00354B9E">
        <w:rPr>
          <w:rFonts w:asciiTheme="minorHAnsi" w:hAnsiTheme="minorHAnsi"/>
          <w:sz w:val="22"/>
          <w:szCs w:val="22"/>
        </w:rPr>
        <w:t xml:space="preserve"> in writing</w:t>
      </w:r>
      <w:r>
        <w:rPr>
          <w:rFonts w:asciiTheme="minorHAnsi" w:hAnsiTheme="minorHAnsi"/>
          <w:sz w:val="22"/>
          <w:szCs w:val="22"/>
        </w:rPr>
        <w:t xml:space="preserve"> and described in the approved Ancillary Study or Research Plan</w:t>
      </w:r>
      <w:r w:rsidRPr="00354B9E">
        <w:rPr>
          <w:rFonts w:asciiTheme="minorHAnsi" w:hAnsiTheme="minorHAnsi"/>
          <w:sz w:val="22"/>
          <w:szCs w:val="22"/>
        </w:rPr>
        <w:t xml:space="preserve">.  Any such permitted subcontract shall be subject to the applicable terms and conditions of this Agreement, prior to disclosing to such subcontractor any </w:t>
      </w:r>
      <w:r w:rsidR="005812FA">
        <w:rPr>
          <w:rFonts w:asciiTheme="minorHAnsi" w:hAnsiTheme="minorHAnsi"/>
          <w:sz w:val="22"/>
          <w:szCs w:val="22"/>
        </w:rPr>
        <w:t>Company</w:t>
      </w:r>
      <w:r w:rsidRPr="00354B9E">
        <w:rPr>
          <w:rFonts w:asciiTheme="minorHAnsi" w:hAnsiTheme="minorHAnsi"/>
          <w:sz w:val="22"/>
          <w:szCs w:val="22"/>
        </w:rPr>
        <w:t xml:space="preserve"> Confidential Information; provided, however, that no such subcontract shall release </w:t>
      </w:r>
      <w:r>
        <w:rPr>
          <w:rFonts w:asciiTheme="minorHAnsi" w:hAnsiTheme="minorHAnsi"/>
          <w:sz w:val="22"/>
          <w:szCs w:val="22"/>
        </w:rPr>
        <w:t>Institution</w:t>
      </w:r>
      <w:r w:rsidRPr="00354B9E">
        <w:rPr>
          <w:rFonts w:asciiTheme="minorHAnsi" w:hAnsiTheme="minorHAnsi"/>
          <w:sz w:val="22"/>
          <w:szCs w:val="22"/>
        </w:rPr>
        <w:t xml:space="preserve"> from any of its obligations under this Agreement except to the extent such obligations are satisfactorily performed by such subcontractor in accordance with this Agreement.</w:t>
      </w:r>
    </w:p>
    <w:p w14:paraId="2B79DF16" w14:textId="220CDA92" w:rsidR="0093235A" w:rsidRPr="00354B9E"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sz w:val="22"/>
          <w:szCs w:val="22"/>
          <w:u w:val="single"/>
        </w:rPr>
        <w:t>Governing Law and Dispute Resolutio</w:t>
      </w:r>
      <w:r w:rsidR="00151FC8">
        <w:rPr>
          <w:rFonts w:asciiTheme="minorHAnsi" w:hAnsiTheme="minorHAnsi"/>
          <w:sz w:val="22"/>
          <w:szCs w:val="22"/>
          <w:u w:val="single"/>
        </w:rPr>
        <w:t>n</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44" w:name="_Toc341175135"/>
      <w:r w:rsidRPr="00354B9E">
        <w:rPr>
          <w:rFonts w:asciiTheme="minorHAnsi" w:hAnsiTheme="minorHAnsi"/>
          <w:sz w:val="22"/>
          <w:szCs w:val="22"/>
        </w:rPr>
        <w:instrText>12.3</w:instrText>
      </w:r>
      <w:r w:rsidRPr="00354B9E">
        <w:rPr>
          <w:rFonts w:asciiTheme="minorHAnsi" w:hAnsiTheme="minorHAnsi"/>
          <w:sz w:val="22"/>
          <w:szCs w:val="22"/>
        </w:rPr>
        <w:tab/>
        <w:instrText>Governing Law and Dispute Reso</w:instrText>
      </w:r>
      <w:r w:rsidR="0007355F">
        <w:rPr>
          <w:rFonts w:asciiTheme="minorHAnsi" w:hAnsiTheme="minorHAnsi"/>
          <w:sz w:val="22"/>
          <w:szCs w:val="22"/>
        </w:rPr>
        <w:instrText>”</w:instrText>
      </w:r>
      <w:r w:rsidRPr="00354B9E">
        <w:rPr>
          <w:rFonts w:asciiTheme="minorHAnsi" w:hAnsiTheme="minorHAnsi"/>
          <w:sz w:val="22"/>
          <w:szCs w:val="22"/>
        </w:rPr>
        <w:instrText>ution</w:instrText>
      </w:r>
      <w:bookmarkEnd w:id="44"/>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sz w:val="22"/>
          <w:szCs w:val="22"/>
        </w:rPr>
        <w:t>.</w:t>
      </w:r>
      <w:r w:rsidRPr="00354B9E">
        <w:rPr>
          <w:rFonts w:asciiTheme="minorHAnsi" w:hAnsiTheme="minorHAnsi"/>
          <w:bCs/>
          <w:sz w:val="22"/>
          <w:szCs w:val="22"/>
        </w:rPr>
        <w:t xml:space="preserve"> </w:t>
      </w:r>
      <w:bookmarkEnd w:id="42"/>
      <w:r w:rsidRPr="00354B9E">
        <w:rPr>
          <w:rFonts w:asciiTheme="minorHAnsi" w:hAnsiTheme="minorHAnsi"/>
          <w:sz w:val="22"/>
          <w:szCs w:val="22"/>
        </w:rPr>
        <w:t xml:space="preserve">The interpretation and construction of this Agreement shall be governed by the laws of </w:t>
      </w:r>
      <w:r>
        <w:rPr>
          <w:rFonts w:asciiTheme="minorHAnsi" w:hAnsiTheme="minorHAnsi"/>
          <w:sz w:val="22"/>
          <w:szCs w:val="22"/>
        </w:rPr>
        <w:t>the state of Washington,</w:t>
      </w:r>
      <w:r w:rsidRPr="00354B9E">
        <w:rPr>
          <w:rFonts w:asciiTheme="minorHAnsi" w:hAnsiTheme="minorHAnsi"/>
          <w:sz w:val="22"/>
          <w:szCs w:val="22"/>
        </w:rPr>
        <w:t xml:space="preserve"> USA</w:t>
      </w:r>
      <w:r>
        <w:rPr>
          <w:rFonts w:asciiTheme="minorHAnsi" w:hAnsiTheme="minorHAnsi"/>
          <w:sz w:val="22"/>
          <w:szCs w:val="22"/>
        </w:rPr>
        <w:t>,</w:t>
      </w:r>
      <w:r w:rsidRPr="00354B9E">
        <w:rPr>
          <w:rFonts w:asciiTheme="minorHAnsi" w:hAnsiTheme="minorHAnsi"/>
          <w:sz w:val="22"/>
          <w:szCs w:val="22"/>
        </w:rPr>
        <w:t xml:space="preserve"> excluding any conflicts or choice of law rule or principle that might otherwise refer construction or interpretation of this Agreement to the substantive law of another jurisdiction.</w:t>
      </w:r>
    </w:p>
    <w:p w14:paraId="7D701AD1" w14:textId="7F22C03D" w:rsidR="0093235A" w:rsidRPr="00354B9E" w:rsidRDefault="0093235A" w:rsidP="0093235A">
      <w:pPr>
        <w:pStyle w:val="Heading2"/>
        <w:numPr>
          <w:ilvl w:val="1"/>
          <w:numId w:val="18"/>
        </w:numPr>
        <w:tabs>
          <w:tab w:val="clear" w:pos="2160"/>
          <w:tab w:val="clear" w:pos="2886"/>
          <w:tab w:val="clear" w:pos="3606"/>
          <w:tab w:val="clear" w:pos="4326"/>
        </w:tabs>
        <w:spacing w:before="0"/>
        <w:jc w:val="both"/>
        <w:rPr>
          <w:rFonts w:asciiTheme="minorHAnsi" w:hAnsiTheme="minorHAnsi"/>
          <w:sz w:val="22"/>
          <w:szCs w:val="22"/>
        </w:rPr>
      </w:pPr>
      <w:r w:rsidRPr="00354B9E">
        <w:rPr>
          <w:rFonts w:asciiTheme="minorHAnsi" w:hAnsiTheme="minorHAnsi"/>
          <w:sz w:val="22"/>
          <w:szCs w:val="22"/>
          <w:u w:val="single"/>
        </w:rPr>
        <w:t>Jurisdiction</w:t>
      </w:r>
      <w:r w:rsidR="00151FC8">
        <w:rPr>
          <w:rFonts w:asciiTheme="minorHAnsi" w:hAnsiTheme="minorHAnsi"/>
          <w:sz w:val="22"/>
          <w:szCs w:val="22"/>
        </w:rPr>
        <w:t>.</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45" w:name="_Toc75595482"/>
      <w:bookmarkStart w:id="46" w:name="_Toc341175136"/>
      <w:r w:rsidRPr="00354B9E">
        <w:rPr>
          <w:rFonts w:asciiTheme="minorHAnsi" w:hAnsiTheme="minorHAnsi"/>
          <w:sz w:val="22"/>
          <w:szCs w:val="22"/>
        </w:rPr>
        <w:instrText>12.4</w:instrText>
      </w:r>
      <w:r w:rsidRPr="00354B9E">
        <w:rPr>
          <w:rFonts w:asciiTheme="minorHAnsi" w:hAnsiTheme="minorHAnsi"/>
          <w:sz w:val="22"/>
          <w:szCs w:val="22"/>
        </w:rPr>
        <w:tab/>
        <w:instrText>Jurisdi</w:instrText>
      </w:r>
      <w:r w:rsidR="0007355F">
        <w:rPr>
          <w:rFonts w:asciiTheme="minorHAnsi" w:hAnsiTheme="minorHAnsi"/>
          <w:sz w:val="22"/>
          <w:szCs w:val="22"/>
        </w:rPr>
        <w:instrText>“</w:instrText>
      </w:r>
      <w:r w:rsidRPr="00354B9E">
        <w:rPr>
          <w:rFonts w:asciiTheme="minorHAnsi" w:hAnsiTheme="minorHAnsi"/>
          <w:sz w:val="22"/>
          <w:szCs w:val="22"/>
        </w:rPr>
        <w:instrText>tion</w:instrText>
      </w:r>
      <w:bookmarkEnd w:id="45"/>
      <w:bookmarkEnd w:id="46"/>
      <w:r w:rsidRPr="00354B9E">
        <w:rPr>
          <w:rFonts w:asciiTheme="minorHAnsi" w:hAnsiTheme="minorHAnsi"/>
          <w:sz w:val="22"/>
          <w:szCs w:val="22"/>
        </w:rPr>
        <w:instrText xml:space="preserve"> "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bCs/>
          <w:sz w:val="22"/>
          <w:szCs w:val="22"/>
        </w:rPr>
        <w:t xml:space="preserve"> </w:t>
      </w:r>
      <w:r w:rsidRPr="00354B9E">
        <w:rPr>
          <w:rFonts w:asciiTheme="minorHAnsi" w:hAnsiTheme="minorHAnsi"/>
          <w:sz w:val="22"/>
          <w:szCs w:val="22"/>
        </w:rPr>
        <w:t>Subject to Section 11.8, the Parties hereby irrevocably and unconditionally consent to the exclusive jurisdiction of the courts of the</w:t>
      </w:r>
      <w:r>
        <w:rPr>
          <w:rFonts w:asciiTheme="minorHAnsi" w:hAnsiTheme="minorHAnsi"/>
          <w:sz w:val="22"/>
          <w:szCs w:val="22"/>
        </w:rPr>
        <w:t xml:space="preserve"> USA</w:t>
      </w:r>
      <w:r w:rsidRPr="00354B9E">
        <w:rPr>
          <w:rFonts w:asciiTheme="minorHAnsi" w:hAnsiTheme="minorHAnsi"/>
          <w:sz w:val="22"/>
          <w:szCs w:val="22"/>
        </w:rPr>
        <w:t xml:space="preserve"> for any action, suit or proceeding arising out of or relating to this Agreement, and agree not to commence any action, suit or proceeding related thereto except in such courts.</w:t>
      </w:r>
    </w:p>
    <w:p w14:paraId="50C1BD3C" w14:textId="4A567B83" w:rsidR="0093235A" w:rsidRPr="00354B9E" w:rsidRDefault="0093235A" w:rsidP="0093235A">
      <w:pPr>
        <w:pStyle w:val="Heading2"/>
        <w:numPr>
          <w:ilvl w:val="1"/>
          <w:numId w:val="18"/>
        </w:numPr>
        <w:tabs>
          <w:tab w:val="clear" w:pos="2160"/>
          <w:tab w:val="clear" w:pos="2886"/>
          <w:tab w:val="clear" w:pos="3606"/>
          <w:tab w:val="clear" w:pos="4326"/>
        </w:tabs>
        <w:spacing w:before="0"/>
        <w:jc w:val="both"/>
        <w:rPr>
          <w:rFonts w:asciiTheme="minorHAnsi" w:eastAsia="Dotum" w:hAnsiTheme="minorHAnsi"/>
          <w:sz w:val="22"/>
          <w:szCs w:val="22"/>
          <w:lang w:val="en-US"/>
        </w:rPr>
      </w:pPr>
      <w:r w:rsidRPr="00354B9E">
        <w:rPr>
          <w:rFonts w:asciiTheme="minorHAnsi" w:hAnsiTheme="minorHAnsi"/>
          <w:sz w:val="22"/>
          <w:szCs w:val="22"/>
          <w:u w:val="single"/>
        </w:rPr>
        <w:t>Notice</w:t>
      </w:r>
      <w:r w:rsidR="00151FC8">
        <w:rPr>
          <w:rFonts w:asciiTheme="minorHAnsi" w:hAnsiTheme="minorHAnsi"/>
          <w:sz w:val="22"/>
          <w:szCs w:val="22"/>
          <w:u w:val="single"/>
        </w:rPr>
        <w:t>s</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47" w:name="_Toc341175137"/>
      <w:r w:rsidRPr="00354B9E">
        <w:rPr>
          <w:rFonts w:asciiTheme="minorHAnsi" w:hAnsiTheme="minorHAnsi"/>
          <w:sz w:val="22"/>
          <w:szCs w:val="22"/>
        </w:rPr>
        <w:instrText>12.5</w:instrText>
      </w:r>
      <w:r w:rsidRPr="00354B9E">
        <w:rPr>
          <w:rFonts w:asciiTheme="minorHAnsi" w:hAnsiTheme="minorHAnsi"/>
          <w:sz w:val="22"/>
          <w:szCs w:val="22"/>
        </w:rPr>
        <w:tab/>
        <w:instrText>N</w:instrText>
      </w:r>
      <w:r w:rsidR="0007355F">
        <w:rPr>
          <w:rFonts w:asciiTheme="minorHAnsi" w:hAnsiTheme="minorHAnsi"/>
          <w:sz w:val="22"/>
          <w:szCs w:val="22"/>
        </w:rPr>
        <w:instrText>”</w:instrText>
      </w:r>
      <w:r w:rsidRPr="00354B9E">
        <w:rPr>
          <w:rFonts w:asciiTheme="minorHAnsi" w:hAnsiTheme="minorHAnsi"/>
          <w:sz w:val="22"/>
          <w:szCs w:val="22"/>
        </w:rPr>
        <w:instrText>tices</w:instrText>
      </w:r>
      <w:bookmarkEnd w:id="47"/>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sz w:val="22"/>
          <w:szCs w:val="22"/>
        </w:rPr>
        <w:t xml:space="preserve">.  </w:t>
      </w:r>
      <w:r w:rsidRPr="00354B9E">
        <w:rPr>
          <w:rFonts w:asciiTheme="minorHAnsi" w:eastAsia="Dotum" w:hAnsiTheme="minorHAnsi"/>
          <w:sz w:val="22"/>
          <w:szCs w:val="22"/>
          <w:lang w:val="en-US"/>
        </w:rPr>
        <w:t>Any notice, request, demand, waiver, consent, approval or other communication permitted or required under this Agreement shall be in writing, shall refer specifically to this Agreement and shall be deemed given only if delivered by hand or by internationally recognized overnight delivery service that maintains records of delivery, addressed to the Parties at their respective addresses specified below or to such other address as the Party to whom notice is to be given may have provided to the other Party in accordance with this Section 11.5. Such notice shall be deemed to have been given as of the date delivered by hand or on the second business day (at the place of delivery) after deposit with an internationally recognized overnight delivery service.</w:t>
      </w:r>
    </w:p>
    <w:p w14:paraId="338583A2" w14:textId="77777777" w:rsidR="0093235A" w:rsidRPr="00354B9E" w:rsidRDefault="0093235A" w:rsidP="0093235A">
      <w:pPr>
        <w:keepNext/>
        <w:jc w:val="both"/>
        <w:outlineLvl w:val="1"/>
        <w:rPr>
          <w:rFonts w:asciiTheme="minorHAnsi" w:eastAsia="Dotum" w:hAnsiTheme="minorHAnsi"/>
          <w:sz w:val="22"/>
          <w:szCs w:val="22"/>
        </w:rPr>
      </w:pPr>
      <w:bookmarkStart w:id="48" w:name="_Toc161063614"/>
      <w:bookmarkStart w:id="49" w:name="_Toc161063213"/>
      <w:bookmarkStart w:id="50" w:name="_Toc159934184"/>
      <w:bookmarkStart w:id="51" w:name="_Toc159866097"/>
      <w:bookmarkStart w:id="52" w:name="_Ref159865409"/>
      <w:bookmarkStart w:id="53" w:name="_Ref159864944"/>
      <w:bookmarkStart w:id="54" w:name="_Toc159859836"/>
      <w:bookmarkStart w:id="55" w:name="_Ref31025128"/>
      <w:r w:rsidRPr="00354B9E">
        <w:rPr>
          <w:rFonts w:asciiTheme="minorHAnsi" w:eastAsia="Dotum" w:hAnsiTheme="minorHAnsi"/>
          <w:sz w:val="22"/>
          <w:szCs w:val="22"/>
          <w:u w:val="single"/>
        </w:rPr>
        <w:lastRenderedPageBreak/>
        <w:t>Address for Notice</w:t>
      </w:r>
      <w:bookmarkEnd w:id="48"/>
      <w:bookmarkEnd w:id="49"/>
      <w:bookmarkEnd w:id="50"/>
      <w:bookmarkEnd w:id="51"/>
      <w:bookmarkEnd w:id="52"/>
      <w:bookmarkEnd w:id="53"/>
      <w:bookmarkEnd w:id="54"/>
      <w:bookmarkEnd w:id="5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3311"/>
        <w:gridCol w:w="3352"/>
      </w:tblGrid>
      <w:tr w:rsidR="0093235A" w:rsidRPr="004B11FB" w14:paraId="12D156E2" w14:textId="77777777" w:rsidTr="000C55AC">
        <w:tc>
          <w:tcPr>
            <w:tcW w:w="1537" w:type="dxa"/>
            <w:tcBorders>
              <w:bottom w:val="single" w:sz="4" w:space="0" w:color="auto"/>
            </w:tcBorders>
            <w:shd w:val="clear" w:color="auto" w:fill="D9D9D9"/>
          </w:tcPr>
          <w:p w14:paraId="2417B9B7" w14:textId="77777777" w:rsidR="0093235A" w:rsidRPr="00354B9E" w:rsidRDefault="0093235A" w:rsidP="005F5766">
            <w:pPr>
              <w:keepNext/>
              <w:jc w:val="both"/>
              <w:rPr>
                <w:rFonts w:asciiTheme="minorHAnsi" w:hAnsiTheme="minorHAnsi"/>
                <w:b/>
                <w:szCs w:val="22"/>
              </w:rPr>
            </w:pPr>
            <w:r>
              <w:rPr>
                <w:rFonts w:asciiTheme="minorHAnsi" w:hAnsiTheme="minorHAnsi"/>
                <w:b/>
                <w:sz w:val="22"/>
                <w:szCs w:val="22"/>
              </w:rPr>
              <w:t>Institution</w:t>
            </w:r>
          </w:p>
        </w:tc>
        <w:tc>
          <w:tcPr>
            <w:tcW w:w="3311" w:type="dxa"/>
            <w:tcBorders>
              <w:bottom w:val="single" w:sz="4" w:space="0" w:color="auto"/>
            </w:tcBorders>
          </w:tcPr>
          <w:p w14:paraId="3D3C6F7B" w14:textId="77777777" w:rsidR="008A6150" w:rsidRDefault="0093235A" w:rsidP="008A6150">
            <w:pPr>
              <w:rPr>
                <w:rFonts w:asciiTheme="minorHAnsi" w:hAnsiTheme="minorHAnsi"/>
                <w:szCs w:val="22"/>
              </w:rPr>
            </w:pPr>
            <w:r w:rsidRPr="00354B9E">
              <w:rPr>
                <w:rFonts w:asciiTheme="minorHAnsi" w:hAnsiTheme="minorHAnsi"/>
                <w:sz w:val="22"/>
                <w:szCs w:val="22"/>
              </w:rPr>
              <w:t>To:</w:t>
            </w:r>
            <w:r w:rsidR="008A6150">
              <w:rPr>
                <w:rFonts w:asciiTheme="minorHAnsi" w:hAnsiTheme="minorHAnsi"/>
                <w:sz w:val="22"/>
                <w:szCs w:val="22"/>
              </w:rPr>
              <w:t xml:space="preserve"> </w:t>
            </w:r>
          </w:p>
          <w:p w14:paraId="528D9EE5" w14:textId="77777777" w:rsidR="008A6150" w:rsidRPr="008A6150" w:rsidRDefault="008A6150" w:rsidP="008A6150">
            <w:pPr>
              <w:rPr>
                <w:rFonts w:asciiTheme="minorHAnsi" w:hAnsiTheme="minorHAnsi"/>
                <w:lang w:val="en-US"/>
              </w:rPr>
            </w:pPr>
            <w:r w:rsidRPr="008A6150">
              <w:rPr>
                <w:rFonts w:asciiTheme="minorHAnsi" w:hAnsiTheme="minorHAnsi"/>
                <w:sz w:val="22"/>
                <w:lang w:val="en-US"/>
              </w:rPr>
              <w:t>University of Washington</w:t>
            </w:r>
          </w:p>
          <w:p w14:paraId="1E158F89"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r w:rsidRPr="008A6150">
              <w:rPr>
                <w:rFonts w:asciiTheme="minorHAnsi" w:hAnsiTheme="minorHAnsi"/>
                <w:sz w:val="22"/>
                <w:lang w:val="en-US"/>
              </w:rPr>
              <w:t>Office of Sponsored Programs</w:t>
            </w:r>
          </w:p>
          <w:p w14:paraId="3C30342A"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r w:rsidRPr="008A6150">
              <w:rPr>
                <w:rFonts w:asciiTheme="minorHAnsi" w:hAnsiTheme="minorHAnsi"/>
                <w:sz w:val="22"/>
                <w:lang w:val="en-US"/>
              </w:rPr>
              <w:t>Attention:  Director of Sponsored Programs</w:t>
            </w:r>
          </w:p>
          <w:p w14:paraId="204E0E58"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r w:rsidRPr="008A6150">
              <w:rPr>
                <w:rFonts w:asciiTheme="minorHAnsi" w:hAnsiTheme="minorHAnsi"/>
                <w:sz w:val="22"/>
                <w:lang w:val="en-US"/>
              </w:rPr>
              <w:t>4333 Brooklyn Ave NE</w:t>
            </w:r>
          </w:p>
          <w:p w14:paraId="6D890CB3"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r w:rsidRPr="008A6150">
              <w:rPr>
                <w:rFonts w:asciiTheme="minorHAnsi" w:hAnsiTheme="minorHAnsi"/>
                <w:sz w:val="22"/>
                <w:lang w:val="en-US"/>
              </w:rPr>
              <w:t>Box 359472</w:t>
            </w:r>
          </w:p>
          <w:p w14:paraId="3DB91ADA"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r w:rsidRPr="008A6150">
              <w:rPr>
                <w:rFonts w:asciiTheme="minorHAnsi" w:hAnsiTheme="minorHAnsi"/>
                <w:sz w:val="22"/>
                <w:lang w:val="en-US"/>
              </w:rPr>
              <w:t>Seattle, WA 98195-9472</w:t>
            </w:r>
          </w:p>
          <w:p w14:paraId="0147DF5C"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p>
          <w:p w14:paraId="3D508ECF"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r w:rsidRPr="008A6150">
              <w:rPr>
                <w:rFonts w:asciiTheme="minorHAnsi" w:hAnsiTheme="minorHAnsi"/>
                <w:sz w:val="22"/>
                <w:lang w:val="en-US"/>
              </w:rPr>
              <w:t>(206) 543-4043 (Voice)</w:t>
            </w:r>
          </w:p>
          <w:p w14:paraId="5683727E"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r w:rsidRPr="008A6150">
              <w:rPr>
                <w:rFonts w:asciiTheme="minorHAnsi" w:hAnsiTheme="minorHAnsi"/>
                <w:sz w:val="22"/>
                <w:lang w:val="en-US"/>
              </w:rPr>
              <w:t>(206) 685-1732 (Facsimile)</w:t>
            </w:r>
          </w:p>
          <w:p w14:paraId="0BCC222B" w14:textId="77777777" w:rsidR="0093235A" w:rsidRPr="008A6150" w:rsidRDefault="008A6150" w:rsidP="008A6150">
            <w:pPr>
              <w:tabs>
                <w:tab w:val="clear" w:pos="720"/>
                <w:tab w:val="clear" w:pos="1440"/>
                <w:tab w:val="clear" w:pos="2160"/>
                <w:tab w:val="clear" w:pos="2886"/>
                <w:tab w:val="clear" w:pos="3606"/>
                <w:tab w:val="clear" w:pos="4326"/>
              </w:tabs>
              <w:spacing w:before="0" w:after="0" w:line="240" w:lineRule="auto"/>
              <w:rPr>
                <w:lang w:val="en-US"/>
              </w:rPr>
            </w:pPr>
            <w:r w:rsidRPr="008A6150">
              <w:rPr>
                <w:rFonts w:asciiTheme="minorHAnsi" w:hAnsiTheme="minorHAnsi"/>
                <w:sz w:val="22"/>
                <w:lang w:val="en-US"/>
              </w:rPr>
              <w:t>osp@u.washington.edu (Electronic Mail)</w:t>
            </w:r>
          </w:p>
        </w:tc>
        <w:tc>
          <w:tcPr>
            <w:tcW w:w="3352" w:type="dxa"/>
            <w:tcBorders>
              <w:bottom w:val="single" w:sz="4" w:space="0" w:color="auto"/>
            </w:tcBorders>
          </w:tcPr>
          <w:p w14:paraId="31478FA8" w14:textId="77777777" w:rsidR="0093235A" w:rsidRDefault="0093235A" w:rsidP="005F5766">
            <w:pPr>
              <w:keepNext/>
              <w:spacing w:before="0" w:after="0"/>
              <w:jc w:val="both"/>
              <w:rPr>
                <w:rFonts w:asciiTheme="minorHAnsi" w:hAnsiTheme="minorHAnsi"/>
                <w:szCs w:val="22"/>
              </w:rPr>
            </w:pPr>
            <w:r w:rsidRPr="00354B9E">
              <w:rPr>
                <w:rFonts w:asciiTheme="minorHAnsi" w:hAnsiTheme="minorHAnsi"/>
                <w:sz w:val="22"/>
                <w:szCs w:val="22"/>
              </w:rPr>
              <w:t>With a copy to:</w:t>
            </w:r>
          </w:p>
          <w:p w14:paraId="215EF72D"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r w:rsidRPr="008A6150">
              <w:rPr>
                <w:rFonts w:asciiTheme="minorHAnsi" w:hAnsiTheme="minorHAnsi"/>
                <w:sz w:val="22"/>
                <w:lang w:val="en-US"/>
              </w:rPr>
              <w:t>In the case of a legal notice relating to a dispute, claim or controversy arising out of or relating to this Agreement, a copy of such notice shall also be provided to:</w:t>
            </w:r>
          </w:p>
          <w:p w14:paraId="533D3657"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p>
          <w:p w14:paraId="6E5A7BE6"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r w:rsidRPr="008A6150">
              <w:rPr>
                <w:rFonts w:asciiTheme="minorHAnsi" w:hAnsiTheme="minorHAnsi"/>
                <w:sz w:val="22"/>
                <w:lang w:val="en-US"/>
              </w:rPr>
              <w:t>Washington State Attorney General’s Office</w:t>
            </w:r>
          </w:p>
          <w:p w14:paraId="20500DA9"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r w:rsidRPr="008A6150">
              <w:rPr>
                <w:rFonts w:asciiTheme="minorHAnsi" w:hAnsiTheme="minorHAnsi"/>
                <w:sz w:val="22"/>
                <w:lang w:val="en-US"/>
              </w:rPr>
              <w:t>University of Washington Division</w:t>
            </w:r>
          </w:p>
          <w:p w14:paraId="3A28BD79"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r w:rsidRPr="008A6150">
              <w:rPr>
                <w:rFonts w:asciiTheme="minorHAnsi" w:hAnsiTheme="minorHAnsi"/>
                <w:sz w:val="22"/>
                <w:lang w:val="en-US"/>
              </w:rPr>
              <w:t>Attention:  Senior Assistant Attorney General</w:t>
            </w:r>
          </w:p>
          <w:p w14:paraId="47F9A3D2"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r w:rsidRPr="008A6150">
              <w:rPr>
                <w:rFonts w:asciiTheme="minorHAnsi" w:hAnsiTheme="minorHAnsi"/>
                <w:sz w:val="22"/>
                <w:lang w:val="en-US"/>
              </w:rPr>
              <w:t>4333 Brooklyn Ave NE</w:t>
            </w:r>
          </w:p>
          <w:p w14:paraId="4F0E9976"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r w:rsidRPr="008A6150">
              <w:rPr>
                <w:rFonts w:asciiTheme="minorHAnsi" w:hAnsiTheme="minorHAnsi"/>
                <w:sz w:val="22"/>
                <w:lang w:val="en-US"/>
              </w:rPr>
              <w:t>Box 359475</w:t>
            </w:r>
          </w:p>
          <w:p w14:paraId="7E222C77"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r w:rsidRPr="008A6150">
              <w:rPr>
                <w:rFonts w:asciiTheme="minorHAnsi" w:hAnsiTheme="minorHAnsi"/>
                <w:sz w:val="22"/>
                <w:lang w:val="en-US"/>
              </w:rPr>
              <w:t>Seattle, WA 98195-9475</w:t>
            </w:r>
          </w:p>
          <w:p w14:paraId="0010C0F4"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p>
          <w:p w14:paraId="1DC6FD86"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r w:rsidRPr="008A6150">
              <w:rPr>
                <w:rFonts w:asciiTheme="minorHAnsi" w:hAnsiTheme="minorHAnsi"/>
                <w:sz w:val="22"/>
                <w:lang w:val="en-US"/>
              </w:rPr>
              <w:t>(206) 543-4150 (Voice)</w:t>
            </w:r>
          </w:p>
          <w:p w14:paraId="75F8CFF3" w14:textId="77777777" w:rsidR="008A6150" w:rsidRPr="008A6150" w:rsidRDefault="008A6150" w:rsidP="008A6150">
            <w:pPr>
              <w:tabs>
                <w:tab w:val="clear" w:pos="720"/>
                <w:tab w:val="clear" w:pos="1440"/>
                <w:tab w:val="clear" w:pos="2160"/>
                <w:tab w:val="clear" w:pos="2886"/>
                <w:tab w:val="clear" w:pos="3606"/>
                <w:tab w:val="clear" w:pos="4326"/>
              </w:tabs>
              <w:spacing w:before="0" w:after="0" w:line="240" w:lineRule="auto"/>
              <w:rPr>
                <w:rFonts w:asciiTheme="minorHAnsi" w:hAnsiTheme="minorHAnsi"/>
                <w:lang w:val="en-US"/>
              </w:rPr>
            </w:pPr>
            <w:r w:rsidRPr="008A6150">
              <w:rPr>
                <w:rFonts w:asciiTheme="minorHAnsi" w:hAnsiTheme="minorHAnsi"/>
                <w:sz w:val="22"/>
                <w:lang w:val="en-US"/>
              </w:rPr>
              <w:t>(206) 543-0779 (Facsimile)</w:t>
            </w:r>
          </w:p>
          <w:p w14:paraId="654E95AF" w14:textId="77777777" w:rsidR="008A6150" w:rsidRPr="00354B9E" w:rsidRDefault="008A6150" w:rsidP="008A6150">
            <w:pPr>
              <w:keepNext/>
              <w:spacing w:before="0" w:after="0"/>
              <w:jc w:val="both"/>
              <w:rPr>
                <w:rFonts w:asciiTheme="minorHAnsi" w:hAnsiTheme="minorHAnsi"/>
                <w:szCs w:val="22"/>
              </w:rPr>
            </w:pPr>
            <w:r w:rsidRPr="008A6150">
              <w:rPr>
                <w:rFonts w:asciiTheme="minorHAnsi" w:hAnsiTheme="minorHAnsi"/>
                <w:sz w:val="22"/>
                <w:lang w:val="en-US"/>
              </w:rPr>
              <w:t>agouw@u.washington.edu (Electronic Mail)</w:t>
            </w:r>
          </w:p>
        </w:tc>
      </w:tr>
      <w:tr w:rsidR="0093235A" w:rsidRPr="004B11FB" w14:paraId="4479BCFA" w14:textId="77777777" w:rsidTr="000C55AC">
        <w:tc>
          <w:tcPr>
            <w:tcW w:w="1537" w:type="dxa"/>
            <w:shd w:val="clear" w:color="auto" w:fill="D9D9D9"/>
          </w:tcPr>
          <w:p w14:paraId="03FEDCB2" w14:textId="77777777" w:rsidR="0093235A" w:rsidRPr="00354B9E" w:rsidRDefault="0093235A" w:rsidP="005F5766">
            <w:pPr>
              <w:jc w:val="both"/>
              <w:rPr>
                <w:rFonts w:asciiTheme="minorHAnsi" w:hAnsiTheme="minorHAnsi"/>
                <w:b/>
                <w:szCs w:val="22"/>
              </w:rPr>
            </w:pPr>
            <w:r w:rsidRPr="00354B9E">
              <w:rPr>
                <w:rFonts w:asciiTheme="minorHAnsi" w:hAnsiTheme="minorHAnsi"/>
                <w:b/>
                <w:sz w:val="22"/>
                <w:szCs w:val="22"/>
              </w:rPr>
              <w:t>Company</w:t>
            </w:r>
          </w:p>
        </w:tc>
        <w:tc>
          <w:tcPr>
            <w:tcW w:w="3311" w:type="dxa"/>
          </w:tcPr>
          <w:p w14:paraId="63653BCE" w14:textId="77777777" w:rsidR="0093235A" w:rsidRPr="00354B9E" w:rsidRDefault="0093235A" w:rsidP="005F5766">
            <w:pPr>
              <w:jc w:val="both"/>
              <w:rPr>
                <w:rFonts w:asciiTheme="minorHAnsi" w:hAnsiTheme="minorHAnsi"/>
                <w:szCs w:val="22"/>
              </w:rPr>
            </w:pPr>
            <w:r w:rsidRPr="00354B9E">
              <w:rPr>
                <w:rFonts w:asciiTheme="minorHAnsi" w:hAnsiTheme="minorHAnsi"/>
                <w:sz w:val="22"/>
                <w:szCs w:val="22"/>
              </w:rPr>
              <w:t>To:</w:t>
            </w:r>
          </w:p>
        </w:tc>
        <w:tc>
          <w:tcPr>
            <w:tcW w:w="3352" w:type="dxa"/>
          </w:tcPr>
          <w:p w14:paraId="3DB42EF2" w14:textId="77777777" w:rsidR="0093235A" w:rsidRPr="00354B9E" w:rsidRDefault="0093235A" w:rsidP="005F5766">
            <w:pPr>
              <w:jc w:val="both"/>
              <w:rPr>
                <w:rFonts w:asciiTheme="minorHAnsi" w:hAnsiTheme="minorHAnsi"/>
                <w:szCs w:val="22"/>
              </w:rPr>
            </w:pPr>
            <w:r w:rsidRPr="00354B9E">
              <w:rPr>
                <w:rFonts w:asciiTheme="minorHAnsi" w:hAnsiTheme="minorHAnsi"/>
                <w:sz w:val="22"/>
                <w:szCs w:val="22"/>
              </w:rPr>
              <w:t>With a copy to:</w:t>
            </w:r>
          </w:p>
        </w:tc>
      </w:tr>
      <w:tr w:rsidR="0093235A" w:rsidRPr="004B11FB" w14:paraId="1D9D1618" w14:textId="77777777" w:rsidTr="000C55AC">
        <w:tc>
          <w:tcPr>
            <w:tcW w:w="1537" w:type="dxa"/>
            <w:shd w:val="clear" w:color="auto" w:fill="D9D9D9"/>
          </w:tcPr>
          <w:p w14:paraId="0D538C1B" w14:textId="77777777" w:rsidR="0093235A" w:rsidRPr="00354B9E" w:rsidRDefault="0093235A" w:rsidP="005F5766">
            <w:pPr>
              <w:jc w:val="both"/>
              <w:rPr>
                <w:rFonts w:asciiTheme="minorHAnsi" w:hAnsiTheme="minorHAnsi"/>
                <w:b/>
                <w:szCs w:val="22"/>
              </w:rPr>
            </w:pPr>
          </w:p>
        </w:tc>
        <w:tc>
          <w:tcPr>
            <w:tcW w:w="3311" w:type="dxa"/>
          </w:tcPr>
          <w:p w14:paraId="59328DA5" w14:textId="77777777" w:rsidR="0093235A" w:rsidRPr="00354B9E" w:rsidRDefault="0093235A" w:rsidP="005F5766">
            <w:pPr>
              <w:spacing w:before="0" w:after="0"/>
              <w:jc w:val="both"/>
              <w:rPr>
                <w:rFonts w:asciiTheme="minorHAnsi" w:hAnsiTheme="minorHAnsi"/>
                <w:szCs w:val="22"/>
              </w:rPr>
            </w:pPr>
          </w:p>
        </w:tc>
        <w:tc>
          <w:tcPr>
            <w:tcW w:w="3352" w:type="dxa"/>
          </w:tcPr>
          <w:p w14:paraId="0370E8BC" w14:textId="77777777" w:rsidR="0093235A" w:rsidRPr="00354B9E" w:rsidRDefault="0093235A" w:rsidP="005F5766">
            <w:pPr>
              <w:spacing w:before="0" w:after="0"/>
              <w:jc w:val="both"/>
              <w:rPr>
                <w:rFonts w:asciiTheme="minorHAnsi" w:hAnsiTheme="minorHAnsi"/>
                <w:szCs w:val="22"/>
              </w:rPr>
            </w:pPr>
          </w:p>
        </w:tc>
      </w:tr>
    </w:tbl>
    <w:p w14:paraId="2E654720" w14:textId="77777777" w:rsidR="0093235A" w:rsidRPr="00354B9E" w:rsidRDefault="0093235A" w:rsidP="0093235A">
      <w:pPr>
        <w:jc w:val="both"/>
        <w:outlineLvl w:val="1"/>
        <w:rPr>
          <w:rFonts w:asciiTheme="minorHAnsi" w:hAnsiTheme="minorHAnsi" w:cs="Arial"/>
          <w:sz w:val="22"/>
          <w:szCs w:val="22"/>
        </w:rPr>
      </w:pPr>
    </w:p>
    <w:p w14:paraId="7E665723" w14:textId="1D4CE928" w:rsidR="0093235A" w:rsidRPr="00354B9E" w:rsidRDefault="0093235A" w:rsidP="0093235A">
      <w:pPr>
        <w:pStyle w:val="Heading2"/>
        <w:widowControl w:val="0"/>
        <w:numPr>
          <w:ilvl w:val="1"/>
          <w:numId w:val="18"/>
        </w:numPr>
        <w:spacing w:before="0"/>
        <w:jc w:val="both"/>
        <w:rPr>
          <w:rFonts w:asciiTheme="minorHAnsi" w:hAnsiTheme="minorHAnsi"/>
          <w:sz w:val="22"/>
          <w:szCs w:val="22"/>
        </w:rPr>
      </w:pPr>
      <w:bookmarkStart w:id="56" w:name="_Toc476404193"/>
      <w:r w:rsidRPr="00354B9E">
        <w:rPr>
          <w:rFonts w:asciiTheme="minorHAnsi" w:hAnsiTheme="minorHAnsi"/>
          <w:sz w:val="22"/>
          <w:szCs w:val="22"/>
          <w:u w:val="single"/>
        </w:rPr>
        <w:t>Relationship of the Partie</w:t>
      </w:r>
      <w:r w:rsidR="00151FC8">
        <w:rPr>
          <w:rFonts w:asciiTheme="minorHAnsi" w:hAnsiTheme="minorHAnsi"/>
          <w:sz w:val="22"/>
          <w:szCs w:val="22"/>
          <w:u w:val="single"/>
        </w:rPr>
        <w:t>s</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57" w:name="_Toc341175138"/>
      <w:r w:rsidRPr="00354B9E">
        <w:rPr>
          <w:rFonts w:asciiTheme="minorHAnsi" w:hAnsiTheme="minorHAnsi"/>
          <w:sz w:val="22"/>
          <w:szCs w:val="22"/>
        </w:rPr>
        <w:instrText>12.6</w:instrText>
      </w:r>
      <w:r w:rsidRPr="00354B9E">
        <w:rPr>
          <w:rFonts w:asciiTheme="minorHAnsi" w:hAnsiTheme="minorHAnsi"/>
          <w:sz w:val="22"/>
          <w:szCs w:val="22"/>
        </w:rPr>
        <w:tab/>
        <w:instrText>Relationship of the P</w:instrText>
      </w:r>
      <w:r w:rsidR="0007355F">
        <w:rPr>
          <w:rFonts w:asciiTheme="minorHAnsi" w:hAnsiTheme="minorHAnsi"/>
          <w:sz w:val="22"/>
          <w:szCs w:val="22"/>
        </w:rPr>
        <w:instrText>”</w:instrText>
      </w:r>
      <w:r w:rsidRPr="00354B9E">
        <w:rPr>
          <w:rFonts w:asciiTheme="minorHAnsi" w:hAnsiTheme="minorHAnsi"/>
          <w:sz w:val="22"/>
          <w:szCs w:val="22"/>
        </w:rPr>
        <w:instrText>rties</w:instrText>
      </w:r>
      <w:bookmarkEnd w:id="57"/>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sz w:val="22"/>
          <w:szCs w:val="22"/>
        </w:rPr>
        <w:t>.</w:t>
      </w:r>
      <w:bookmarkEnd w:id="56"/>
      <w:r w:rsidRPr="00354B9E">
        <w:rPr>
          <w:rFonts w:asciiTheme="minorHAnsi" w:hAnsiTheme="minorHAnsi"/>
          <w:sz w:val="22"/>
          <w:szCs w:val="22"/>
        </w:rPr>
        <w:t xml:space="preserve"> Nothing contained in this Agreement shall be construed as creating </w:t>
      </w:r>
      <w:r w:rsidR="0007355F" w:rsidRPr="00343031">
        <w:rPr>
          <w:rFonts w:asciiTheme="minorHAnsi" w:hAnsiTheme="minorHAnsi"/>
          <w:sz w:val="22"/>
          <w:szCs w:val="22"/>
        </w:rPr>
        <w:t>a</w:t>
      </w:r>
      <w:r>
        <w:rPr>
          <w:rFonts w:asciiTheme="minorHAnsi" w:hAnsiTheme="minorHAnsi"/>
          <w:sz w:val="22"/>
          <w:szCs w:val="22"/>
        </w:rPr>
        <w:t xml:space="preserve"> p</w:t>
      </w:r>
      <w:r w:rsidRPr="00354B9E">
        <w:rPr>
          <w:rFonts w:asciiTheme="minorHAnsi" w:hAnsiTheme="minorHAnsi"/>
          <w:sz w:val="22"/>
          <w:szCs w:val="22"/>
        </w:rPr>
        <w:t xml:space="preserve">artnership, joint </w:t>
      </w:r>
      <w:proofErr w:type="gramStart"/>
      <w:r w:rsidRPr="00354B9E">
        <w:rPr>
          <w:rFonts w:asciiTheme="minorHAnsi" w:hAnsiTheme="minorHAnsi"/>
          <w:sz w:val="22"/>
          <w:szCs w:val="22"/>
        </w:rPr>
        <w:t>venture</w:t>
      </w:r>
      <w:proofErr w:type="gramEnd"/>
      <w:r w:rsidRPr="00354B9E">
        <w:rPr>
          <w:rFonts w:asciiTheme="minorHAnsi" w:hAnsiTheme="minorHAnsi"/>
          <w:sz w:val="22"/>
          <w:szCs w:val="22"/>
        </w:rPr>
        <w:t xml:space="preserve"> or agency relationship between the Parties or, except as otherwise expressly provided in this Agreement, as granting either Party the authority to bind or contract any obligation in the name of or on the account of the other Party or to make any statements, representations, warranties or commitments on behalf of the other Party. All persons employed by a Party shall be employees of such Party and all costs and obligations incurred by reason of any such employment shall be for the account and expense of such Party</w:t>
      </w:r>
      <w:bookmarkStart w:id="58" w:name="_Toc476404194"/>
      <w:r w:rsidRPr="00354B9E">
        <w:rPr>
          <w:rFonts w:asciiTheme="minorHAnsi" w:hAnsiTheme="minorHAnsi"/>
          <w:sz w:val="22"/>
          <w:szCs w:val="22"/>
        </w:rPr>
        <w:t>.</w:t>
      </w:r>
    </w:p>
    <w:p w14:paraId="3729C29E" w14:textId="2A997415" w:rsidR="0093235A" w:rsidRPr="00354B9E" w:rsidRDefault="0093235A" w:rsidP="0093235A">
      <w:pPr>
        <w:pStyle w:val="Heading2"/>
        <w:widowControl w:val="0"/>
        <w:numPr>
          <w:ilvl w:val="1"/>
          <w:numId w:val="18"/>
        </w:numPr>
        <w:spacing w:before="0"/>
        <w:jc w:val="both"/>
        <w:rPr>
          <w:rFonts w:asciiTheme="minorHAnsi" w:hAnsiTheme="minorHAnsi"/>
          <w:sz w:val="22"/>
          <w:szCs w:val="22"/>
        </w:rPr>
      </w:pPr>
      <w:r w:rsidRPr="00354B9E">
        <w:rPr>
          <w:rFonts w:asciiTheme="minorHAnsi" w:hAnsiTheme="minorHAnsi"/>
          <w:sz w:val="22"/>
          <w:szCs w:val="22"/>
          <w:u w:val="single"/>
        </w:rPr>
        <w:t>Construction.</w:t>
      </w:r>
      <w:r w:rsidRPr="00354B9E">
        <w:rPr>
          <w:rFonts w:asciiTheme="minorHAnsi" w:hAnsiTheme="minorHAnsi"/>
          <w:sz w:val="22"/>
          <w:szCs w:val="22"/>
        </w:rPr>
        <w:t xml:space="preserve"> Except where the context requires otherwise, whenever used the singular includes the plural, the plural includes the singular and the word “or” has the inclusive meaning represented by the phrase “and/or.” The headings of this Agreement are for convenience of reference only and do not define, describe, </w:t>
      </w:r>
      <w:r w:rsidR="0007355F" w:rsidRPr="00354B9E">
        <w:rPr>
          <w:rFonts w:asciiTheme="minorHAnsi" w:hAnsiTheme="minorHAnsi"/>
          <w:sz w:val="22"/>
          <w:szCs w:val="22"/>
        </w:rPr>
        <w:t>extend,</w:t>
      </w:r>
      <w:r w:rsidRPr="00354B9E">
        <w:rPr>
          <w:rFonts w:asciiTheme="minorHAnsi" w:hAnsiTheme="minorHAnsi"/>
          <w:sz w:val="22"/>
          <w:szCs w:val="22"/>
        </w:rPr>
        <w:t xml:space="preserve"> or limit the scope or intent of this Agreement or the scope or intent of any provision contained in this Agreement. The term “including” or “includes” as used in this Agreement means including, without limiting the </w:t>
      </w:r>
      <w:r w:rsidRPr="00354B9E">
        <w:rPr>
          <w:rFonts w:asciiTheme="minorHAnsi" w:hAnsiTheme="minorHAnsi"/>
          <w:sz w:val="22"/>
          <w:szCs w:val="22"/>
        </w:rPr>
        <w:lastRenderedPageBreak/>
        <w:t xml:space="preserve">generality of any description preceding such term. </w:t>
      </w:r>
      <w:r>
        <w:rPr>
          <w:rFonts w:asciiTheme="minorHAnsi" w:hAnsiTheme="minorHAnsi"/>
          <w:sz w:val="22"/>
          <w:szCs w:val="22"/>
        </w:rPr>
        <w:t>No</w:t>
      </w:r>
      <w:r w:rsidRPr="00354B9E">
        <w:rPr>
          <w:rFonts w:asciiTheme="minorHAnsi" w:hAnsiTheme="minorHAnsi"/>
          <w:sz w:val="22"/>
          <w:szCs w:val="22"/>
        </w:rPr>
        <w:t xml:space="preserve"> rule of strict construction shall be applied against any Party.</w:t>
      </w:r>
    </w:p>
    <w:p w14:paraId="581BE643" w14:textId="368C9080" w:rsidR="0093235A" w:rsidRPr="00354B9E" w:rsidRDefault="0093235A" w:rsidP="0093235A">
      <w:pPr>
        <w:pStyle w:val="Heading2"/>
        <w:widowControl w:val="0"/>
        <w:numPr>
          <w:ilvl w:val="1"/>
          <w:numId w:val="18"/>
        </w:numPr>
        <w:spacing w:before="0"/>
        <w:jc w:val="both"/>
        <w:rPr>
          <w:rFonts w:asciiTheme="minorHAnsi" w:hAnsiTheme="minorHAnsi"/>
          <w:sz w:val="22"/>
          <w:szCs w:val="22"/>
        </w:rPr>
      </w:pPr>
      <w:r w:rsidRPr="00354B9E">
        <w:rPr>
          <w:rFonts w:asciiTheme="minorHAnsi" w:hAnsiTheme="minorHAnsi"/>
          <w:sz w:val="22"/>
          <w:szCs w:val="22"/>
          <w:u w:val="single"/>
        </w:rPr>
        <w:t>Equitable Relie</w:t>
      </w:r>
      <w:r w:rsidR="00151FC8">
        <w:rPr>
          <w:rFonts w:asciiTheme="minorHAnsi" w:hAnsiTheme="minorHAnsi"/>
          <w:sz w:val="22"/>
          <w:szCs w:val="22"/>
          <w:u w:val="single"/>
        </w:rPr>
        <w:t>f</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59" w:name="_Toc341175139"/>
      <w:r w:rsidRPr="00354B9E">
        <w:rPr>
          <w:rFonts w:asciiTheme="minorHAnsi" w:hAnsiTheme="minorHAnsi"/>
          <w:sz w:val="22"/>
          <w:szCs w:val="22"/>
        </w:rPr>
        <w:instrText>12.7</w:instrText>
      </w:r>
      <w:r w:rsidRPr="00354B9E">
        <w:rPr>
          <w:rFonts w:asciiTheme="minorHAnsi" w:hAnsiTheme="minorHAnsi"/>
          <w:sz w:val="22"/>
          <w:szCs w:val="22"/>
        </w:rPr>
        <w:tab/>
        <w:instrText xml:space="preserve">Equitable </w:instrText>
      </w:r>
      <w:r w:rsidR="0007355F">
        <w:rPr>
          <w:rFonts w:asciiTheme="minorHAnsi" w:hAnsiTheme="minorHAnsi"/>
          <w:sz w:val="22"/>
          <w:szCs w:val="22"/>
        </w:rPr>
        <w:instrText>”</w:instrText>
      </w:r>
      <w:r w:rsidRPr="00354B9E">
        <w:rPr>
          <w:rFonts w:asciiTheme="minorHAnsi" w:hAnsiTheme="minorHAnsi"/>
          <w:sz w:val="22"/>
          <w:szCs w:val="22"/>
        </w:rPr>
        <w:instrText>elief</w:instrText>
      </w:r>
      <w:bookmarkEnd w:id="59"/>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sz w:val="22"/>
          <w:szCs w:val="22"/>
        </w:rPr>
        <w:t>.</w:t>
      </w:r>
      <w:bookmarkEnd w:id="58"/>
      <w:r w:rsidRPr="00354B9E">
        <w:rPr>
          <w:rFonts w:asciiTheme="minorHAnsi" w:hAnsiTheme="minorHAnsi"/>
          <w:sz w:val="22"/>
          <w:szCs w:val="22"/>
        </w:rPr>
        <w:t xml:space="preserve"> The Parties recognize that any threatened breach or breach of Sections 4, 5 or 6 </w:t>
      </w:r>
      <w:bookmarkStart w:id="60" w:name="_DV_M74"/>
      <w:bookmarkEnd w:id="60"/>
      <w:r w:rsidRPr="00354B9E">
        <w:rPr>
          <w:rFonts w:asciiTheme="minorHAnsi" w:hAnsiTheme="minorHAnsi"/>
          <w:sz w:val="22"/>
          <w:szCs w:val="22"/>
        </w:rPr>
        <w:t>may cause irreparable harm that is inadequately compensable in damages and that, in addition to other remedies that may be available at law or equity, the non-breaching Party is entitled to seek injunctive relief for such threatened or actual breach</w:t>
      </w:r>
      <w:bookmarkStart w:id="61" w:name="_DV_C50"/>
      <w:r w:rsidRPr="00354B9E">
        <w:rPr>
          <w:rFonts w:asciiTheme="minorHAnsi" w:hAnsiTheme="minorHAnsi"/>
          <w:sz w:val="22"/>
          <w:szCs w:val="22"/>
        </w:rPr>
        <w:t xml:space="preserve"> in any court of competent jurisdiction.</w:t>
      </w:r>
      <w:bookmarkEnd w:id="61"/>
    </w:p>
    <w:p w14:paraId="415D8164" w14:textId="446287E6" w:rsidR="0093235A" w:rsidRPr="00354B9E" w:rsidRDefault="0093235A" w:rsidP="0093235A">
      <w:pPr>
        <w:pStyle w:val="Heading2"/>
        <w:numPr>
          <w:ilvl w:val="1"/>
          <w:numId w:val="18"/>
        </w:numPr>
        <w:spacing w:before="0"/>
        <w:ind w:left="706" w:hanging="706"/>
        <w:jc w:val="both"/>
        <w:rPr>
          <w:rFonts w:asciiTheme="minorHAnsi" w:hAnsiTheme="minorHAnsi"/>
          <w:sz w:val="22"/>
          <w:szCs w:val="22"/>
        </w:rPr>
      </w:pPr>
      <w:r w:rsidRPr="00354B9E">
        <w:rPr>
          <w:rFonts w:asciiTheme="minorHAnsi" w:hAnsiTheme="minorHAnsi"/>
          <w:sz w:val="22"/>
          <w:szCs w:val="22"/>
          <w:u w:val="single"/>
        </w:rPr>
        <w:t>Amendment, Modification and Waive</w:t>
      </w:r>
      <w:r w:rsidR="00151FC8">
        <w:rPr>
          <w:rFonts w:asciiTheme="minorHAnsi" w:hAnsiTheme="minorHAnsi"/>
          <w:sz w:val="22"/>
          <w:szCs w:val="22"/>
          <w:u w:val="single"/>
        </w:rPr>
        <w:t>r</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62" w:name="_Toc341175140"/>
      <w:r w:rsidRPr="00354B9E">
        <w:rPr>
          <w:rFonts w:asciiTheme="minorHAnsi" w:hAnsiTheme="minorHAnsi"/>
          <w:sz w:val="22"/>
          <w:szCs w:val="22"/>
        </w:rPr>
        <w:instrText>12.8</w:instrText>
      </w:r>
      <w:r w:rsidRPr="00354B9E">
        <w:rPr>
          <w:rFonts w:asciiTheme="minorHAnsi" w:hAnsiTheme="minorHAnsi"/>
          <w:sz w:val="22"/>
          <w:szCs w:val="22"/>
        </w:rPr>
        <w:tab/>
      </w:r>
      <w:r w:rsidR="0007355F">
        <w:rPr>
          <w:rFonts w:asciiTheme="minorHAnsi" w:hAnsiTheme="minorHAnsi"/>
          <w:sz w:val="22"/>
          <w:szCs w:val="22"/>
        </w:rPr>
        <w:instrText>”</w:instrText>
      </w:r>
      <w:r w:rsidRPr="00354B9E">
        <w:rPr>
          <w:rFonts w:asciiTheme="minorHAnsi" w:hAnsiTheme="minorHAnsi"/>
          <w:sz w:val="22"/>
          <w:szCs w:val="22"/>
        </w:rPr>
        <w:instrText>aiver</w:instrText>
      </w:r>
      <w:bookmarkEnd w:id="62"/>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sz w:val="22"/>
          <w:szCs w:val="22"/>
        </w:rPr>
        <w:t xml:space="preserve">. </w:t>
      </w:r>
      <w:r w:rsidRPr="00354B9E">
        <w:rPr>
          <w:rFonts w:asciiTheme="minorHAnsi" w:hAnsiTheme="minorHAnsi"/>
          <w:w w:val="0"/>
          <w:sz w:val="22"/>
          <w:szCs w:val="22"/>
        </w:rPr>
        <w:t xml:space="preserve">No amendment, </w:t>
      </w:r>
      <w:r w:rsidR="0007355F" w:rsidRPr="00354B9E">
        <w:rPr>
          <w:rFonts w:asciiTheme="minorHAnsi" w:hAnsiTheme="minorHAnsi"/>
          <w:w w:val="0"/>
          <w:sz w:val="22"/>
          <w:szCs w:val="22"/>
        </w:rPr>
        <w:t>modification,</w:t>
      </w:r>
      <w:r w:rsidRPr="00354B9E">
        <w:rPr>
          <w:rFonts w:asciiTheme="minorHAnsi" w:hAnsiTheme="minorHAnsi"/>
          <w:w w:val="0"/>
          <w:sz w:val="22"/>
          <w:szCs w:val="22"/>
        </w:rPr>
        <w:t xml:space="preserve"> or waiver of any of the terms of this Agreement shall be deemed valid unless made in writing and duly executed by authorized representatives of both Parties. Each Party shall have the right to enforce the Agreement in strict accordance with its terms. The failure of either Party to enforce its rights strictly in accordance with terms shall not be construed as having in any way modified or waived same.</w:t>
      </w:r>
    </w:p>
    <w:p w14:paraId="3B39A621" w14:textId="0111ACB3" w:rsidR="0093235A" w:rsidRPr="00354B9E" w:rsidRDefault="0093235A" w:rsidP="0093235A">
      <w:pPr>
        <w:pStyle w:val="Heading2"/>
        <w:widowControl w:val="0"/>
        <w:numPr>
          <w:ilvl w:val="1"/>
          <w:numId w:val="18"/>
        </w:numPr>
        <w:spacing w:before="0"/>
        <w:jc w:val="both"/>
        <w:rPr>
          <w:rFonts w:asciiTheme="minorHAnsi" w:hAnsiTheme="minorHAnsi"/>
          <w:sz w:val="22"/>
          <w:szCs w:val="22"/>
        </w:rPr>
      </w:pPr>
      <w:r w:rsidRPr="00354B9E">
        <w:rPr>
          <w:rFonts w:asciiTheme="minorHAnsi" w:hAnsiTheme="minorHAnsi"/>
          <w:sz w:val="22"/>
          <w:szCs w:val="22"/>
          <w:u w:val="single"/>
        </w:rPr>
        <w:t>Severabilit</w:t>
      </w:r>
      <w:r w:rsidR="00151FC8">
        <w:rPr>
          <w:rFonts w:asciiTheme="minorHAnsi" w:hAnsiTheme="minorHAnsi"/>
          <w:sz w:val="22"/>
          <w:szCs w:val="22"/>
          <w:u w:val="single"/>
        </w:rPr>
        <w:t>y</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63" w:name="_Toc341175141"/>
      <w:r w:rsidRPr="00354B9E">
        <w:rPr>
          <w:rFonts w:asciiTheme="minorHAnsi" w:hAnsiTheme="minorHAnsi"/>
          <w:sz w:val="22"/>
          <w:szCs w:val="22"/>
        </w:rPr>
        <w:instrText>12.9</w:instrText>
      </w:r>
      <w:r w:rsidRPr="00354B9E">
        <w:rPr>
          <w:rFonts w:asciiTheme="minorHAnsi" w:hAnsiTheme="minorHAnsi"/>
          <w:sz w:val="22"/>
          <w:szCs w:val="22"/>
        </w:rPr>
        <w:tab/>
        <w:instrText>Severa</w:instrText>
      </w:r>
      <w:r w:rsidR="0007355F">
        <w:rPr>
          <w:rFonts w:asciiTheme="minorHAnsi" w:hAnsiTheme="minorHAnsi"/>
          <w:sz w:val="22"/>
          <w:szCs w:val="22"/>
        </w:rPr>
        <w:instrText>”</w:instrText>
      </w:r>
      <w:r w:rsidRPr="00354B9E">
        <w:rPr>
          <w:rFonts w:asciiTheme="minorHAnsi" w:hAnsiTheme="minorHAnsi"/>
          <w:sz w:val="22"/>
          <w:szCs w:val="22"/>
        </w:rPr>
        <w:instrText>ility</w:instrText>
      </w:r>
      <w:bookmarkEnd w:id="63"/>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sz w:val="22"/>
          <w:szCs w:val="22"/>
        </w:rPr>
        <w:t>.</w:t>
      </w:r>
      <w:r w:rsidRPr="00354B9E">
        <w:rPr>
          <w:rFonts w:asciiTheme="minorHAnsi" w:hAnsiTheme="minorHAnsi"/>
          <w:b/>
          <w:bCs/>
          <w:sz w:val="22"/>
          <w:szCs w:val="22"/>
        </w:rPr>
        <w:t xml:space="preserve">  </w:t>
      </w:r>
      <w:r w:rsidRPr="00354B9E">
        <w:rPr>
          <w:rFonts w:asciiTheme="minorHAnsi" w:hAnsiTheme="minorHAnsi"/>
          <w:w w:val="0"/>
          <w:sz w:val="22"/>
          <w:szCs w:val="22"/>
        </w:rPr>
        <w:t xml:space="preserve">If </w:t>
      </w:r>
      <w:r w:rsidRPr="00354B9E">
        <w:rPr>
          <w:rFonts w:asciiTheme="minorHAnsi" w:hAnsiTheme="minorHAnsi"/>
          <w:sz w:val="22"/>
          <w:szCs w:val="22"/>
          <w:lang w:val="en-US"/>
        </w:rPr>
        <w:t xml:space="preserve">any provision of this Agreement is held to be invalid, illegal or unenforceable in any respect, then to the fullest extent permitted by Applicable Laws and if the rights and obligations of any Party will not be materially and adversely affected: (a) such provision will be given no effect by the Parties and shall not form part of this Agreement; (b) all other provisions of this Agreement shall remain in full force and effect; and (c) the Parties shall use their best efforts to negotiate a provision in replacement of the provision held invalid, illegal or unenforceable that is consistent with Applicable Laws and achieves, as nearly as possible, the original intention of the Parties.  To the fullest extent permitted by Applicable Laws, the Parties waive any provision of law that would render any provision in this Agreement invalid, </w:t>
      </w:r>
      <w:proofErr w:type="gramStart"/>
      <w:r w:rsidRPr="00354B9E">
        <w:rPr>
          <w:rFonts w:asciiTheme="minorHAnsi" w:hAnsiTheme="minorHAnsi"/>
          <w:sz w:val="22"/>
          <w:szCs w:val="22"/>
          <w:lang w:val="en-US"/>
        </w:rPr>
        <w:t>illegal</w:t>
      </w:r>
      <w:proofErr w:type="gramEnd"/>
      <w:r w:rsidRPr="00354B9E">
        <w:rPr>
          <w:rFonts w:asciiTheme="minorHAnsi" w:hAnsiTheme="minorHAnsi"/>
          <w:sz w:val="22"/>
          <w:szCs w:val="22"/>
          <w:lang w:val="en-US"/>
        </w:rPr>
        <w:t xml:space="preserve"> or unenforceable in any respect</w:t>
      </w:r>
      <w:r w:rsidRPr="00354B9E">
        <w:rPr>
          <w:rFonts w:asciiTheme="minorHAnsi" w:hAnsiTheme="minorHAnsi"/>
          <w:w w:val="0"/>
          <w:sz w:val="22"/>
          <w:szCs w:val="22"/>
        </w:rPr>
        <w:t>.</w:t>
      </w:r>
    </w:p>
    <w:p w14:paraId="2DA720CC" w14:textId="5B1AC8F3" w:rsidR="0093235A" w:rsidRPr="00354B9E" w:rsidRDefault="0093235A" w:rsidP="0093235A">
      <w:pPr>
        <w:pStyle w:val="Heading2"/>
        <w:widowControl w:val="0"/>
        <w:numPr>
          <w:ilvl w:val="1"/>
          <w:numId w:val="18"/>
        </w:numPr>
        <w:spacing w:before="0"/>
        <w:jc w:val="both"/>
        <w:rPr>
          <w:rFonts w:asciiTheme="minorHAnsi" w:hAnsiTheme="minorHAnsi"/>
          <w:sz w:val="22"/>
          <w:szCs w:val="22"/>
        </w:rPr>
      </w:pPr>
      <w:r w:rsidRPr="00354B9E">
        <w:rPr>
          <w:rFonts w:asciiTheme="minorHAnsi" w:hAnsiTheme="minorHAnsi"/>
          <w:sz w:val="22"/>
          <w:szCs w:val="22"/>
          <w:u w:val="single"/>
        </w:rPr>
        <w:t>Entire Agreemen</w:t>
      </w:r>
      <w:r w:rsidR="00577F3F">
        <w:rPr>
          <w:rFonts w:asciiTheme="minorHAnsi" w:hAnsiTheme="minorHAnsi"/>
          <w:sz w:val="22"/>
          <w:szCs w:val="22"/>
          <w:u w:val="single"/>
        </w:rPr>
        <w:t>t</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64" w:name="_Toc341175142"/>
      <w:r w:rsidRPr="00354B9E">
        <w:rPr>
          <w:rFonts w:asciiTheme="minorHAnsi" w:hAnsiTheme="minorHAnsi"/>
          <w:sz w:val="22"/>
          <w:szCs w:val="22"/>
        </w:rPr>
        <w:instrText>12.10</w:instrText>
      </w:r>
      <w:r w:rsidRPr="00354B9E">
        <w:rPr>
          <w:rFonts w:asciiTheme="minorHAnsi" w:hAnsiTheme="minorHAnsi"/>
          <w:sz w:val="22"/>
          <w:szCs w:val="22"/>
        </w:rPr>
        <w:tab/>
        <w:instrText>Entire Agr</w:instrText>
      </w:r>
      <w:r w:rsidR="0007355F">
        <w:rPr>
          <w:rFonts w:asciiTheme="minorHAnsi" w:hAnsiTheme="minorHAnsi"/>
          <w:sz w:val="22"/>
          <w:szCs w:val="22"/>
        </w:rPr>
        <w:instrText>”</w:instrText>
      </w:r>
      <w:r w:rsidRPr="00354B9E">
        <w:rPr>
          <w:rFonts w:asciiTheme="minorHAnsi" w:hAnsiTheme="minorHAnsi"/>
          <w:sz w:val="22"/>
          <w:szCs w:val="22"/>
        </w:rPr>
        <w:instrText>ement</w:instrText>
      </w:r>
      <w:bookmarkEnd w:id="64"/>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sz w:val="22"/>
          <w:szCs w:val="22"/>
        </w:rPr>
        <w:t xml:space="preserve">. This Agreement and all </w:t>
      </w:r>
      <w:r w:rsidR="00A16BB6">
        <w:rPr>
          <w:rFonts w:asciiTheme="minorHAnsi" w:hAnsiTheme="minorHAnsi"/>
          <w:sz w:val="22"/>
          <w:szCs w:val="22"/>
        </w:rPr>
        <w:t>attachments</w:t>
      </w:r>
      <w:r w:rsidRPr="00354B9E">
        <w:rPr>
          <w:rFonts w:asciiTheme="minorHAnsi" w:hAnsiTheme="minorHAnsi"/>
          <w:sz w:val="22"/>
          <w:szCs w:val="22"/>
        </w:rPr>
        <w:t xml:space="preserve"> constitute the entire agreement and understanding between the Parties with respect to the subject matter hereof and supersede all prior oral and written agreements, understandings, promises and representations with respect thereto. In the event of any inconsistency between any such Schedules and this Agreement, the terms of this Agreement shall govern.</w:t>
      </w:r>
      <w:r>
        <w:rPr>
          <w:rFonts w:asciiTheme="minorHAnsi" w:hAnsiTheme="minorHAnsi"/>
          <w:sz w:val="22"/>
          <w:szCs w:val="22"/>
        </w:rPr>
        <w:t xml:space="preserve">  This Agreement shall be deemed by Institution and NIH/NIDDK as exhibiting equivalent language to what is mandated in the KPMP General Collaborations Policy, the KPMP Master CDA/MTA Agreement, the KPMP Data Use Agreement, the KPMP Ancillary Studies Policy, and the KPMP Publications and Presentations Charter.</w:t>
      </w:r>
    </w:p>
    <w:p w14:paraId="7FA1FFA8" w14:textId="1088A603" w:rsidR="0093235A" w:rsidRPr="00354B9E" w:rsidRDefault="0093235A" w:rsidP="0093235A">
      <w:pPr>
        <w:pStyle w:val="Heading2"/>
        <w:widowControl w:val="0"/>
        <w:numPr>
          <w:ilvl w:val="1"/>
          <w:numId w:val="18"/>
        </w:numPr>
        <w:spacing w:before="0"/>
        <w:jc w:val="both"/>
        <w:rPr>
          <w:rFonts w:asciiTheme="minorHAnsi" w:hAnsiTheme="minorHAnsi"/>
          <w:sz w:val="22"/>
          <w:szCs w:val="22"/>
        </w:rPr>
      </w:pPr>
      <w:r w:rsidRPr="00354B9E">
        <w:rPr>
          <w:rFonts w:asciiTheme="minorHAnsi" w:hAnsiTheme="minorHAnsi"/>
          <w:sz w:val="22"/>
          <w:szCs w:val="22"/>
          <w:u w:val="single"/>
        </w:rPr>
        <w:t>Counterpart</w:t>
      </w:r>
      <w:r w:rsidR="00577F3F">
        <w:rPr>
          <w:rFonts w:asciiTheme="minorHAnsi" w:hAnsiTheme="minorHAnsi"/>
          <w:sz w:val="22"/>
          <w:szCs w:val="22"/>
          <w:u w:val="single"/>
        </w:rPr>
        <w:t>s</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TC "</w:instrText>
      </w:r>
      <w:bookmarkStart w:id="65" w:name="_Toc341175143"/>
      <w:r w:rsidRPr="00354B9E">
        <w:rPr>
          <w:rFonts w:asciiTheme="minorHAnsi" w:hAnsiTheme="minorHAnsi"/>
          <w:sz w:val="22"/>
          <w:szCs w:val="22"/>
        </w:rPr>
        <w:instrText>12.11</w:instrText>
      </w:r>
      <w:r w:rsidRPr="00354B9E">
        <w:rPr>
          <w:rFonts w:asciiTheme="minorHAnsi" w:hAnsiTheme="minorHAnsi"/>
          <w:sz w:val="22"/>
          <w:szCs w:val="22"/>
        </w:rPr>
        <w:tab/>
        <w:instrText>Counte</w:instrText>
      </w:r>
      <w:r w:rsidR="0007355F">
        <w:rPr>
          <w:rFonts w:asciiTheme="minorHAnsi" w:hAnsiTheme="minorHAnsi"/>
          <w:sz w:val="22"/>
          <w:szCs w:val="22"/>
        </w:rPr>
        <w:instrText>”</w:instrText>
      </w:r>
      <w:r w:rsidRPr="00354B9E">
        <w:rPr>
          <w:rFonts w:asciiTheme="minorHAnsi" w:hAnsiTheme="minorHAnsi"/>
          <w:sz w:val="22"/>
          <w:szCs w:val="22"/>
        </w:rPr>
        <w:instrText>parts</w:instrText>
      </w:r>
      <w:bookmarkEnd w:id="65"/>
      <w:r w:rsidRPr="00354B9E">
        <w:rPr>
          <w:rFonts w:asciiTheme="minorHAnsi" w:hAnsiTheme="minorHAnsi"/>
          <w:sz w:val="22"/>
          <w:szCs w:val="22"/>
        </w:rPr>
        <w:instrText>" \f</w:instrText>
      </w:r>
      <w:r w:rsidR="0007355F">
        <w:rPr>
          <w:rFonts w:asciiTheme="minorHAnsi" w:hAnsiTheme="minorHAnsi"/>
          <w:sz w:val="22"/>
          <w:szCs w:val="22"/>
        </w:rPr>
        <w:instrText>“</w:instrText>
      </w:r>
      <w:r w:rsidRPr="00354B9E">
        <w:rPr>
          <w:rFonts w:asciiTheme="minorHAnsi" w:hAnsiTheme="minorHAnsi"/>
          <w:sz w:val="22"/>
          <w:szCs w:val="22"/>
        </w:rPr>
        <w:instrText>C</w:instrText>
      </w:r>
      <w:r w:rsidR="0007355F">
        <w:rPr>
          <w:rFonts w:asciiTheme="minorHAnsi" w:hAnsiTheme="minorHAnsi"/>
          <w:sz w:val="22"/>
          <w:szCs w:val="22"/>
        </w:rPr>
        <w:instrText>”</w:instrText>
      </w:r>
      <w:r w:rsidRPr="00354B9E">
        <w:rPr>
          <w:rFonts w:asciiTheme="minorHAnsi" w:hAnsiTheme="minorHAnsi"/>
          <w:sz w:val="22"/>
          <w:szCs w:val="22"/>
        </w:rPr>
        <w:instrText xml:space="preserve">\l "2" </w:instrText>
      </w:r>
      <w:r w:rsidR="00BC26D4" w:rsidRPr="00354B9E">
        <w:rPr>
          <w:rFonts w:asciiTheme="minorHAnsi" w:hAnsiTheme="minorHAnsi"/>
          <w:sz w:val="22"/>
          <w:szCs w:val="22"/>
        </w:rPr>
        <w:fldChar w:fldCharType="end"/>
      </w:r>
      <w:r w:rsidRPr="00354B9E">
        <w:rPr>
          <w:rFonts w:asciiTheme="minorHAnsi" w:hAnsiTheme="minorHAnsi"/>
          <w:sz w:val="22"/>
          <w:szCs w:val="22"/>
        </w:rPr>
        <w:t xml:space="preserve">. This Agreement may be executed in two or more counterparts, each of which </w:t>
      </w:r>
      <w:r w:rsidRPr="00354B9E">
        <w:rPr>
          <w:rFonts w:asciiTheme="minorHAnsi" w:hAnsiTheme="minorHAnsi"/>
          <w:sz w:val="22"/>
          <w:szCs w:val="22"/>
        </w:rPr>
        <w:lastRenderedPageBreak/>
        <w:t>shall be deemed an original and all of which shall together be deemed to constitute one agreement. The Parties agree that execution of this Agreement by industry standard electronic signature software or by exchanging PDF signatures shall have the same legal force and effect as the exchange of original signatures, and that in any proceeding arising under or relating to this Agreement, each Party hereby waives any right to raise any defence or waiver based upon execution of this Agreement by means of such electronic signatures or maintenance of the executed agreement electronically.</w:t>
      </w:r>
    </w:p>
    <w:p w14:paraId="04D9D02A" w14:textId="77777777" w:rsidR="0093235A" w:rsidRPr="00354B9E" w:rsidRDefault="0093235A" w:rsidP="0093235A">
      <w:pPr>
        <w:pStyle w:val="Heading2"/>
        <w:widowControl w:val="0"/>
        <w:spacing w:before="0"/>
        <w:ind w:left="709" w:firstLine="0"/>
        <w:jc w:val="both"/>
        <w:rPr>
          <w:rFonts w:asciiTheme="minorHAnsi" w:hAnsiTheme="minorHAnsi"/>
          <w:sz w:val="22"/>
          <w:szCs w:val="22"/>
        </w:rPr>
      </w:pPr>
    </w:p>
    <w:p w14:paraId="33137FC0" w14:textId="77777777" w:rsidR="0093235A" w:rsidRPr="00354B9E" w:rsidRDefault="0093235A" w:rsidP="0093235A">
      <w:pPr>
        <w:pStyle w:val="Heading2"/>
        <w:widowControl w:val="0"/>
        <w:spacing w:before="0"/>
        <w:ind w:left="709" w:firstLine="0"/>
        <w:jc w:val="both"/>
        <w:rPr>
          <w:rFonts w:asciiTheme="minorHAnsi" w:hAnsiTheme="minorHAnsi"/>
          <w:sz w:val="22"/>
          <w:szCs w:val="22"/>
        </w:rPr>
      </w:pPr>
      <w:bookmarkStart w:id="66" w:name="_Hlk39669000"/>
      <w:r w:rsidRPr="00354B9E">
        <w:rPr>
          <w:rFonts w:asciiTheme="minorHAnsi" w:hAnsiTheme="minorHAnsi"/>
          <w:sz w:val="22"/>
          <w:szCs w:val="22"/>
        </w:rPr>
        <w:t>[</w:t>
      </w:r>
      <w:r w:rsidRPr="00354B9E">
        <w:rPr>
          <w:rFonts w:asciiTheme="minorHAnsi" w:hAnsiTheme="minorHAnsi"/>
          <w:i/>
          <w:sz w:val="22"/>
          <w:szCs w:val="22"/>
        </w:rPr>
        <w:t>Remainder of page intentionally left blank.  Signatures follow.</w:t>
      </w:r>
      <w:r w:rsidRPr="00354B9E">
        <w:rPr>
          <w:rFonts w:asciiTheme="minorHAnsi" w:hAnsiTheme="minorHAnsi"/>
          <w:sz w:val="22"/>
          <w:szCs w:val="22"/>
        </w:rPr>
        <w:t>]</w:t>
      </w:r>
    </w:p>
    <w:bookmarkEnd w:id="66"/>
    <w:p w14:paraId="0E18ADD6" w14:textId="77777777" w:rsidR="0093235A" w:rsidRPr="00354B9E" w:rsidRDefault="0093235A" w:rsidP="0093235A">
      <w:pPr>
        <w:tabs>
          <w:tab w:val="clear" w:pos="720"/>
          <w:tab w:val="clear" w:pos="1440"/>
          <w:tab w:val="clear" w:pos="2160"/>
          <w:tab w:val="clear" w:pos="2886"/>
          <w:tab w:val="clear" w:pos="3606"/>
          <w:tab w:val="clear" w:pos="4326"/>
        </w:tabs>
        <w:spacing w:before="0" w:after="0"/>
        <w:jc w:val="both"/>
        <w:rPr>
          <w:rFonts w:asciiTheme="minorHAnsi" w:hAnsiTheme="minorHAnsi"/>
          <w:b/>
          <w:sz w:val="22"/>
          <w:szCs w:val="22"/>
          <w:u w:val="single"/>
        </w:rPr>
      </w:pPr>
      <w:r w:rsidRPr="00354B9E">
        <w:rPr>
          <w:rFonts w:asciiTheme="minorHAnsi" w:hAnsiTheme="minorHAnsi"/>
          <w:b/>
          <w:sz w:val="22"/>
          <w:szCs w:val="22"/>
          <w:u w:val="single"/>
        </w:rPr>
        <w:br w:type="page"/>
      </w:r>
    </w:p>
    <w:p w14:paraId="63D1B059" w14:textId="77777777" w:rsidR="0093235A" w:rsidRPr="00354B9E" w:rsidRDefault="0093235A" w:rsidP="0093235A">
      <w:pPr>
        <w:tabs>
          <w:tab w:val="clear" w:pos="2886"/>
          <w:tab w:val="clear" w:pos="3606"/>
          <w:tab w:val="clear" w:pos="4326"/>
          <w:tab w:val="left" w:pos="1814"/>
        </w:tabs>
        <w:ind w:left="709" w:hanging="709"/>
        <w:jc w:val="both"/>
        <w:rPr>
          <w:rFonts w:asciiTheme="minorHAnsi" w:hAnsiTheme="minorHAnsi"/>
          <w:b/>
          <w:sz w:val="22"/>
          <w:szCs w:val="22"/>
          <w:u w:val="single"/>
        </w:rPr>
      </w:pPr>
      <w:r w:rsidRPr="00354B9E">
        <w:rPr>
          <w:rFonts w:asciiTheme="minorHAnsi" w:hAnsiTheme="minorHAnsi"/>
          <w:b/>
          <w:sz w:val="22"/>
          <w:szCs w:val="22"/>
          <w:u w:val="single"/>
        </w:rPr>
        <w:lastRenderedPageBreak/>
        <w:t>Execution</w:t>
      </w:r>
    </w:p>
    <w:p w14:paraId="7E673CB7" w14:textId="77777777" w:rsidR="0093235A" w:rsidRPr="00354B9E" w:rsidRDefault="0093235A" w:rsidP="0093235A">
      <w:pPr>
        <w:jc w:val="both"/>
        <w:rPr>
          <w:rFonts w:asciiTheme="minorHAnsi" w:hAnsiTheme="minorHAnsi"/>
          <w:sz w:val="22"/>
          <w:szCs w:val="22"/>
        </w:rPr>
      </w:pPr>
      <w:r w:rsidRPr="00354B9E">
        <w:rPr>
          <w:rFonts w:asciiTheme="minorHAnsi" w:hAnsiTheme="minorHAnsi"/>
          <w:sz w:val="22"/>
          <w:szCs w:val="22"/>
        </w:rPr>
        <w:t>THIS AGREEMENT IS EXECUTED by the authorised representatives of the Parties as of the Effective Date.</w:t>
      </w:r>
    </w:p>
    <w:tbl>
      <w:tblPr>
        <w:tblW w:w="0" w:type="auto"/>
        <w:jc w:val="center"/>
        <w:tblBorders>
          <w:bottom w:val="dotted" w:sz="4" w:space="0" w:color="auto"/>
        </w:tblBorders>
        <w:tblLook w:val="0000" w:firstRow="0" w:lastRow="0" w:firstColumn="0" w:lastColumn="0" w:noHBand="0" w:noVBand="0"/>
      </w:tblPr>
      <w:tblGrid>
        <w:gridCol w:w="864"/>
        <w:gridCol w:w="3240"/>
        <w:gridCol w:w="432"/>
        <w:gridCol w:w="828"/>
        <w:gridCol w:w="3194"/>
      </w:tblGrid>
      <w:tr w:rsidR="0093235A" w:rsidRPr="004B11FB" w14:paraId="4967BEC2" w14:textId="77777777" w:rsidTr="000C55AC">
        <w:trPr>
          <w:jc w:val="center"/>
        </w:trPr>
        <w:tc>
          <w:tcPr>
            <w:tcW w:w="4104" w:type="dxa"/>
            <w:gridSpan w:val="2"/>
            <w:tcBorders>
              <w:bottom w:val="nil"/>
            </w:tcBorders>
          </w:tcPr>
          <w:p w14:paraId="59913862" w14:textId="77777777" w:rsidR="0093235A" w:rsidRPr="00354B9E" w:rsidRDefault="0093235A" w:rsidP="005F5766">
            <w:pPr>
              <w:keepNext/>
              <w:keepLines/>
              <w:spacing w:before="0" w:after="0"/>
              <w:jc w:val="both"/>
              <w:rPr>
                <w:rFonts w:asciiTheme="minorHAnsi" w:hAnsiTheme="minorHAnsi"/>
                <w:b/>
                <w:szCs w:val="22"/>
              </w:rPr>
            </w:pPr>
            <w:r w:rsidRPr="00354B9E">
              <w:rPr>
                <w:rFonts w:asciiTheme="minorHAnsi" w:hAnsiTheme="minorHAnsi"/>
                <w:b/>
                <w:sz w:val="22"/>
                <w:szCs w:val="22"/>
              </w:rPr>
              <w:t>SIGNED for and on behalf of</w:t>
            </w:r>
          </w:p>
          <w:p w14:paraId="332CE3D7" w14:textId="77777777" w:rsidR="0093235A" w:rsidRPr="00354B9E" w:rsidRDefault="0093235A" w:rsidP="005F5766">
            <w:pPr>
              <w:keepNext/>
              <w:keepLines/>
              <w:spacing w:before="0" w:after="0"/>
              <w:jc w:val="both"/>
              <w:rPr>
                <w:rFonts w:asciiTheme="minorHAnsi" w:hAnsiTheme="minorHAnsi"/>
                <w:szCs w:val="22"/>
              </w:rPr>
            </w:pPr>
            <w:r w:rsidRPr="00354B9E">
              <w:rPr>
                <w:rFonts w:asciiTheme="minorHAnsi" w:hAnsiTheme="minorHAnsi"/>
                <w:sz w:val="22"/>
                <w:szCs w:val="22"/>
              </w:rPr>
              <w:br/>
            </w:r>
          </w:p>
        </w:tc>
        <w:tc>
          <w:tcPr>
            <w:tcW w:w="432" w:type="dxa"/>
          </w:tcPr>
          <w:p w14:paraId="5C2D7995" w14:textId="77777777" w:rsidR="0093235A" w:rsidRPr="00354B9E" w:rsidRDefault="0093235A" w:rsidP="005F5766">
            <w:pPr>
              <w:spacing w:before="0" w:after="0"/>
              <w:jc w:val="both"/>
              <w:rPr>
                <w:rFonts w:asciiTheme="minorHAnsi" w:hAnsiTheme="minorHAnsi"/>
                <w:szCs w:val="22"/>
              </w:rPr>
            </w:pPr>
          </w:p>
        </w:tc>
        <w:tc>
          <w:tcPr>
            <w:tcW w:w="4022" w:type="dxa"/>
            <w:gridSpan w:val="2"/>
            <w:tcBorders>
              <w:bottom w:val="nil"/>
            </w:tcBorders>
          </w:tcPr>
          <w:p w14:paraId="579E3819" w14:textId="77777777" w:rsidR="0093235A" w:rsidRPr="00354B9E" w:rsidRDefault="0093235A" w:rsidP="005F5766">
            <w:pPr>
              <w:spacing w:before="0" w:after="0"/>
              <w:jc w:val="both"/>
              <w:rPr>
                <w:rFonts w:asciiTheme="minorHAnsi" w:hAnsiTheme="minorHAnsi"/>
                <w:b/>
                <w:szCs w:val="22"/>
              </w:rPr>
            </w:pPr>
            <w:r w:rsidRPr="00354B9E">
              <w:rPr>
                <w:rFonts w:asciiTheme="minorHAnsi" w:hAnsiTheme="minorHAnsi"/>
                <w:b/>
                <w:sz w:val="22"/>
                <w:szCs w:val="22"/>
              </w:rPr>
              <w:t>SIGNED for and on behalf of</w:t>
            </w:r>
          </w:p>
          <w:p w14:paraId="6BDAF14B" w14:textId="77777777" w:rsidR="0093235A" w:rsidRPr="00354B9E" w:rsidRDefault="0093235A" w:rsidP="005F5766">
            <w:pPr>
              <w:spacing w:before="0" w:after="0"/>
              <w:jc w:val="both"/>
              <w:rPr>
                <w:rFonts w:asciiTheme="minorHAnsi" w:hAnsiTheme="minorHAnsi"/>
                <w:b/>
                <w:szCs w:val="22"/>
              </w:rPr>
            </w:pPr>
            <w:r w:rsidRPr="00354B9E">
              <w:rPr>
                <w:rFonts w:asciiTheme="minorHAnsi" w:hAnsiTheme="minorHAnsi"/>
                <w:sz w:val="22"/>
                <w:szCs w:val="22"/>
              </w:rPr>
              <w:br/>
            </w:r>
          </w:p>
        </w:tc>
      </w:tr>
      <w:tr w:rsidR="0093235A" w:rsidRPr="004B11FB" w14:paraId="4098E76F" w14:textId="77777777" w:rsidTr="000C55AC">
        <w:trPr>
          <w:trHeight w:val="567"/>
          <w:jc w:val="center"/>
        </w:trPr>
        <w:tc>
          <w:tcPr>
            <w:tcW w:w="4104" w:type="dxa"/>
            <w:gridSpan w:val="2"/>
            <w:tcBorders>
              <w:bottom w:val="dotted" w:sz="4" w:space="0" w:color="auto"/>
            </w:tcBorders>
          </w:tcPr>
          <w:p w14:paraId="2C0E03B3" w14:textId="77777777" w:rsidR="0093235A" w:rsidRPr="00354B9E" w:rsidRDefault="0093235A" w:rsidP="005F5766">
            <w:pPr>
              <w:jc w:val="both"/>
              <w:rPr>
                <w:rFonts w:asciiTheme="minorHAnsi" w:hAnsiTheme="minorHAnsi"/>
                <w:szCs w:val="22"/>
              </w:rPr>
            </w:pPr>
          </w:p>
        </w:tc>
        <w:tc>
          <w:tcPr>
            <w:tcW w:w="432" w:type="dxa"/>
          </w:tcPr>
          <w:p w14:paraId="30B0C118" w14:textId="77777777" w:rsidR="0093235A" w:rsidRPr="00354B9E" w:rsidRDefault="0093235A" w:rsidP="005F5766">
            <w:pPr>
              <w:jc w:val="both"/>
              <w:rPr>
                <w:rFonts w:asciiTheme="minorHAnsi" w:hAnsiTheme="minorHAnsi"/>
                <w:szCs w:val="22"/>
              </w:rPr>
            </w:pPr>
          </w:p>
        </w:tc>
        <w:tc>
          <w:tcPr>
            <w:tcW w:w="4022" w:type="dxa"/>
            <w:gridSpan w:val="2"/>
            <w:tcBorders>
              <w:bottom w:val="dotted" w:sz="4" w:space="0" w:color="auto"/>
            </w:tcBorders>
          </w:tcPr>
          <w:p w14:paraId="07EC921C" w14:textId="77777777" w:rsidR="0093235A" w:rsidRPr="00354B9E" w:rsidRDefault="0093235A" w:rsidP="005F5766">
            <w:pPr>
              <w:jc w:val="both"/>
              <w:rPr>
                <w:rFonts w:asciiTheme="minorHAnsi" w:hAnsiTheme="minorHAnsi"/>
                <w:szCs w:val="22"/>
              </w:rPr>
            </w:pPr>
          </w:p>
          <w:p w14:paraId="19ADEE3A" w14:textId="77777777" w:rsidR="0093235A" w:rsidRPr="00354B9E" w:rsidRDefault="0093235A" w:rsidP="005F5766">
            <w:pPr>
              <w:jc w:val="both"/>
              <w:rPr>
                <w:rFonts w:asciiTheme="minorHAnsi" w:hAnsiTheme="minorHAnsi"/>
                <w:szCs w:val="22"/>
              </w:rPr>
            </w:pPr>
          </w:p>
        </w:tc>
      </w:tr>
      <w:tr w:rsidR="0093235A" w:rsidRPr="004B11FB" w14:paraId="089DC277" w14:textId="77777777" w:rsidTr="000C55AC">
        <w:trPr>
          <w:trHeight w:val="567"/>
          <w:jc w:val="center"/>
        </w:trPr>
        <w:tc>
          <w:tcPr>
            <w:tcW w:w="4104" w:type="dxa"/>
            <w:gridSpan w:val="2"/>
            <w:tcBorders>
              <w:top w:val="dotted" w:sz="4" w:space="0" w:color="auto"/>
            </w:tcBorders>
          </w:tcPr>
          <w:p w14:paraId="44F3684A" w14:textId="77777777" w:rsidR="0093235A" w:rsidRPr="00354B9E" w:rsidRDefault="0093235A" w:rsidP="005F5766">
            <w:pPr>
              <w:jc w:val="both"/>
              <w:rPr>
                <w:rFonts w:asciiTheme="minorHAnsi" w:hAnsiTheme="minorHAnsi"/>
                <w:szCs w:val="22"/>
              </w:rPr>
            </w:pPr>
            <w:r w:rsidRPr="00354B9E">
              <w:rPr>
                <w:rFonts w:asciiTheme="minorHAnsi" w:hAnsiTheme="minorHAnsi"/>
                <w:sz w:val="22"/>
                <w:szCs w:val="22"/>
              </w:rPr>
              <w:t>Signature</w:t>
            </w:r>
          </w:p>
        </w:tc>
        <w:tc>
          <w:tcPr>
            <w:tcW w:w="432" w:type="dxa"/>
          </w:tcPr>
          <w:p w14:paraId="48F4A5FD" w14:textId="77777777" w:rsidR="0093235A" w:rsidRPr="00354B9E" w:rsidRDefault="0093235A" w:rsidP="005F5766">
            <w:pPr>
              <w:jc w:val="both"/>
              <w:rPr>
                <w:rFonts w:asciiTheme="minorHAnsi" w:hAnsiTheme="minorHAnsi"/>
                <w:szCs w:val="22"/>
              </w:rPr>
            </w:pPr>
          </w:p>
        </w:tc>
        <w:tc>
          <w:tcPr>
            <w:tcW w:w="4022" w:type="dxa"/>
            <w:gridSpan w:val="2"/>
            <w:tcBorders>
              <w:top w:val="dotted" w:sz="4" w:space="0" w:color="auto"/>
            </w:tcBorders>
          </w:tcPr>
          <w:p w14:paraId="6C90C335" w14:textId="77777777" w:rsidR="0093235A" w:rsidRPr="00354B9E" w:rsidRDefault="0093235A" w:rsidP="005F5766">
            <w:pPr>
              <w:jc w:val="both"/>
              <w:rPr>
                <w:rFonts w:asciiTheme="minorHAnsi" w:hAnsiTheme="minorHAnsi"/>
                <w:szCs w:val="22"/>
              </w:rPr>
            </w:pPr>
            <w:r w:rsidRPr="00354B9E">
              <w:rPr>
                <w:rFonts w:asciiTheme="minorHAnsi" w:hAnsiTheme="minorHAnsi"/>
                <w:sz w:val="22"/>
                <w:szCs w:val="22"/>
              </w:rPr>
              <w:t>Signature</w:t>
            </w:r>
          </w:p>
        </w:tc>
      </w:tr>
      <w:tr w:rsidR="0093235A" w:rsidRPr="004B11FB" w14:paraId="57144C1C" w14:textId="77777777" w:rsidTr="000C55AC">
        <w:trPr>
          <w:trHeight w:val="567"/>
          <w:jc w:val="center"/>
        </w:trPr>
        <w:tc>
          <w:tcPr>
            <w:tcW w:w="864" w:type="dxa"/>
          </w:tcPr>
          <w:p w14:paraId="273A0C99" w14:textId="77777777" w:rsidR="0093235A" w:rsidRPr="00354B9E" w:rsidRDefault="0093235A" w:rsidP="005F5766">
            <w:pPr>
              <w:jc w:val="both"/>
              <w:rPr>
                <w:rFonts w:asciiTheme="minorHAnsi" w:hAnsiTheme="minorHAnsi"/>
                <w:szCs w:val="22"/>
              </w:rPr>
            </w:pPr>
            <w:r w:rsidRPr="00354B9E">
              <w:rPr>
                <w:rFonts w:asciiTheme="minorHAnsi" w:hAnsiTheme="minorHAnsi"/>
                <w:sz w:val="22"/>
                <w:szCs w:val="22"/>
              </w:rPr>
              <w:t>Name:</w:t>
            </w:r>
          </w:p>
        </w:tc>
        <w:tc>
          <w:tcPr>
            <w:tcW w:w="3240" w:type="dxa"/>
            <w:tcBorders>
              <w:bottom w:val="dotted" w:sz="4" w:space="0" w:color="auto"/>
            </w:tcBorders>
          </w:tcPr>
          <w:p w14:paraId="79021A5A" w14:textId="77777777" w:rsidR="0093235A" w:rsidRPr="00354B9E" w:rsidRDefault="0093235A" w:rsidP="005F5766">
            <w:pPr>
              <w:jc w:val="both"/>
              <w:rPr>
                <w:rFonts w:asciiTheme="minorHAnsi" w:hAnsiTheme="minorHAnsi"/>
                <w:szCs w:val="22"/>
              </w:rPr>
            </w:pPr>
          </w:p>
        </w:tc>
        <w:tc>
          <w:tcPr>
            <w:tcW w:w="432" w:type="dxa"/>
          </w:tcPr>
          <w:p w14:paraId="60B9E78E" w14:textId="77777777" w:rsidR="0093235A" w:rsidRPr="00354B9E" w:rsidRDefault="0093235A" w:rsidP="005F5766">
            <w:pPr>
              <w:jc w:val="both"/>
              <w:rPr>
                <w:rFonts w:asciiTheme="minorHAnsi" w:hAnsiTheme="minorHAnsi"/>
                <w:szCs w:val="22"/>
              </w:rPr>
            </w:pPr>
          </w:p>
        </w:tc>
        <w:tc>
          <w:tcPr>
            <w:tcW w:w="828" w:type="dxa"/>
          </w:tcPr>
          <w:p w14:paraId="56F50BF9" w14:textId="77777777" w:rsidR="0093235A" w:rsidRPr="00354B9E" w:rsidRDefault="0093235A" w:rsidP="005F5766">
            <w:pPr>
              <w:jc w:val="both"/>
              <w:rPr>
                <w:rFonts w:asciiTheme="minorHAnsi" w:hAnsiTheme="minorHAnsi"/>
                <w:szCs w:val="22"/>
              </w:rPr>
            </w:pPr>
            <w:r w:rsidRPr="00354B9E">
              <w:rPr>
                <w:rFonts w:asciiTheme="minorHAnsi" w:hAnsiTheme="minorHAnsi"/>
                <w:sz w:val="22"/>
                <w:szCs w:val="22"/>
              </w:rPr>
              <w:t>Name:</w:t>
            </w:r>
          </w:p>
        </w:tc>
        <w:tc>
          <w:tcPr>
            <w:tcW w:w="3194" w:type="dxa"/>
            <w:tcBorders>
              <w:bottom w:val="dotted" w:sz="4" w:space="0" w:color="auto"/>
            </w:tcBorders>
          </w:tcPr>
          <w:p w14:paraId="11D9440C" w14:textId="77777777" w:rsidR="0093235A" w:rsidRPr="00354B9E" w:rsidRDefault="0093235A" w:rsidP="005F5766">
            <w:pPr>
              <w:jc w:val="both"/>
              <w:rPr>
                <w:rFonts w:asciiTheme="minorHAnsi" w:hAnsiTheme="minorHAnsi"/>
                <w:szCs w:val="22"/>
              </w:rPr>
            </w:pPr>
          </w:p>
        </w:tc>
      </w:tr>
      <w:tr w:rsidR="0093235A" w:rsidRPr="004B11FB" w14:paraId="535B2A30" w14:textId="77777777" w:rsidTr="000C55AC">
        <w:trPr>
          <w:trHeight w:val="567"/>
          <w:jc w:val="center"/>
        </w:trPr>
        <w:tc>
          <w:tcPr>
            <w:tcW w:w="864" w:type="dxa"/>
          </w:tcPr>
          <w:p w14:paraId="40B8C083" w14:textId="77777777" w:rsidR="0093235A" w:rsidRPr="00354B9E" w:rsidRDefault="0093235A" w:rsidP="005F5766">
            <w:pPr>
              <w:jc w:val="both"/>
              <w:rPr>
                <w:rFonts w:asciiTheme="minorHAnsi" w:hAnsiTheme="minorHAnsi"/>
                <w:szCs w:val="22"/>
              </w:rPr>
            </w:pPr>
            <w:r w:rsidRPr="00354B9E">
              <w:rPr>
                <w:rFonts w:asciiTheme="minorHAnsi" w:hAnsiTheme="minorHAnsi"/>
                <w:sz w:val="22"/>
                <w:szCs w:val="22"/>
              </w:rPr>
              <w:t>Title:</w:t>
            </w:r>
          </w:p>
        </w:tc>
        <w:tc>
          <w:tcPr>
            <w:tcW w:w="3240" w:type="dxa"/>
            <w:tcBorders>
              <w:top w:val="dotted" w:sz="4" w:space="0" w:color="auto"/>
              <w:bottom w:val="dotted" w:sz="4" w:space="0" w:color="auto"/>
            </w:tcBorders>
          </w:tcPr>
          <w:p w14:paraId="0ABE427A" w14:textId="77777777" w:rsidR="0093235A" w:rsidRPr="00354B9E" w:rsidRDefault="0093235A" w:rsidP="005F5766">
            <w:pPr>
              <w:jc w:val="both"/>
              <w:rPr>
                <w:rFonts w:asciiTheme="minorHAnsi" w:hAnsiTheme="minorHAnsi"/>
                <w:szCs w:val="22"/>
              </w:rPr>
            </w:pPr>
          </w:p>
        </w:tc>
        <w:tc>
          <w:tcPr>
            <w:tcW w:w="432" w:type="dxa"/>
          </w:tcPr>
          <w:p w14:paraId="4008F07A" w14:textId="77777777" w:rsidR="0093235A" w:rsidRPr="00354B9E" w:rsidRDefault="0093235A" w:rsidP="005F5766">
            <w:pPr>
              <w:jc w:val="both"/>
              <w:rPr>
                <w:rFonts w:asciiTheme="minorHAnsi" w:hAnsiTheme="minorHAnsi"/>
                <w:szCs w:val="22"/>
              </w:rPr>
            </w:pPr>
          </w:p>
        </w:tc>
        <w:tc>
          <w:tcPr>
            <w:tcW w:w="828" w:type="dxa"/>
          </w:tcPr>
          <w:p w14:paraId="31FE4DF7" w14:textId="77777777" w:rsidR="0093235A" w:rsidRPr="00354B9E" w:rsidRDefault="0093235A" w:rsidP="005F5766">
            <w:pPr>
              <w:jc w:val="both"/>
              <w:rPr>
                <w:rFonts w:asciiTheme="minorHAnsi" w:hAnsiTheme="minorHAnsi"/>
                <w:szCs w:val="22"/>
              </w:rPr>
            </w:pPr>
            <w:r w:rsidRPr="00354B9E">
              <w:rPr>
                <w:rFonts w:asciiTheme="minorHAnsi" w:hAnsiTheme="minorHAnsi"/>
                <w:sz w:val="22"/>
                <w:szCs w:val="22"/>
              </w:rPr>
              <w:t>Title:</w:t>
            </w:r>
          </w:p>
        </w:tc>
        <w:tc>
          <w:tcPr>
            <w:tcW w:w="3194" w:type="dxa"/>
          </w:tcPr>
          <w:p w14:paraId="0401C7D0" w14:textId="77777777" w:rsidR="0093235A" w:rsidRPr="00354B9E" w:rsidRDefault="0093235A" w:rsidP="005F5766">
            <w:pPr>
              <w:jc w:val="both"/>
              <w:rPr>
                <w:rFonts w:asciiTheme="minorHAnsi" w:hAnsiTheme="minorHAnsi"/>
                <w:szCs w:val="22"/>
              </w:rPr>
            </w:pPr>
          </w:p>
        </w:tc>
      </w:tr>
      <w:tr w:rsidR="0093235A" w:rsidRPr="004B11FB" w14:paraId="2DFC8C08" w14:textId="77777777" w:rsidTr="000C55AC">
        <w:trPr>
          <w:trHeight w:val="567"/>
          <w:jc w:val="center"/>
        </w:trPr>
        <w:tc>
          <w:tcPr>
            <w:tcW w:w="864" w:type="dxa"/>
            <w:tcBorders>
              <w:bottom w:val="nil"/>
            </w:tcBorders>
          </w:tcPr>
          <w:p w14:paraId="6B6E530B" w14:textId="77777777" w:rsidR="0093235A" w:rsidRPr="00354B9E" w:rsidRDefault="0093235A" w:rsidP="005F5766">
            <w:pPr>
              <w:jc w:val="both"/>
              <w:rPr>
                <w:rFonts w:asciiTheme="minorHAnsi" w:hAnsiTheme="minorHAnsi"/>
                <w:szCs w:val="22"/>
              </w:rPr>
            </w:pPr>
            <w:r w:rsidRPr="00354B9E">
              <w:rPr>
                <w:rFonts w:asciiTheme="minorHAnsi" w:hAnsiTheme="minorHAnsi"/>
                <w:sz w:val="22"/>
                <w:szCs w:val="22"/>
              </w:rPr>
              <w:t>Date:</w:t>
            </w:r>
          </w:p>
        </w:tc>
        <w:tc>
          <w:tcPr>
            <w:tcW w:w="3240" w:type="dxa"/>
            <w:tcBorders>
              <w:top w:val="dotted" w:sz="4" w:space="0" w:color="auto"/>
              <w:bottom w:val="dotted" w:sz="4" w:space="0" w:color="auto"/>
            </w:tcBorders>
          </w:tcPr>
          <w:p w14:paraId="0274C483" w14:textId="77777777" w:rsidR="0093235A" w:rsidRPr="00354B9E" w:rsidRDefault="0093235A" w:rsidP="005F5766">
            <w:pPr>
              <w:jc w:val="both"/>
              <w:rPr>
                <w:rFonts w:asciiTheme="minorHAnsi" w:hAnsiTheme="minorHAnsi"/>
                <w:szCs w:val="22"/>
              </w:rPr>
            </w:pPr>
          </w:p>
        </w:tc>
        <w:tc>
          <w:tcPr>
            <w:tcW w:w="432" w:type="dxa"/>
            <w:tcBorders>
              <w:bottom w:val="nil"/>
            </w:tcBorders>
          </w:tcPr>
          <w:p w14:paraId="54A37E46" w14:textId="77777777" w:rsidR="0093235A" w:rsidRPr="00354B9E" w:rsidRDefault="0093235A" w:rsidP="005F5766">
            <w:pPr>
              <w:jc w:val="both"/>
              <w:rPr>
                <w:rFonts w:asciiTheme="minorHAnsi" w:hAnsiTheme="minorHAnsi"/>
                <w:szCs w:val="22"/>
              </w:rPr>
            </w:pPr>
          </w:p>
        </w:tc>
        <w:tc>
          <w:tcPr>
            <w:tcW w:w="828" w:type="dxa"/>
            <w:tcBorders>
              <w:bottom w:val="nil"/>
            </w:tcBorders>
          </w:tcPr>
          <w:p w14:paraId="1F30357A" w14:textId="77777777" w:rsidR="0093235A" w:rsidRPr="00354B9E" w:rsidRDefault="0093235A" w:rsidP="005F5766">
            <w:pPr>
              <w:jc w:val="both"/>
              <w:rPr>
                <w:rFonts w:asciiTheme="minorHAnsi" w:hAnsiTheme="minorHAnsi"/>
                <w:szCs w:val="22"/>
              </w:rPr>
            </w:pPr>
            <w:r w:rsidRPr="00354B9E">
              <w:rPr>
                <w:rFonts w:asciiTheme="minorHAnsi" w:hAnsiTheme="minorHAnsi"/>
                <w:sz w:val="22"/>
                <w:szCs w:val="22"/>
              </w:rPr>
              <w:t>Date:</w:t>
            </w:r>
          </w:p>
        </w:tc>
        <w:tc>
          <w:tcPr>
            <w:tcW w:w="3194" w:type="dxa"/>
            <w:tcBorders>
              <w:bottom w:val="dotted" w:sz="4" w:space="0" w:color="auto"/>
            </w:tcBorders>
          </w:tcPr>
          <w:p w14:paraId="17803EF9" w14:textId="77777777" w:rsidR="0093235A" w:rsidRPr="00354B9E" w:rsidRDefault="0093235A" w:rsidP="005F5766">
            <w:pPr>
              <w:jc w:val="both"/>
              <w:rPr>
                <w:rFonts w:asciiTheme="minorHAnsi" w:hAnsiTheme="minorHAnsi"/>
                <w:szCs w:val="22"/>
              </w:rPr>
            </w:pPr>
          </w:p>
        </w:tc>
      </w:tr>
    </w:tbl>
    <w:p w14:paraId="4C94E3E0" w14:textId="77777777" w:rsidR="0093235A" w:rsidRPr="00354B9E" w:rsidRDefault="0093235A" w:rsidP="0093235A">
      <w:pPr>
        <w:jc w:val="both"/>
        <w:rPr>
          <w:rFonts w:asciiTheme="minorHAnsi" w:hAnsiTheme="minorHAnsi"/>
          <w:sz w:val="22"/>
          <w:szCs w:val="22"/>
        </w:rPr>
      </w:pPr>
    </w:p>
    <w:p w14:paraId="06F6E178" w14:textId="77777777" w:rsidR="0093235A" w:rsidRPr="00354B9E" w:rsidRDefault="0093235A" w:rsidP="0093235A">
      <w:pPr>
        <w:spacing w:before="240"/>
        <w:jc w:val="both"/>
        <w:rPr>
          <w:rFonts w:asciiTheme="minorHAnsi" w:hAnsiTheme="minorHAnsi"/>
          <w:sz w:val="22"/>
          <w:szCs w:val="22"/>
        </w:rPr>
      </w:pPr>
      <w:r w:rsidRPr="00354B9E">
        <w:rPr>
          <w:rFonts w:asciiTheme="minorHAnsi" w:hAnsiTheme="minorHAnsi"/>
          <w:sz w:val="22"/>
          <w:szCs w:val="22"/>
        </w:rPr>
        <w:t xml:space="preserve">Although not a party to this Agreement, the Institution Principal Investigator acknowledges that he/she has read this Agreement and understands the obligations </w:t>
      </w:r>
      <w:r>
        <w:rPr>
          <w:rFonts w:asciiTheme="minorHAnsi" w:hAnsiTheme="minorHAnsi"/>
          <w:sz w:val="22"/>
          <w:szCs w:val="22"/>
        </w:rPr>
        <w:t>Institution</w:t>
      </w:r>
      <w:r w:rsidRPr="00354B9E">
        <w:rPr>
          <w:rFonts w:asciiTheme="minorHAnsi" w:hAnsiTheme="minorHAnsi"/>
          <w:sz w:val="22"/>
          <w:szCs w:val="22"/>
        </w:rPr>
        <w:t xml:space="preserve"> has undertaken on his/her behalf.  </w:t>
      </w:r>
    </w:p>
    <w:p w14:paraId="48346AF2" w14:textId="77777777" w:rsidR="0093235A" w:rsidRPr="00354B9E" w:rsidRDefault="0093235A" w:rsidP="0093235A">
      <w:pPr>
        <w:jc w:val="both"/>
        <w:rPr>
          <w:rFonts w:asciiTheme="minorHAnsi" w:hAnsiTheme="minorHAnsi"/>
          <w:sz w:val="22"/>
          <w:szCs w:val="22"/>
        </w:rPr>
      </w:pPr>
      <w:r w:rsidRPr="00354B9E">
        <w:rPr>
          <w:rFonts w:asciiTheme="minorHAnsi" w:hAnsiTheme="minorHAnsi"/>
          <w:b/>
          <w:sz w:val="22"/>
          <w:szCs w:val="22"/>
        </w:rPr>
        <w:t>Acknowledged and Understood:</w:t>
      </w:r>
    </w:p>
    <w:p w14:paraId="1DF7A227" w14:textId="77777777" w:rsidR="0093235A" w:rsidRPr="00354B9E" w:rsidRDefault="0093235A" w:rsidP="0093235A">
      <w:pPr>
        <w:jc w:val="both"/>
        <w:rPr>
          <w:rFonts w:asciiTheme="minorHAnsi" w:hAnsiTheme="minorHAnsi"/>
          <w:sz w:val="22"/>
          <w:szCs w:val="22"/>
        </w:rPr>
      </w:pPr>
    </w:p>
    <w:p w14:paraId="40147CA6" w14:textId="77777777" w:rsidR="0093235A" w:rsidRPr="00354B9E" w:rsidRDefault="0093235A" w:rsidP="0093235A">
      <w:pPr>
        <w:jc w:val="both"/>
        <w:rPr>
          <w:rFonts w:asciiTheme="minorHAnsi" w:hAnsiTheme="minorHAnsi"/>
          <w:sz w:val="22"/>
          <w:szCs w:val="22"/>
        </w:rPr>
      </w:pPr>
      <w:r w:rsidRPr="00354B9E">
        <w:rPr>
          <w:rFonts w:asciiTheme="minorHAnsi" w:hAnsiTheme="minorHAnsi"/>
          <w:sz w:val="22"/>
          <w:szCs w:val="22"/>
        </w:rPr>
        <w:t>By: _____________________________</w:t>
      </w:r>
    </w:p>
    <w:p w14:paraId="6CFEB4E8" w14:textId="77777777" w:rsidR="0093235A" w:rsidRPr="00354B9E" w:rsidRDefault="0093235A" w:rsidP="0093235A">
      <w:pPr>
        <w:jc w:val="both"/>
        <w:rPr>
          <w:rFonts w:asciiTheme="minorHAnsi" w:hAnsiTheme="minorHAnsi"/>
          <w:sz w:val="22"/>
          <w:szCs w:val="22"/>
        </w:rPr>
      </w:pPr>
      <w:r w:rsidRPr="00354B9E">
        <w:rPr>
          <w:rFonts w:asciiTheme="minorHAnsi" w:hAnsiTheme="minorHAnsi"/>
          <w:sz w:val="22"/>
          <w:szCs w:val="22"/>
        </w:rPr>
        <w:t xml:space="preserve">Name: </w:t>
      </w:r>
    </w:p>
    <w:p w14:paraId="026F28DD" w14:textId="77777777" w:rsidR="0093235A" w:rsidRPr="00354B9E" w:rsidRDefault="0093235A" w:rsidP="0093235A">
      <w:pPr>
        <w:jc w:val="both"/>
        <w:rPr>
          <w:rFonts w:asciiTheme="minorHAnsi" w:hAnsiTheme="minorHAnsi"/>
          <w:sz w:val="22"/>
          <w:szCs w:val="22"/>
        </w:rPr>
        <w:sectPr w:rsidR="0093235A" w:rsidRPr="00354B9E">
          <w:headerReference w:type="even" r:id="rId18"/>
          <w:headerReference w:type="default" r:id="rId19"/>
          <w:footerReference w:type="default" r:id="rId20"/>
          <w:endnotePr>
            <w:numFmt w:val="decimal"/>
          </w:endnotePr>
          <w:pgSz w:w="11907" w:h="16840" w:code="9"/>
          <w:pgMar w:top="1520" w:right="1440" w:bottom="1440" w:left="1440" w:header="720" w:footer="370" w:gutter="0"/>
          <w:cols w:space="720"/>
          <w:noEndnote/>
        </w:sectPr>
      </w:pPr>
      <w:r w:rsidRPr="00354B9E">
        <w:rPr>
          <w:rFonts w:asciiTheme="minorHAnsi" w:hAnsiTheme="minorHAnsi"/>
          <w:sz w:val="22"/>
          <w:szCs w:val="22"/>
        </w:rPr>
        <w:t xml:space="preserve">Title:  </w:t>
      </w:r>
    </w:p>
    <w:p w14:paraId="7D7F4E12" w14:textId="77777777" w:rsidR="0093235A" w:rsidRPr="00354B9E" w:rsidRDefault="0093235A" w:rsidP="0093235A">
      <w:pPr>
        <w:pStyle w:val="Schedule"/>
        <w:widowControl w:val="0"/>
        <w:spacing w:after="360" w:line="360" w:lineRule="auto"/>
        <w:rPr>
          <w:rFonts w:asciiTheme="minorHAnsi" w:hAnsiTheme="minorHAnsi"/>
          <w:sz w:val="22"/>
          <w:szCs w:val="22"/>
        </w:rPr>
      </w:pPr>
      <w:bookmarkStart w:id="67" w:name="_Ref41708682"/>
      <w:bookmarkStart w:id="68" w:name="_Toc181415144"/>
      <w:r w:rsidRPr="00354B9E">
        <w:rPr>
          <w:rFonts w:asciiTheme="minorHAnsi" w:hAnsiTheme="minorHAnsi"/>
          <w:sz w:val="22"/>
          <w:szCs w:val="22"/>
        </w:rPr>
        <w:lastRenderedPageBreak/>
        <w:t xml:space="preserve">Schedule </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SEQ Schedule \* ARABIC </w:instrText>
      </w:r>
      <w:r w:rsidR="00BC26D4" w:rsidRPr="00354B9E">
        <w:rPr>
          <w:rFonts w:asciiTheme="minorHAnsi" w:hAnsiTheme="minorHAnsi"/>
          <w:sz w:val="22"/>
          <w:szCs w:val="22"/>
        </w:rPr>
        <w:fldChar w:fldCharType="separate"/>
      </w:r>
      <w:r w:rsidRPr="00354B9E">
        <w:rPr>
          <w:rFonts w:asciiTheme="minorHAnsi" w:hAnsiTheme="minorHAnsi"/>
          <w:noProof/>
          <w:sz w:val="22"/>
          <w:szCs w:val="22"/>
        </w:rPr>
        <w:t>1</w:t>
      </w:r>
      <w:r w:rsidR="00BC26D4" w:rsidRPr="00354B9E">
        <w:rPr>
          <w:rFonts w:asciiTheme="minorHAnsi" w:hAnsiTheme="minorHAnsi"/>
          <w:sz w:val="22"/>
          <w:szCs w:val="22"/>
        </w:rPr>
        <w:fldChar w:fldCharType="end"/>
      </w:r>
      <w:r w:rsidRPr="00354B9E">
        <w:rPr>
          <w:rFonts w:asciiTheme="minorHAnsi" w:hAnsiTheme="minorHAnsi"/>
          <w:sz w:val="22"/>
          <w:szCs w:val="22"/>
        </w:rPr>
        <w:t xml:space="preserve"> </w:t>
      </w:r>
      <w:r>
        <w:rPr>
          <w:rFonts w:asciiTheme="minorHAnsi" w:hAnsiTheme="minorHAnsi"/>
          <w:sz w:val="22"/>
          <w:szCs w:val="22"/>
        </w:rPr>
        <w:t>–</w:t>
      </w:r>
      <w:r w:rsidRPr="00354B9E">
        <w:rPr>
          <w:rFonts w:asciiTheme="minorHAnsi" w:hAnsiTheme="minorHAnsi"/>
          <w:sz w:val="22"/>
          <w:szCs w:val="22"/>
        </w:rPr>
        <w:t xml:space="preserve"> </w:t>
      </w:r>
      <w:r>
        <w:rPr>
          <w:rFonts w:asciiTheme="minorHAnsi" w:hAnsiTheme="minorHAnsi"/>
          <w:sz w:val="22"/>
          <w:szCs w:val="22"/>
        </w:rPr>
        <w:t>Approved Project Plan</w:t>
      </w:r>
    </w:p>
    <w:bookmarkEnd w:id="67"/>
    <w:bookmarkEnd w:id="68"/>
    <w:p w14:paraId="6C57D0F4" w14:textId="45DC88CB" w:rsidR="0093235A" w:rsidRPr="00A16BB6" w:rsidRDefault="00ED5E0A" w:rsidP="0093235A">
      <w:pPr>
        <w:rPr>
          <w:rFonts w:asciiTheme="minorHAnsi" w:hAnsiTheme="minorHAnsi"/>
          <w:bCs/>
          <w:sz w:val="22"/>
          <w:szCs w:val="22"/>
        </w:rPr>
      </w:pPr>
      <w:r w:rsidRPr="00A16BB6">
        <w:rPr>
          <w:rFonts w:asciiTheme="minorHAnsi" w:hAnsiTheme="minorHAnsi"/>
          <w:bCs/>
          <w:sz w:val="22"/>
          <w:szCs w:val="22"/>
        </w:rPr>
        <w:t>[</w:t>
      </w:r>
      <w:r w:rsidRPr="00B80B94">
        <w:rPr>
          <w:rFonts w:asciiTheme="minorHAnsi" w:hAnsiTheme="minorHAnsi"/>
          <w:bCs/>
          <w:sz w:val="22"/>
          <w:szCs w:val="22"/>
          <w:highlight w:val="yellow"/>
        </w:rPr>
        <w:t>Insert approved Project Plan here</w:t>
      </w:r>
      <w:r w:rsidRPr="00A16BB6">
        <w:rPr>
          <w:rFonts w:asciiTheme="minorHAnsi" w:hAnsiTheme="minorHAnsi"/>
          <w:bCs/>
          <w:sz w:val="22"/>
          <w:szCs w:val="22"/>
        </w:rPr>
        <w:t>]</w:t>
      </w:r>
    </w:p>
    <w:p w14:paraId="6C6FD775" w14:textId="77777777" w:rsidR="00ED5E0A" w:rsidRDefault="00ED5E0A" w:rsidP="00ED5E0A">
      <w:pPr>
        <w:rPr>
          <w:rFonts w:asciiTheme="minorHAnsi" w:hAnsiTheme="minorHAnsi"/>
          <w:b/>
          <w:sz w:val="22"/>
          <w:szCs w:val="22"/>
          <w:u w:val="single"/>
        </w:rPr>
      </w:pPr>
    </w:p>
    <w:p w14:paraId="17E2F3B1" w14:textId="7FF81CA5" w:rsidR="00ED5E0A" w:rsidRPr="00ED5E0A" w:rsidRDefault="00ED5E0A" w:rsidP="00ED5E0A">
      <w:pPr>
        <w:rPr>
          <w:rFonts w:asciiTheme="minorHAnsi" w:hAnsiTheme="minorHAnsi"/>
          <w:sz w:val="22"/>
          <w:szCs w:val="22"/>
        </w:rPr>
        <w:sectPr w:rsidR="00ED5E0A" w:rsidRPr="00ED5E0A">
          <w:headerReference w:type="even" r:id="rId21"/>
          <w:headerReference w:type="default" r:id="rId22"/>
          <w:headerReference w:type="first" r:id="rId23"/>
          <w:endnotePr>
            <w:numFmt w:val="decimal"/>
          </w:endnotePr>
          <w:pgSz w:w="11907" w:h="16840" w:code="9"/>
          <w:pgMar w:top="1423" w:right="1440" w:bottom="1440" w:left="1440" w:header="720" w:footer="720" w:gutter="0"/>
          <w:cols w:space="720"/>
          <w:noEndnote/>
        </w:sectPr>
      </w:pPr>
    </w:p>
    <w:p w14:paraId="78AB8E1C" w14:textId="77777777" w:rsidR="0093235A" w:rsidRPr="00354B9E" w:rsidRDefault="0093235A" w:rsidP="0093235A">
      <w:pPr>
        <w:pStyle w:val="Schedule"/>
        <w:widowControl w:val="0"/>
        <w:spacing w:after="360" w:line="360" w:lineRule="auto"/>
        <w:rPr>
          <w:rFonts w:asciiTheme="minorHAnsi" w:hAnsiTheme="minorHAnsi"/>
          <w:sz w:val="22"/>
          <w:szCs w:val="22"/>
        </w:rPr>
      </w:pPr>
      <w:bookmarkStart w:id="69" w:name="_Ref41708702"/>
      <w:bookmarkStart w:id="70" w:name="_Ref181413283"/>
      <w:bookmarkStart w:id="71" w:name="_Toc181415145"/>
      <w:r w:rsidRPr="00354B9E">
        <w:rPr>
          <w:rFonts w:asciiTheme="minorHAnsi" w:hAnsiTheme="minorHAnsi"/>
          <w:sz w:val="22"/>
          <w:szCs w:val="22"/>
        </w:rPr>
        <w:lastRenderedPageBreak/>
        <w:t xml:space="preserve">Schedule </w:t>
      </w:r>
      <w:r w:rsidR="00BC26D4" w:rsidRPr="00354B9E">
        <w:rPr>
          <w:rFonts w:asciiTheme="minorHAnsi" w:hAnsiTheme="minorHAnsi"/>
          <w:sz w:val="22"/>
          <w:szCs w:val="22"/>
        </w:rPr>
        <w:fldChar w:fldCharType="begin"/>
      </w:r>
      <w:r w:rsidRPr="00354B9E">
        <w:rPr>
          <w:rFonts w:asciiTheme="minorHAnsi" w:hAnsiTheme="minorHAnsi"/>
          <w:sz w:val="22"/>
          <w:szCs w:val="22"/>
        </w:rPr>
        <w:instrText xml:space="preserve"> SEQ Schedule \* ARABIC </w:instrText>
      </w:r>
      <w:r w:rsidR="00BC26D4" w:rsidRPr="00354B9E">
        <w:rPr>
          <w:rFonts w:asciiTheme="minorHAnsi" w:hAnsiTheme="minorHAnsi"/>
          <w:sz w:val="22"/>
          <w:szCs w:val="22"/>
        </w:rPr>
        <w:fldChar w:fldCharType="separate"/>
      </w:r>
      <w:r w:rsidRPr="00354B9E">
        <w:rPr>
          <w:rFonts w:asciiTheme="minorHAnsi" w:hAnsiTheme="minorHAnsi"/>
          <w:noProof/>
          <w:sz w:val="22"/>
          <w:szCs w:val="22"/>
        </w:rPr>
        <w:t>2</w:t>
      </w:r>
      <w:r w:rsidR="00BC26D4" w:rsidRPr="00354B9E">
        <w:rPr>
          <w:rFonts w:asciiTheme="minorHAnsi" w:hAnsiTheme="minorHAnsi"/>
          <w:sz w:val="22"/>
          <w:szCs w:val="22"/>
        </w:rPr>
        <w:fldChar w:fldCharType="end"/>
      </w:r>
      <w:bookmarkEnd w:id="69"/>
      <w:r w:rsidRPr="00354B9E">
        <w:rPr>
          <w:rFonts w:asciiTheme="minorHAnsi" w:hAnsiTheme="minorHAnsi"/>
          <w:sz w:val="22"/>
          <w:szCs w:val="22"/>
        </w:rPr>
        <w:t xml:space="preserve"> – Research Budget</w:t>
      </w:r>
      <w:bookmarkEnd w:id="70"/>
      <w:bookmarkEnd w:id="71"/>
      <w:r>
        <w:rPr>
          <w:rFonts w:asciiTheme="minorHAnsi" w:hAnsiTheme="minorHAnsi"/>
          <w:sz w:val="22"/>
          <w:szCs w:val="22"/>
        </w:rPr>
        <w:t>, Costs to be Reimbursed, or Transfers of Value</w:t>
      </w:r>
    </w:p>
    <w:p w14:paraId="6877CCF1" w14:textId="25BFEA86" w:rsidR="0093235A" w:rsidRDefault="0093235A" w:rsidP="0093235A">
      <w:pPr>
        <w:rPr>
          <w:rFonts w:asciiTheme="minorHAnsi" w:hAnsiTheme="minorHAnsi"/>
          <w:b/>
          <w:sz w:val="22"/>
          <w:szCs w:val="22"/>
        </w:rPr>
      </w:pPr>
      <w:r>
        <w:rPr>
          <w:rFonts w:asciiTheme="minorHAnsi" w:hAnsiTheme="minorHAnsi"/>
          <w:b/>
          <w:sz w:val="22"/>
          <w:szCs w:val="22"/>
        </w:rPr>
        <w:tab/>
      </w:r>
      <w:r w:rsidRPr="005812FA">
        <w:rPr>
          <w:rFonts w:asciiTheme="minorHAnsi" w:hAnsiTheme="minorHAnsi"/>
          <w:b/>
          <w:iCs/>
          <w:sz w:val="22"/>
          <w:szCs w:val="22"/>
        </w:rPr>
        <w:t>Company</w:t>
      </w:r>
      <w:r>
        <w:rPr>
          <w:rFonts w:asciiTheme="minorHAnsi" w:hAnsiTheme="minorHAnsi"/>
          <w:b/>
          <w:sz w:val="22"/>
          <w:szCs w:val="22"/>
        </w:rPr>
        <w:t xml:space="preserve"> Deliverables</w:t>
      </w:r>
      <w:r w:rsidR="00ED5E0A">
        <w:rPr>
          <w:rFonts w:asciiTheme="minorHAnsi" w:hAnsiTheme="minorHAnsi"/>
          <w:b/>
          <w:sz w:val="22"/>
          <w:szCs w:val="22"/>
        </w:rPr>
        <w:t xml:space="preserve"> </w:t>
      </w:r>
      <w:r w:rsidR="00ED5E0A" w:rsidRPr="00A16BB6">
        <w:rPr>
          <w:rFonts w:asciiTheme="minorHAnsi" w:hAnsiTheme="minorHAnsi"/>
          <w:bCs/>
          <w:sz w:val="22"/>
          <w:szCs w:val="22"/>
        </w:rPr>
        <w:t>[</w:t>
      </w:r>
      <w:r w:rsidR="00ED5E0A" w:rsidRPr="00B80B94">
        <w:rPr>
          <w:rFonts w:asciiTheme="minorHAnsi" w:hAnsiTheme="minorHAnsi"/>
          <w:bCs/>
          <w:sz w:val="22"/>
          <w:szCs w:val="22"/>
          <w:highlight w:val="yellow"/>
        </w:rPr>
        <w:t>Insert text</w:t>
      </w:r>
      <w:r w:rsidR="00ED5E0A" w:rsidRPr="00A16BB6">
        <w:rPr>
          <w:rFonts w:asciiTheme="minorHAnsi" w:hAnsiTheme="minorHAnsi"/>
          <w:bCs/>
          <w:sz w:val="22"/>
          <w:szCs w:val="22"/>
        </w:rPr>
        <w:t>]</w:t>
      </w:r>
    </w:p>
    <w:p w14:paraId="56FE34A8" w14:textId="77777777" w:rsidR="0093235A" w:rsidRDefault="0093235A" w:rsidP="0093235A">
      <w:pPr>
        <w:rPr>
          <w:rFonts w:asciiTheme="minorHAnsi" w:hAnsiTheme="minorHAnsi"/>
          <w:b/>
          <w:sz w:val="22"/>
          <w:szCs w:val="22"/>
        </w:rPr>
      </w:pPr>
    </w:p>
    <w:p w14:paraId="7136FB94" w14:textId="33DBECEE" w:rsidR="0093235A" w:rsidRPr="00354B9E" w:rsidRDefault="0093235A" w:rsidP="0093235A">
      <w:pPr>
        <w:rPr>
          <w:rFonts w:asciiTheme="minorHAnsi" w:hAnsiTheme="minorHAnsi"/>
          <w:b/>
          <w:sz w:val="22"/>
          <w:szCs w:val="22"/>
        </w:rPr>
      </w:pPr>
      <w:r>
        <w:rPr>
          <w:rFonts w:asciiTheme="minorHAnsi" w:hAnsiTheme="minorHAnsi"/>
          <w:b/>
          <w:sz w:val="22"/>
          <w:szCs w:val="22"/>
        </w:rPr>
        <w:tab/>
        <w:t>Institution Deliverables</w:t>
      </w:r>
      <w:r w:rsidR="00ED5E0A">
        <w:rPr>
          <w:rFonts w:asciiTheme="minorHAnsi" w:hAnsiTheme="minorHAnsi"/>
          <w:b/>
          <w:sz w:val="22"/>
          <w:szCs w:val="22"/>
        </w:rPr>
        <w:t xml:space="preserve"> </w:t>
      </w:r>
      <w:r w:rsidR="00ED5E0A" w:rsidRPr="00B80B94">
        <w:rPr>
          <w:rFonts w:asciiTheme="minorHAnsi" w:hAnsiTheme="minorHAnsi"/>
          <w:bCs/>
          <w:sz w:val="22"/>
          <w:szCs w:val="22"/>
        </w:rPr>
        <w:t>[</w:t>
      </w:r>
      <w:r w:rsidR="00ED5E0A" w:rsidRPr="00B80B94">
        <w:rPr>
          <w:rFonts w:asciiTheme="minorHAnsi" w:hAnsiTheme="minorHAnsi"/>
          <w:bCs/>
          <w:sz w:val="22"/>
          <w:szCs w:val="22"/>
          <w:highlight w:val="yellow"/>
        </w:rPr>
        <w:t>Insert Text</w:t>
      </w:r>
      <w:r w:rsidR="00ED5E0A" w:rsidRPr="00A16BB6">
        <w:rPr>
          <w:rFonts w:asciiTheme="minorHAnsi" w:hAnsiTheme="minorHAnsi"/>
          <w:bCs/>
          <w:sz w:val="22"/>
          <w:szCs w:val="22"/>
        </w:rPr>
        <w:t>]</w:t>
      </w:r>
    </w:p>
    <w:p w14:paraId="655E41D8" w14:textId="77777777" w:rsidR="0093235A" w:rsidRPr="00354B9E" w:rsidRDefault="0093235A" w:rsidP="0093235A">
      <w:pPr>
        <w:jc w:val="center"/>
        <w:rPr>
          <w:rFonts w:asciiTheme="minorHAnsi" w:hAnsiTheme="minorHAnsi"/>
          <w:b/>
          <w:sz w:val="22"/>
          <w:szCs w:val="22"/>
        </w:rPr>
      </w:pPr>
    </w:p>
    <w:p w14:paraId="6C10D6A7" w14:textId="77777777" w:rsidR="0093235A" w:rsidRPr="00354B9E" w:rsidRDefault="0093235A" w:rsidP="0093235A">
      <w:pPr>
        <w:jc w:val="center"/>
        <w:rPr>
          <w:rFonts w:asciiTheme="minorHAnsi" w:hAnsiTheme="minorHAnsi"/>
          <w:b/>
          <w:sz w:val="22"/>
          <w:szCs w:val="22"/>
        </w:rPr>
      </w:pPr>
    </w:p>
    <w:p w14:paraId="5D07C70B" w14:textId="77777777" w:rsidR="0093235A" w:rsidRPr="00354B9E" w:rsidRDefault="0093235A" w:rsidP="0093235A">
      <w:pPr>
        <w:jc w:val="center"/>
        <w:rPr>
          <w:rFonts w:asciiTheme="minorHAnsi" w:hAnsiTheme="minorHAnsi"/>
          <w:b/>
          <w:sz w:val="22"/>
          <w:szCs w:val="22"/>
        </w:rPr>
      </w:pPr>
    </w:p>
    <w:p w14:paraId="0E6BCCF0" w14:textId="77777777" w:rsidR="0093235A" w:rsidRPr="00354B9E" w:rsidRDefault="0093235A" w:rsidP="0093235A">
      <w:pPr>
        <w:jc w:val="center"/>
        <w:rPr>
          <w:rFonts w:asciiTheme="minorHAnsi" w:hAnsiTheme="minorHAnsi"/>
          <w:b/>
          <w:sz w:val="22"/>
          <w:szCs w:val="22"/>
        </w:rPr>
      </w:pPr>
    </w:p>
    <w:p w14:paraId="58A1C1CB" w14:textId="77777777" w:rsidR="0093235A" w:rsidRPr="00354B9E" w:rsidRDefault="0093235A" w:rsidP="0093235A">
      <w:pPr>
        <w:jc w:val="center"/>
        <w:rPr>
          <w:rFonts w:asciiTheme="minorHAnsi" w:hAnsiTheme="minorHAnsi"/>
          <w:b/>
          <w:sz w:val="22"/>
          <w:szCs w:val="22"/>
        </w:rPr>
      </w:pPr>
    </w:p>
    <w:p w14:paraId="509461D6" w14:textId="77777777" w:rsidR="0093235A" w:rsidRPr="00354B9E" w:rsidRDefault="0093235A" w:rsidP="0093235A">
      <w:pPr>
        <w:jc w:val="center"/>
        <w:rPr>
          <w:rFonts w:asciiTheme="minorHAnsi" w:hAnsiTheme="minorHAnsi"/>
          <w:b/>
          <w:sz w:val="22"/>
          <w:szCs w:val="22"/>
        </w:rPr>
      </w:pPr>
    </w:p>
    <w:p w14:paraId="677A2775" w14:textId="77777777" w:rsidR="0093235A" w:rsidRPr="00354B9E" w:rsidRDefault="0093235A" w:rsidP="0093235A">
      <w:pPr>
        <w:jc w:val="center"/>
        <w:rPr>
          <w:rFonts w:asciiTheme="minorHAnsi" w:hAnsiTheme="minorHAnsi"/>
          <w:b/>
          <w:sz w:val="22"/>
          <w:szCs w:val="22"/>
        </w:rPr>
      </w:pPr>
    </w:p>
    <w:p w14:paraId="54488FBD" w14:textId="77777777" w:rsidR="0093235A" w:rsidRDefault="0093235A" w:rsidP="0093235A">
      <w:pPr>
        <w:tabs>
          <w:tab w:val="clear" w:pos="720"/>
          <w:tab w:val="clear" w:pos="1440"/>
          <w:tab w:val="clear" w:pos="2160"/>
          <w:tab w:val="clear" w:pos="2886"/>
          <w:tab w:val="clear" w:pos="3606"/>
          <w:tab w:val="clear" w:pos="4326"/>
        </w:tabs>
        <w:spacing w:before="0" w:after="0" w:line="240" w:lineRule="auto"/>
        <w:rPr>
          <w:rFonts w:asciiTheme="minorHAnsi" w:hAnsiTheme="minorHAnsi"/>
          <w:b/>
          <w:sz w:val="22"/>
          <w:szCs w:val="22"/>
          <w:u w:val="single"/>
        </w:rPr>
      </w:pPr>
      <w:bookmarkStart w:id="72" w:name="OLE_LINK4"/>
      <w:bookmarkStart w:id="73" w:name="OLE_LINK5"/>
      <w:r>
        <w:rPr>
          <w:rFonts w:asciiTheme="minorHAnsi" w:hAnsiTheme="minorHAnsi"/>
          <w:sz w:val="22"/>
          <w:szCs w:val="22"/>
        </w:rPr>
        <w:br w:type="page"/>
      </w:r>
    </w:p>
    <w:p w14:paraId="7EBF3680" w14:textId="5FF0B82C" w:rsidR="0093235A" w:rsidRPr="00354B9E" w:rsidRDefault="0093235A" w:rsidP="0093235A">
      <w:pPr>
        <w:pStyle w:val="Schedule"/>
        <w:widowControl w:val="0"/>
        <w:spacing w:after="360" w:line="360" w:lineRule="auto"/>
        <w:rPr>
          <w:rFonts w:asciiTheme="minorHAnsi" w:hAnsiTheme="minorHAnsi"/>
          <w:sz w:val="22"/>
          <w:szCs w:val="22"/>
        </w:rPr>
      </w:pPr>
      <w:r w:rsidRPr="00354B9E">
        <w:rPr>
          <w:rFonts w:asciiTheme="minorHAnsi" w:hAnsiTheme="minorHAnsi"/>
          <w:sz w:val="22"/>
          <w:szCs w:val="22"/>
        </w:rPr>
        <w:lastRenderedPageBreak/>
        <w:t>Sched</w:t>
      </w:r>
      <w:r w:rsidR="00A65AF1">
        <w:rPr>
          <w:rFonts w:asciiTheme="minorHAnsi" w:hAnsiTheme="minorHAnsi"/>
          <w:sz w:val="22"/>
          <w:szCs w:val="22"/>
        </w:rPr>
        <w:t>u</w:t>
      </w:r>
      <w:r w:rsidRPr="00354B9E">
        <w:rPr>
          <w:rFonts w:asciiTheme="minorHAnsi" w:hAnsiTheme="minorHAnsi"/>
          <w:sz w:val="22"/>
          <w:szCs w:val="22"/>
        </w:rPr>
        <w:t>le 3 - Invoice Requirements</w:t>
      </w:r>
    </w:p>
    <w:bookmarkEnd w:id="72"/>
    <w:bookmarkEnd w:id="73"/>
    <w:p w14:paraId="089ABB79" w14:textId="4EC3AE92" w:rsidR="0093235A" w:rsidRPr="00354B9E" w:rsidRDefault="0093235A" w:rsidP="0093235A">
      <w:pPr>
        <w:widowControl w:val="0"/>
        <w:spacing w:before="0"/>
        <w:jc w:val="both"/>
        <w:rPr>
          <w:rFonts w:asciiTheme="minorHAnsi" w:hAnsiTheme="minorHAnsi"/>
          <w:sz w:val="22"/>
          <w:szCs w:val="22"/>
        </w:rPr>
      </w:pPr>
      <w:r>
        <w:rPr>
          <w:rFonts w:asciiTheme="minorHAnsi" w:hAnsiTheme="minorHAnsi"/>
          <w:sz w:val="22"/>
          <w:szCs w:val="22"/>
        </w:rPr>
        <w:tab/>
      </w:r>
      <w:r w:rsidR="008214A2">
        <w:rPr>
          <w:rFonts w:asciiTheme="minorHAnsi" w:hAnsiTheme="minorHAnsi"/>
          <w:sz w:val="22"/>
          <w:szCs w:val="22"/>
        </w:rPr>
        <w:t>[</w:t>
      </w:r>
      <w:r w:rsidR="008214A2" w:rsidRPr="00B80B94">
        <w:rPr>
          <w:rFonts w:asciiTheme="minorHAnsi" w:hAnsiTheme="minorHAnsi"/>
          <w:sz w:val="22"/>
          <w:szCs w:val="22"/>
          <w:highlight w:val="yellow"/>
        </w:rPr>
        <w:t>Insert</w:t>
      </w:r>
      <w:r w:rsidRPr="00B80B94">
        <w:rPr>
          <w:rFonts w:asciiTheme="minorHAnsi" w:hAnsiTheme="minorHAnsi"/>
          <w:sz w:val="22"/>
          <w:szCs w:val="22"/>
          <w:highlight w:val="yellow"/>
        </w:rPr>
        <w:t xml:space="preserve"> U. Washington </w:t>
      </w:r>
      <w:r w:rsidR="008214A2" w:rsidRPr="00B80B94">
        <w:rPr>
          <w:rFonts w:asciiTheme="minorHAnsi" w:hAnsiTheme="minorHAnsi"/>
          <w:sz w:val="22"/>
          <w:szCs w:val="22"/>
          <w:highlight w:val="yellow"/>
        </w:rPr>
        <w:t xml:space="preserve">Invoice </w:t>
      </w:r>
      <w:r w:rsidRPr="00B80B94">
        <w:rPr>
          <w:rFonts w:asciiTheme="minorHAnsi" w:hAnsiTheme="minorHAnsi"/>
          <w:sz w:val="22"/>
          <w:szCs w:val="22"/>
          <w:highlight w:val="yellow"/>
        </w:rPr>
        <w:t>Policies and Processes</w:t>
      </w:r>
      <w:r w:rsidR="008214A2" w:rsidRPr="00B80B94">
        <w:rPr>
          <w:rFonts w:asciiTheme="minorHAnsi" w:hAnsiTheme="minorHAnsi"/>
          <w:sz w:val="22"/>
          <w:szCs w:val="22"/>
          <w:highlight w:val="yellow"/>
        </w:rPr>
        <w:t xml:space="preserve"> requirements here</w:t>
      </w:r>
      <w:r w:rsidR="008214A2">
        <w:rPr>
          <w:rFonts w:asciiTheme="minorHAnsi" w:hAnsiTheme="minorHAnsi"/>
          <w:sz w:val="22"/>
          <w:szCs w:val="22"/>
        </w:rPr>
        <w:t>]</w:t>
      </w:r>
    </w:p>
    <w:p w14:paraId="3316C4E2" w14:textId="77777777" w:rsidR="0093235A" w:rsidRPr="00354B9E" w:rsidRDefault="0093235A" w:rsidP="0093235A">
      <w:pPr>
        <w:widowControl w:val="0"/>
        <w:spacing w:before="0"/>
        <w:jc w:val="both"/>
        <w:rPr>
          <w:rFonts w:asciiTheme="minorHAnsi" w:hAnsiTheme="minorHAnsi"/>
          <w:sz w:val="22"/>
          <w:szCs w:val="22"/>
        </w:rPr>
      </w:pPr>
    </w:p>
    <w:p w14:paraId="0B8BE739" w14:textId="77777777" w:rsidR="0093235A" w:rsidRPr="00354B9E" w:rsidRDefault="0093235A" w:rsidP="0093235A">
      <w:pPr>
        <w:widowControl w:val="0"/>
        <w:spacing w:before="0"/>
        <w:jc w:val="both"/>
        <w:rPr>
          <w:rFonts w:asciiTheme="minorHAnsi" w:hAnsiTheme="minorHAnsi"/>
          <w:sz w:val="22"/>
          <w:szCs w:val="22"/>
        </w:rPr>
      </w:pPr>
    </w:p>
    <w:p w14:paraId="11323660" w14:textId="77777777" w:rsidR="0093235A" w:rsidRPr="00354B9E" w:rsidRDefault="0093235A" w:rsidP="0093235A">
      <w:pPr>
        <w:widowControl w:val="0"/>
        <w:spacing w:before="0"/>
        <w:jc w:val="both"/>
        <w:rPr>
          <w:rFonts w:asciiTheme="minorHAnsi" w:hAnsiTheme="minorHAnsi"/>
          <w:sz w:val="22"/>
          <w:szCs w:val="22"/>
        </w:rPr>
      </w:pPr>
    </w:p>
    <w:p w14:paraId="4E5CAAFC" w14:textId="77777777" w:rsidR="0093235A" w:rsidRPr="00354B9E" w:rsidRDefault="0093235A" w:rsidP="0093235A">
      <w:pPr>
        <w:tabs>
          <w:tab w:val="clear" w:pos="720"/>
          <w:tab w:val="clear" w:pos="1440"/>
          <w:tab w:val="clear" w:pos="2160"/>
          <w:tab w:val="clear" w:pos="2886"/>
          <w:tab w:val="clear" w:pos="3606"/>
          <w:tab w:val="clear" w:pos="4326"/>
        </w:tabs>
        <w:spacing w:before="0" w:after="0" w:line="240" w:lineRule="auto"/>
        <w:rPr>
          <w:rFonts w:asciiTheme="minorHAnsi" w:hAnsiTheme="minorHAnsi"/>
          <w:b/>
          <w:sz w:val="22"/>
          <w:szCs w:val="22"/>
          <w:u w:val="single"/>
        </w:rPr>
      </w:pPr>
      <w:r w:rsidRPr="00354B9E">
        <w:rPr>
          <w:rFonts w:asciiTheme="minorHAnsi" w:hAnsiTheme="minorHAnsi"/>
          <w:b/>
          <w:sz w:val="22"/>
          <w:szCs w:val="22"/>
          <w:u w:val="single"/>
        </w:rPr>
        <w:br w:type="page"/>
      </w:r>
    </w:p>
    <w:p w14:paraId="54186288" w14:textId="77777777" w:rsidR="0093235A" w:rsidRPr="00354B9E" w:rsidRDefault="0093235A" w:rsidP="0093235A">
      <w:pPr>
        <w:pStyle w:val="PlainText"/>
        <w:tabs>
          <w:tab w:val="left" w:pos="720"/>
        </w:tabs>
        <w:jc w:val="center"/>
        <w:rPr>
          <w:rFonts w:asciiTheme="minorHAnsi" w:eastAsia="Times New Roman" w:hAnsiTheme="minorHAnsi"/>
          <w:b/>
          <w:color w:val="000000" w:themeColor="text1"/>
          <w:sz w:val="22"/>
          <w:szCs w:val="22"/>
          <w:u w:val="single"/>
          <w:lang w:eastAsia="en-US"/>
        </w:rPr>
      </w:pPr>
      <w:r w:rsidRPr="00354B9E">
        <w:rPr>
          <w:rFonts w:asciiTheme="minorHAnsi" w:eastAsia="Times New Roman" w:hAnsiTheme="minorHAnsi"/>
          <w:b/>
          <w:color w:val="000000" w:themeColor="text1"/>
          <w:sz w:val="22"/>
          <w:szCs w:val="22"/>
          <w:u w:val="single"/>
          <w:lang w:eastAsia="en-US"/>
        </w:rPr>
        <w:lastRenderedPageBreak/>
        <w:t>Schedule 4 – Patient Data Management Agreement (“PDMA</w:t>
      </w:r>
      <w:r w:rsidRPr="00343031">
        <w:rPr>
          <w:rFonts w:asciiTheme="minorHAnsi" w:eastAsia="Times New Roman" w:hAnsiTheme="minorHAnsi"/>
          <w:b/>
          <w:color w:val="000000" w:themeColor="text1"/>
          <w:sz w:val="22"/>
          <w:szCs w:val="22"/>
          <w:u w:val="single"/>
          <w:lang w:eastAsia="en-US"/>
        </w:rPr>
        <w:t>”)</w:t>
      </w:r>
    </w:p>
    <w:p w14:paraId="4688E534" w14:textId="77777777" w:rsidR="0093235A" w:rsidRPr="00354B9E" w:rsidRDefault="0093235A" w:rsidP="0093235A">
      <w:pPr>
        <w:pStyle w:val="PlainText"/>
        <w:tabs>
          <w:tab w:val="left" w:pos="720"/>
        </w:tabs>
        <w:spacing w:line="360" w:lineRule="auto"/>
        <w:jc w:val="center"/>
        <w:rPr>
          <w:rFonts w:asciiTheme="minorHAnsi" w:eastAsia="Times New Roman" w:hAnsiTheme="minorHAnsi"/>
          <w:color w:val="000000" w:themeColor="text1"/>
          <w:sz w:val="22"/>
          <w:szCs w:val="22"/>
          <w:lang w:eastAsia="en-US"/>
        </w:rPr>
      </w:pPr>
    </w:p>
    <w:p w14:paraId="0CCDE804" w14:textId="77777777" w:rsidR="0093235A" w:rsidRPr="000C55AC" w:rsidRDefault="0093235A" w:rsidP="0093235A">
      <w:pPr>
        <w:pStyle w:val="ListParagraph"/>
        <w:numPr>
          <w:ilvl w:val="0"/>
          <w:numId w:val="42"/>
        </w:numPr>
        <w:spacing w:after="160" w:line="360" w:lineRule="auto"/>
        <w:ind w:left="810" w:hanging="720"/>
        <w:rPr>
          <w:rStyle w:val="Hyperlink"/>
          <w:rFonts w:ascii="Consolas" w:eastAsiaTheme="minorEastAsia" w:hAnsi="Consolas"/>
          <w:sz w:val="21"/>
          <w:szCs w:val="21"/>
          <w:u w:val="none"/>
          <w:lang w:val="en-GB" w:eastAsia="en-GB"/>
        </w:rPr>
      </w:pPr>
      <w:r w:rsidRPr="000C55AC">
        <w:rPr>
          <w:rStyle w:val="Hyperlink"/>
          <w:rFonts w:asciiTheme="minorHAnsi" w:hAnsiTheme="minorHAnsi"/>
          <w:color w:val="000000" w:themeColor="text1"/>
          <w:u w:val="none"/>
        </w:rPr>
        <w:t>Company represents (a) that Company’s Investigator Representatives have obtained appropriate ethics training and IRB authorization</w:t>
      </w:r>
      <w:r w:rsidRPr="00C80670">
        <w:rPr>
          <w:rFonts w:asciiTheme="minorHAnsi" w:hAnsiTheme="minorHAnsi"/>
          <w:color w:val="000000" w:themeColor="text1"/>
        </w:rPr>
        <w:t xml:space="preserve"> </w:t>
      </w:r>
      <w:r w:rsidRPr="000C55AC">
        <w:rPr>
          <w:rStyle w:val="Hyperlink"/>
          <w:rFonts w:asciiTheme="minorHAnsi" w:hAnsiTheme="minorHAnsi"/>
          <w:color w:val="000000" w:themeColor="text1"/>
          <w:u w:val="none"/>
        </w:rPr>
        <w:t>to the extent such IRB review and approval are required by federal regulations or Company’s policies to conduct the Research Study identified in Schedule 1 of this Agreement and, as required by applicable law, to access the KPMP Data (b) that the KPMP Data contains the minimum necessary information to accomplish the identified Research Study.</w:t>
      </w:r>
      <w:r w:rsidRPr="000C55AC">
        <w:rPr>
          <w:rStyle w:val="Hyperlink"/>
          <w:rFonts w:asciiTheme="minorHAnsi" w:hAnsiTheme="minorHAnsi"/>
          <w:color w:val="000000" w:themeColor="text1"/>
          <w:u w:val="none"/>
        </w:rPr>
        <w:br/>
      </w:r>
    </w:p>
    <w:p w14:paraId="524A990D" w14:textId="440D0329" w:rsidR="0093235A" w:rsidRPr="000C55AC" w:rsidRDefault="0093235A" w:rsidP="0093235A">
      <w:pPr>
        <w:pStyle w:val="ListParagraph"/>
        <w:numPr>
          <w:ilvl w:val="0"/>
          <w:numId w:val="42"/>
        </w:numPr>
        <w:spacing w:after="160" w:line="360" w:lineRule="auto"/>
        <w:ind w:left="810" w:hanging="720"/>
        <w:rPr>
          <w:rStyle w:val="Hyperlink"/>
          <w:u w:val="none"/>
        </w:rPr>
      </w:pPr>
      <w:r w:rsidRPr="000C55AC">
        <w:rPr>
          <w:rStyle w:val="Hyperlink"/>
          <w:rFonts w:asciiTheme="minorHAnsi" w:hAnsiTheme="minorHAnsi"/>
          <w:color w:val="000000" w:themeColor="text1"/>
          <w:u w:val="none"/>
        </w:rPr>
        <w:t xml:space="preserve">Company shall not use or disclose the KPMP Data in any manner that (a) is not specifically authorized by this Agreement or (b) would constitute a violation of federal law, specifically </w:t>
      </w:r>
      <w:r w:rsidR="002C33FD">
        <w:rPr>
          <w:rStyle w:val="Hyperlink"/>
          <w:rFonts w:asciiTheme="minorHAnsi" w:hAnsiTheme="minorHAnsi"/>
          <w:color w:val="000000" w:themeColor="text1"/>
          <w:u w:val="none"/>
        </w:rPr>
        <w:t>HIPAA</w:t>
      </w:r>
      <w:r w:rsidRPr="000C55AC">
        <w:rPr>
          <w:rStyle w:val="Hyperlink"/>
          <w:rFonts w:asciiTheme="minorHAnsi" w:hAnsiTheme="minorHAnsi"/>
          <w:color w:val="000000" w:themeColor="text1"/>
          <w:u w:val="none"/>
        </w:rPr>
        <w:t xml:space="preserve"> and regulations enacted pursuant thereto (“HIPAA Standards”) or any other applicable privacy law.  Company must obtain specific authorization in the form of an Amendment to the Agreement or another signed agreement to use or disclose the KPMP Data for any purpose other than that specifically authorized herein.</w:t>
      </w:r>
      <w:r w:rsidRPr="000C55AC">
        <w:rPr>
          <w:rStyle w:val="Hyperlink"/>
          <w:rFonts w:asciiTheme="minorHAnsi" w:hAnsiTheme="minorHAnsi"/>
          <w:color w:val="000000" w:themeColor="text1"/>
          <w:u w:val="none"/>
        </w:rPr>
        <w:br/>
      </w:r>
    </w:p>
    <w:p w14:paraId="12DE5906" w14:textId="423F19DB" w:rsidR="0093235A" w:rsidRPr="000C55AC" w:rsidRDefault="0093235A" w:rsidP="0093235A">
      <w:pPr>
        <w:pStyle w:val="ListParagraph"/>
        <w:spacing w:after="160" w:line="360" w:lineRule="auto"/>
        <w:ind w:left="810"/>
        <w:rPr>
          <w:rStyle w:val="Hyperlink"/>
          <w:u w:val="none"/>
        </w:rPr>
      </w:pPr>
      <w:r w:rsidRPr="000C55AC">
        <w:rPr>
          <w:rStyle w:val="Hyperlink"/>
          <w:rFonts w:asciiTheme="minorHAnsi" w:hAnsiTheme="minorHAnsi"/>
          <w:color w:val="000000" w:themeColor="text1"/>
          <w:u w:val="none"/>
        </w:rPr>
        <w:t xml:space="preserve">Company will allow the use of KPMP Data only by Company’s Investigator and Company’s Investigator’s research team (“Company’s Representatives”) who are under the direct supervision of Company’s Investigator and only after they have been informed of and agreed to the provisions and restrictions stated herein.  Any further distribution of KPMP Data beyond Company’s Representatives requires the advance written approval of Institution. </w:t>
      </w:r>
    </w:p>
    <w:p w14:paraId="7709F1B9" w14:textId="77777777" w:rsidR="0093235A" w:rsidRPr="000C55AC" w:rsidRDefault="0093235A" w:rsidP="0093235A">
      <w:pPr>
        <w:pStyle w:val="ListParagraph"/>
        <w:spacing w:after="160" w:line="360" w:lineRule="auto"/>
        <w:ind w:left="810"/>
        <w:rPr>
          <w:rStyle w:val="Hyperlink"/>
          <w:u w:val="none"/>
        </w:rPr>
      </w:pPr>
    </w:p>
    <w:p w14:paraId="538B4F66" w14:textId="77777777" w:rsidR="0093235A" w:rsidRPr="00C80670" w:rsidRDefault="0093235A" w:rsidP="0093235A">
      <w:pPr>
        <w:pStyle w:val="ListParagraph"/>
        <w:numPr>
          <w:ilvl w:val="0"/>
          <w:numId w:val="42"/>
        </w:numPr>
        <w:spacing w:after="160" w:line="360" w:lineRule="auto"/>
        <w:ind w:left="810" w:hanging="720"/>
        <w:rPr>
          <w:rFonts w:asciiTheme="minorHAnsi" w:hAnsiTheme="minorHAnsi"/>
        </w:rPr>
      </w:pPr>
      <w:r w:rsidRPr="000C55AC">
        <w:rPr>
          <w:rStyle w:val="Hyperlink"/>
          <w:rFonts w:asciiTheme="minorHAnsi" w:hAnsiTheme="minorHAnsi"/>
          <w:color w:val="000000" w:themeColor="text1"/>
          <w:u w:val="none"/>
        </w:rPr>
        <w:t xml:space="preserve">Company agrees that it will not (a) attempt to identify the participant(s) contained in the KPMP Data, (b) contact any participant(s) who are the subject of the KPMP Data if the KPMP Data is a LDS or a De-Identified Dataset; and (c) contact any participant(s) who are the subject of any PHI KPMP Data, unless otherwise authorized to do so in accordance with the applicable IRB approval and applicable law; or (d) </w:t>
      </w:r>
      <w:r w:rsidRPr="00C80670">
        <w:rPr>
          <w:rFonts w:asciiTheme="minorHAnsi" w:hAnsiTheme="minorHAnsi"/>
        </w:rPr>
        <w:t>disclose individual participant results, including results of analysis at an individual participant level, when the KPMP Data are presented or published.</w:t>
      </w:r>
    </w:p>
    <w:p w14:paraId="2271EC60" w14:textId="77777777" w:rsidR="0093235A" w:rsidRPr="00C80670" w:rsidRDefault="0093235A" w:rsidP="0093235A">
      <w:pPr>
        <w:pStyle w:val="ListParagraph"/>
        <w:spacing w:after="160" w:line="360" w:lineRule="auto"/>
        <w:ind w:left="810"/>
        <w:rPr>
          <w:rFonts w:asciiTheme="minorHAnsi" w:hAnsiTheme="minorHAnsi"/>
        </w:rPr>
      </w:pPr>
    </w:p>
    <w:p w14:paraId="0785DD12" w14:textId="77777777" w:rsidR="0093235A" w:rsidRPr="00C80670" w:rsidRDefault="0093235A" w:rsidP="0093235A">
      <w:pPr>
        <w:pStyle w:val="ListParagraph"/>
        <w:spacing w:line="360" w:lineRule="auto"/>
        <w:rPr>
          <w:sz w:val="23"/>
          <w:szCs w:val="23"/>
        </w:rPr>
      </w:pPr>
      <w:proofErr w:type="gramStart"/>
      <w:r w:rsidRPr="000C55AC">
        <w:rPr>
          <w:rStyle w:val="Hyperlink"/>
          <w:rFonts w:asciiTheme="minorHAnsi" w:hAnsiTheme="minorHAnsi"/>
          <w:color w:val="000000" w:themeColor="text1"/>
          <w:u w:val="none"/>
        </w:rPr>
        <w:t>Company</w:t>
      </w:r>
      <w:proofErr w:type="gramEnd"/>
      <w:r w:rsidRPr="000C55AC">
        <w:rPr>
          <w:rStyle w:val="Hyperlink"/>
          <w:rFonts w:asciiTheme="minorHAnsi" w:hAnsiTheme="minorHAnsi"/>
          <w:color w:val="000000" w:themeColor="text1"/>
          <w:u w:val="none"/>
        </w:rPr>
        <w:t xml:space="preserve"> agrees that it will maintain appropriate safeguards to prevent the use or disclosure of the KPMP Data and securely manage the KPMP Data in accordance with HIPAA and applicable industry standards.  This includes, use of appropriate technical perimeter hardening and monitoring its system and perimeter configurations and network traffic for </w:t>
      </w:r>
      <w:r w:rsidRPr="000C55AC">
        <w:rPr>
          <w:rStyle w:val="Hyperlink"/>
          <w:rFonts w:asciiTheme="minorHAnsi" w:hAnsiTheme="minorHAnsi"/>
          <w:color w:val="000000" w:themeColor="text1"/>
          <w:u w:val="none"/>
        </w:rPr>
        <w:lastRenderedPageBreak/>
        <w:t xml:space="preserve">vulnerabilities, indicators of activities by threat actors, and/or the presence of malicious code. In addition, Company will use access, authorization, and authentication technology appropriate for protecting KPMP Data from unauthorized access or modification, and capable of accounting for access to KPMP Data. The overall access control model of the Company’s systems shall follow the principle of least privileges and ensure limited administrative access, removal of system and device default passwords and removal of access for terminated users. Company will implement encryption controls to protect KPMP Data both stored and in transit from unauthorized access. The Company shall discontinue </w:t>
      </w:r>
      <w:proofErr w:type="gramStart"/>
      <w:r w:rsidRPr="000C55AC">
        <w:rPr>
          <w:rStyle w:val="Hyperlink"/>
          <w:rFonts w:asciiTheme="minorHAnsi" w:hAnsiTheme="minorHAnsi"/>
          <w:color w:val="000000" w:themeColor="text1"/>
          <w:u w:val="none"/>
        </w:rPr>
        <w:t>use</w:t>
      </w:r>
      <w:proofErr w:type="gramEnd"/>
      <w:r w:rsidRPr="000C55AC">
        <w:rPr>
          <w:rStyle w:val="Hyperlink"/>
          <w:rFonts w:asciiTheme="minorHAnsi" w:hAnsiTheme="minorHAnsi"/>
          <w:color w:val="000000" w:themeColor="text1"/>
          <w:u w:val="none"/>
        </w:rPr>
        <w:t xml:space="preserve"> of encryption methods and communication protocols which become obsolete or have become compromised. The Company shall have a process for backup and restoration of data.</w:t>
      </w:r>
    </w:p>
    <w:p w14:paraId="357EA5E0" w14:textId="77777777" w:rsidR="0093235A" w:rsidRPr="00C80670" w:rsidRDefault="0093235A" w:rsidP="0093235A">
      <w:pPr>
        <w:pStyle w:val="ListParagraph"/>
        <w:spacing w:after="160" w:line="360" w:lineRule="auto"/>
        <w:ind w:left="810"/>
        <w:rPr>
          <w:i/>
        </w:rPr>
      </w:pPr>
    </w:p>
    <w:p w14:paraId="56AE4DE7" w14:textId="00CD2979" w:rsidR="0093235A" w:rsidRPr="00354B9E" w:rsidRDefault="0093235A" w:rsidP="00A16BB6">
      <w:pPr>
        <w:pStyle w:val="ListParagraph"/>
        <w:numPr>
          <w:ilvl w:val="0"/>
          <w:numId w:val="42"/>
        </w:numPr>
        <w:spacing w:after="160" w:line="360" w:lineRule="auto"/>
        <w:ind w:left="720" w:hanging="630"/>
        <w:rPr>
          <w:rStyle w:val="Hyperlink"/>
        </w:rPr>
      </w:pPr>
      <w:r w:rsidRPr="000C55AC">
        <w:rPr>
          <w:rStyle w:val="Hyperlink"/>
          <w:rFonts w:asciiTheme="minorHAnsi" w:hAnsiTheme="minorHAnsi"/>
          <w:color w:val="000000" w:themeColor="text1"/>
          <w:u w:val="none"/>
        </w:rPr>
        <w:t xml:space="preserve">Company agrees that it shall report in writing any unauthorized use or disclosure of the KPMP Data not provided for in this Agreement within 5 working days of becoming aware of an unauthorized use or disclosure.  </w:t>
      </w:r>
      <w:proofErr w:type="gramStart"/>
      <w:r w:rsidRPr="000C55AC">
        <w:rPr>
          <w:rStyle w:val="Hyperlink"/>
          <w:rFonts w:asciiTheme="minorHAnsi" w:hAnsiTheme="minorHAnsi"/>
          <w:color w:val="000000" w:themeColor="text1"/>
          <w:u w:val="none"/>
        </w:rPr>
        <w:t>Company</w:t>
      </w:r>
      <w:proofErr w:type="gramEnd"/>
      <w:r w:rsidRPr="000C55AC">
        <w:rPr>
          <w:rStyle w:val="Hyperlink"/>
          <w:rFonts w:asciiTheme="minorHAnsi" w:hAnsiTheme="minorHAnsi"/>
          <w:color w:val="000000" w:themeColor="text1"/>
          <w:u w:val="none"/>
        </w:rPr>
        <w:t xml:space="preserve"> shall take immediate steps to stop the unauthorized disclosure and cure the breach of confidentiality.  </w:t>
      </w:r>
      <w:r w:rsidRPr="00354B9E">
        <w:rPr>
          <w:rStyle w:val="Hyperlink"/>
          <w:rFonts w:asciiTheme="minorHAnsi" w:hAnsiTheme="minorHAnsi"/>
          <w:b/>
          <w:i/>
          <w:color w:val="000000" w:themeColor="text1"/>
        </w:rPr>
        <w:br/>
      </w:r>
    </w:p>
    <w:p w14:paraId="77EF745A" w14:textId="77777777" w:rsidR="0093235A" w:rsidRPr="00354B9E" w:rsidRDefault="0093235A" w:rsidP="00A16BB6">
      <w:pPr>
        <w:pStyle w:val="ListParagraph"/>
        <w:spacing w:after="160" w:line="360" w:lineRule="auto"/>
        <w:rPr>
          <w:rFonts w:asciiTheme="minorHAnsi" w:hAnsiTheme="minorHAnsi"/>
          <w:iCs/>
          <w:color w:val="000000" w:themeColor="text1"/>
        </w:rPr>
      </w:pPr>
      <w:r w:rsidRPr="00A16BB6">
        <w:rPr>
          <w:rStyle w:val="Hyperlink"/>
          <w:rFonts w:asciiTheme="minorHAnsi" w:hAnsiTheme="minorHAnsi"/>
          <w:color w:val="000000" w:themeColor="text1"/>
          <w:u w:val="none"/>
        </w:rPr>
        <w:t>Company</w:t>
      </w:r>
      <w:r w:rsidRPr="00354B9E">
        <w:rPr>
          <w:rFonts w:asciiTheme="minorHAnsi" w:hAnsiTheme="minorHAnsi"/>
          <w:color w:val="000000" w:themeColor="text1"/>
        </w:rPr>
        <w:t xml:space="preserve"> acknowledges that the </w:t>
      </w:r>
      <w:r>
        <w:rPr>
          <w:rFonts w:asciiTheme="minorHAnsi" w:hAnsiTheme="minorHAnsi"/>
          <w:color w:val="000000" w:themeColor="text1"/>
        </w:rPr>
        <w:t>Institution</w:t>
      </w:r>
      <w:r w:rsidRPr="00354B9E">
        <w:rPr>
          <w:rFonts w:asciiTheme="minorHAnsi" w:hAnsiTheme="minorHAnsi"/>
          <w:color w:val="000000" w:themeColor="text1"/>
        </w:rPr>
        <w:t xml:space="preserve"> will review </w:t>
      </w:r>
      <w:proofErr w:type="gramStart"/>
      <w:r w:rsidRPr="00354B9E">
        <w:rPr>
          <w:rFonts w:asciiTheme="minorHAnsi" w:hAnsiTheme="minorHAnsi"/>
          <w:color w:val="000000" w:themeColor="text1"/>
        </w:rPr>
        <w:t>any and all</w:t>
      </w:r>
      <w:proofErr w:type="gramEnd"/>
      <w:r w:rsidRPr="00354B9E">
        <w:rPr>
          <w:rFonts w:asciiTheme="minorHAnsi" w:hAnsiTheme="minorHAnsi"/>
          <w:color w:val="000000" w:themeColor="text1"/>
        </w:rPr>
        <w:t xml:space="preserve"> publications that result from use of the KPMP Data prior to any manuscript submission, in accordance with the KPMP Publications &amp; Presentations (P&amp;P) Charter</w:t>
      </w:r>
      <w:r>
        <w:rPr>
          <w:rFonts w:asciiTheme="minorHAnsi" w:hAnsiTheme="minorHAnsi"/>
          <w:color w:val="000000" w:themeColor="text1"/>
        </w:rPr>
        <w:t xml:space="preserve"> and this Agreement</w:t>
      </w:r>
      <w:r w:rsidRPr="00354B9E">
        <w:rPr>
          <w:rFonts w:asciiTheme="minorHAnsi" w:hAnsiTheme="minorHAnsi"/>
          <w:color w:val="000000" w:themeColor="text1"/>
        </w:rPr>
        <w:t xml:space="preserve">. </w:t>
      </w:r>
      <w:r w:rsidRPr="00A16BB6">
        <w:rPr>
          <w:rStyle w:val="Hyperlink"/>
          <w:rFonts w:asciiTheme="minorHAnsi" w:hAnsiTheme="minorHAnsi"/>
          <w:color w:val="000000" w:themeColor="text1"/>
          <w:u w:val="none"/>
        </w:rPr>
        <w:t>Company</w:t>
      </w:r>
      <w:r w:rsidRPr="00354B9E">
        <w:rPr>
          <w:rFonts w:asciiTheme="minorHAnsi" w:hAnsiTheme="minorHAnsi"/>
          <w:color w:val="000000" w:themeColor="text1"/>
        </w:rPr>
        <w:t xml:space="preserve"> agrees to include participating KPMP Investigators as co-authors in any and all publications, consistent with ICMJE standards and KPMP manuscript review and approval which is outlined in the </w:t>
      </w:r>
      <w:hyperlink r:id="rId24" w:history="1">
        <w:r w:rsidRPr="00354B9E">
          <w:rPr>
            <w:rStyle w:val="Hyperlink"/>
            <w:rFonts w:asciiTheme="minorHAnsi" w:hAnsiTheme="minorHAnsi"/>
            <w:color w:val="000000" w:themeColor="text1"/>
          </w:rPr>
          <w:t>KPMP Publications &amp; Presentations (P&amp;P) Charter</w:t>
        </w:r>
      </w:hyperlink>
      <w:r>
        <w:rPr>
          <w:rStyle w:val="Hyperlink"/>
          <w:rFonts w:asciiTheme="minorHAnsi" w:hAnsiTheme="minorHAnsi"/>
          <w:color w:val="000000" w:themeColor="text1"/>
        </w:rPr>
        <w:t xml:space="preserve"> (</w:t>
      </w:r>
      <w:r w:rsidRPr="00B80B94">
        <w:rPr>
          <w:rStyle w:val="Hyperlink"/>
          <w:rFonts w:asciiTheme="minorHAnsi" w:hAnsiTheme="minorHAnsi"/>
          <w:color w:val="000000" w:themeColor="text1"/>
          <w:highlight w:val="yellow"/>
        </w:rPr>
        <w:t>Appendix D</w:t>
      </w:r>
      <w:r>
        <w:rPr>
          <w:rStyle w:val="Hyperlink"/>
          <w:rFonts w:asciiTheme="minorHAnsi" w:hAnsiTheme="minorHAnsi"/>
          <w:color w:val="000000" w:themeColor="text1"/>
        </w:rPr>
        <w:t>).</w:t>
      </w:r>
      <w:r w:rsidRPr="00343031">
        <w:rPr>
          <w:rStyle w:val="Hyperlink"/>
          <w:rFonts w:asciiTheme="minorHAnsi" w:hAnsiTheme="minorHAnsi"/>
          <w:color w:val="000000" w:themeColor="text1"/>
        </w:rPr>
        <w:t xml:space="preserve"> </w:t>
      </w:r>
    </w:p>
    <w:p w14:paraId="384F8DF1" w14:textId="39A1F67B" w:rsidR="0093235A" w:rsidRPr="00354B9E" w:rsidRDefault="0093235A" w:rsidP="0093235A">
      <w:pPr>
        <w:pStyle w:val="BodyText2"/>
        <w:widowControl w:val="0"/>
        <w:tabs>
          <w:tab w:val="clear" w:pos="720"/>
          <w:tab w:val="clear" w:pos="1440"/>
          <w:tab w:val="clear" w:pos="2160"/>
          <w:tab w:val="clear" w:pos="2886"/>
          <w:tab w:val="clear" w:pos="3606"/>
          <w:tab w:val="clear" w:pos="4326"/>
        </w:tabs>
        <w:autoSpaceDE w:val="0"/>
        <w:autoSpaceDN w:val="0"/>
        <w:adjustRightInd w:val="0"/>
        <w:spacing w:before="0" w:after="180" w:line="360" w:lineRule="auto"/>
        <w:ind w:left="720"/>
        <w:rPr>
          <w:rStyle w:val="Hyperlink"/>
          <w:rFonts w:ascii="Calibri" w:eastAsia="Calibri" w:hAnsi="Calibri"/>
          <w:sz w:val="22"/>
          <w:szCs w:val="22"/>
          <w:lang w:val="en-US"/>
        </w:rPr>
      </w:pPr>
      <w:r w:rsidRPr="00354B9E">
        <w:rPr>
          <w:rFonts w:asciiTheme="minorHAnsi" w:hAnsiTheme="minorHAnsi"/>
          <w:sz w:val="22"/>
          <w:szCs w:val="22"/>
        </w:rPr>
        <w:t xml:space="preserve">Within 30 days of when the Research Study is completed, or this Agreement expires per </w:t>
      </w:r>
      <w:r>
        <w:rPr>
          <w:rFonts w:asciiTheme="minorHAnsi" w:hAnsiTheme="minorHAnsi"/>
          <w:sz w:val="22"/>
          <w:szCs w:val="22"/>
        </w:rPr>
        <w:t>timeline specified in the Research Plan</w:t>
      </w:r>
      <w:r w:rsidRPr="00354B9E">
        <w:rPr>
          <w:rFonts w:asciiTheme="minorHAnsi" w:hAnsiTheme="minorHAnsi"/>
          <w:sz w:val="22"/>
          <w:szCs w:val="22"/>
        </w:rPr>
        <w:t xml:space="preserve">, or is terminated (whichever occurs first), any KPMP Data described in </w:t>
      </w:r>
      <w:r>
        <w:rPr>
          <w:rFonts w:asciiTheme="minorHAnsi" w:hAnsiTheme="minorHAnsi"/>
          <w:sz w:val="22"/>
          <w:szCs w:val="22"/>
        </w:rPr>
        <w:t>the Research Plan</w:t>
      </w:r>
      <w:r w:rsidRPr="00354B9E">
        <w:rPr>
          <w:rFonts w:asciiTheme="minorHAnsi" w:hAnsiTheme="minorHAnsi"/>
          <w:sz w:val="22"/>
          <w:szCs w:val="22"/>
        </w:rPr>
        <w:t xml:space="preserve"> will both be destroyed in compliance with all applicable statutes and regulations and certified in writing upon request to </w:t>
      </w:r>
      <w:r>
        <w:rPr>
          <w:rFonts w:asciiTheme="minorHAnsi" w:hAnsiTheme="minorHAnsi"/>
          <w:sz w:val="22"/>
          <w:szCs w:val="22"/>
        </w:rPr>
        <w:t>Institution</w:t>
      </w:r>
      <w:r w:rsidRPr="00354B9E">
        <w:rPr>
          <w:rFonts w:asciiTheme="minorHAnsi" w:hAnsiTheme="minorHAnsi"/>
          <w:sz w:val="22"/>
          <w:szCs w:val="22"/>
        </w:rPr>
        <w:t xml:space="preserve"> as being destroyed, unless Recipient obtains written authorization from the </w:t>
      </w:r>
      <w:r>
        <w:rPr>
          <w:rFonts w:asciiTheme="minorHAnsi" w:hAnsiTheme="minorHAnsi"/>
          <w:sz w:val="22"/>
          <w:szCs w:val="22"/>
        </w:rPr>
        <w:t>Institution</w:t>
      </w:r>
      <w:r w:rsidRPr="00354B9E">
        <w:rPr>
          <w:rFonts w:asciiTheme="minorHAnsi" w:hAnsiTheme="minorHAnsi"/>
          <w:sz w:val="22"/>
          <w:szCs w:val="22"/>
        </w:rPr>
        <w:t xml:space="preserve"> to retain the KPMP Data for an alternative defined period of time.</w:t>
      </w:r>
    </w:p>
    <w:p w14:paraId="5F052A18" w14:textId="77777777" w:rsidR="0093235A" w:rsidRPr="00354B9E" w:rsidRDefault="0093235A" w:rsidP="0093235A">
      <w:pPr>
        <w:tabs>
          <w:tab w:val="clear" w:pos="720"/>
          <w:tab w:val="clear" w:pos="1440"/>
          <w:tab w:val="clear" w:pos="2160"/>
          <w:tab w:val="clear" w:pos="2886"/>
          <w:tab w:val="clear" w:pos="3606"/>
          <w:tab w:val="clear" w:pos="4326"/>
        </w:tabs>
        <w:spacing w:before="0" w:after="0"/>
        <w:rPr>
          <w:rFonts w:asciiTheme="minorHAnsi" w:hAnsiTheme="minorHAnsi"/>
          <w:iCs/>
          <w:sz w:val="22"/>
          <w:szCs w:val="22"/>
          <w:lang w:val="en-US"/>
        </w:rPr>
      </w:pPr>
    </w:p>
    <w:p w14:paraId="642CC8DD" w14:textId="77777777" w:rsidR="0093235A" w:rsidRPr="00354B9E" w:rsidRDefault="0093235A" w:rsidP="0093235A">
      <w:pPr>
        <w:tabs>
          <w:tab w:val="clear" w:pos="720"/>
          <w:tab w:val="clear" w:pos="1440"/>
          <w:tab w:val="clear" w:pos="2160"/>
          <w:tab w:val="clear" w:pos="2886"/>
          <w:tab w:val="clear" w:pos="3606"/>
          <w:tab w:val="clear" w:pos="4326"/>
        </w:tabs>
        <w:spacing w:before="0" w:after="0"/>
        <w:rPr>
          <w:rFonts w:asciiTheme="minorHAnsi" w:hAnsiTheme="minorHAnsi"/>
          <w:iCs/>
          <w:sz w:val="22"/>
          <w:szCs w:val="22"/>
          <w:lang w:val="en-US"/>
        </w:rPr>
      </w:pPr>
    </w:p>
    <w:p w14:paraId="2522A093" w14:textId="77777777" w:rsidR="0093235A" w:rsidRDefault="0093235A" w:rsidP="0093235A">
      <w:pPr>
        <w:tabs>
          <w:tab w:val="clear" w:pos="720"/>
          <w:tab w:val="clear" w:pos="1440"/>
          <w:tab w:val="clear" w:pos="2160"/>
          <w:tab w:val="clear" w:pos="2886"/>
          <w:tab w:val="clear" w:pos="3606"/>
          <w:tab w:val="clear" w:pos="4326"/>
        </w:tabs>
        <w:spacing w:before="0" w:after="0" w:line="240" w:lineRule="auto"/>
        <w:rPr>
          <w:rFonts w:asciiTheme="minorHAnsi" w:hAnsiTheme="minorHAnsi"/>
          <w:b/>
          <w:sz w:val="22"/>
          <w:szCs w:val="22"/>
          <w:u w:val="single"/>
          <w:lang w:val="en-US"/>
        </w:rPr>
      </w:pPr>
      <w:r>
        <w:rPr>
          <w:rFonts w:asciiTheme="minorHAnsi" w:hAnsiTheme="minorHAnsi"/>
          <w:b/>
          <w:sz w:val="22"/>
          <w:szCs w:val="22"/>
          <w:u w:val="single"/>
          <w:lang w:val="en-US"/>
        </w:rPr>
        <w:br w:type="page"/>
      </w:r>
    </w:p>
    <w:p w14:paraId="3C76FC85" w14:textId="5A61376D" w:rsidR="0093235A" w:rsidRPr="00354B9E" w:rsidRDefault="0093235A" w:rsidP="0093235A">
      <w:pPr>
        <w:widowControl w:val="0"/>
        <w:spacing w:before="0"/>
        <w:jc w:val="center"/>
        <w:rPr>
          <w:rFonts w:asciiTheme="minorHAnsi" w:hAnsiTheme="minorHAnsi"/>
          <w:b/>
          <w:sz w:val="22"/>
          <w:szCs w:val="22"/>
          <w:u w:val="single"/>
          <w:lang w:val="en-US"/>
        </w:rPr>
      </w:pPr>
      <w:r w:rsidRPr="00354B9E">
        <w:rPr>
          <w:rFonts w:asciiTheme="minorHAnsi" w:hAnsiTheme="minorHAnsi"/>
          <w:b/>
          <w:sz w:val="22"/>
          <w:szCs w:val="22"/>
          <w:u w:val="single"/>
          <w:lang w:val="en-US"/>
        </w:rPr>
        <w:lastRenderedPageBreak/>
        <w:t>Sched</w:t>
      </w:r>
      <w:r w:rsidR="00A65AF1">
        <w:rPr>
          <w:rFonts w:asciiTheme="minorHAnsi" w:hAnsiTheme="minorHAnsi"/>
          <w:b/>
          <w:sz w:val="22"/>
          <w:szCs w:val="22"/>
          <w:u w:val="single"/>
          <w:lang w:val="en-US"/>
        </w:rPr>
        <w:t>u</w:t>
      </w:r>
      <w:r w:rsidRPr="00354B9E">
        <w:rPr>
          <w:rFonts w:asciiTheme="minorHAnsi" w:hAnsiTheme="minorHAnsi"/>
          <w:b/>
          <w:sz w:val="22"/>
          <w:szCs w:val="22"/>
          <w:u w:val="single"/>
          <w:lang w:val="en-US"/>
        </w:rPr>
        <w:t xml:space="preserve">le 5 - </w:t>
      </w:r>
      <w:r>
        <w:rPr>
          <w:rFonts w:asciiTheme="minorHAnsi" w:hAnsiTheme="minorHAnsi"/>
          <w:b/>
          <w:sz w:val="22"/>
          <w:szCs w:val="22"/>
          <w:u w:val="single"/>
          <w:lang w:val="en-US"/>
        </w:rPr>
        <w:t>Results</w:t>
      </w:r>
      <w:r w:rsidRPr="00354B9E">
        <w:rPr>
          <w:rFonts w:asciiTheme="minorHAnsi" w:hAnsiTheme="minorHAnsi"/>
          <w:b/>
          <w:sz w:val="22"/>
          <w:szCs w:val="22"/>
          <w:u w:val="single"/>
          <w:lang w:val="en-US"/>
        </w:rPr>
        <w:t xml:space="preserve"> Sharing Plan</w:t>
      </w:r>
    </w:p>
    <w:p w14:paraId="3BC26158" w14:textId="77777777" w:rsidR="0093235A" w:rsidRDefault="0093235A" w:rsidP="0093235A">
      <w:pPr>
        <w:widowControl w:val="0"/>
        <w:spacing w:before="0"/>
        <w:rPr>
          <w:rFonts w:asciiTheme="minorHAnsi" w:hAnsiTheme="minorHAnsi"/>
          <w:sz w:val="22"/>
          <w:szCs w:val="22"/>
          <w:lang w:val="en-US"/>
        </w:rPr>
      </w:pPr>
    </w:p>
    <w:p w14:paraId="2B1D3D71" w14:textId="77777777" w:rsidR="0093235A" w:rsidRDefault="0093235A" w:rsidP="0093235A">
      <w:pPr>
        <w:widowControl w:val="0"/>
        <w:spacing w:before="0"/>
        <w:rPr>
          <w:rFonts w:asciiTheme="minorHAnsi" w:hAnsiTheme="minorHAnsi"/>
          <w:sz w:val="22"/>
          <w:szCs w:val="22"/>
          <w:lang w:val="en-US"/>
        </w:rPr>
      </w:pPr>
      <w:r>
        <w:rPr>
          <w:rFonts w:asciiTheme="minorHAnsi" w:hAnsiTheme="minorHAnsi"/>
          <w:sz w:val="22"/>
          <w:szCs w:val="22"/>
          <w:lang w:val="en-US"/>
        </w:rPr>
        <w:t>Reflect and Reference all relevant Articles within the Agreement.</w:t>
      </w:r>
    </w:p>
    <w:p w14:paraId="1BCAF50A" w14:textId="77777777" w:rsidR="0093235A" w:rsidRDefault="0093235A" w:rsidP="0093235A">
      <w:pPr>
        <w:widowControl w:val="0"/>
        <w:spacing w:before="0"/>
        <w:rPr>
          <w:rFonts w:asciiTheme="minorHAnsi" w:hAnsiTheme="minorHAnsi"/>
          <w:sz w:val="22"/>
          <w:szCs w:val="22"/>
          <w:lang w:val="en-US"/>
        </w:rPr>
      </w:pPr>
    </w:p>
    <w:p w14:paraId="54274411" w14:textId="5E9839F2" w:rsidR="0093235A" w:rsidRDefault="0093235A" w:rsidP="0093235A">
      <w:pPr>
        <w:widowControl w:val="0"/>
        <w:spacing w:before="0"/>
        <w:rPr>
          <w:rFonts w:asciiTheme="minorHAnsi" w:hAnsiTheme="minorHAnsi"/>
          <w:sz w:val="22"/>
          <w:szCs w:val="22"/>
          <w:lang w:val="en-US"/>
        </w:rPr>
      </w:pPr>
      <w:r>
        <w:rPr>
          <w:rFonts w:asciiTheme="minorHAnsi" w:hAnsiTheme="minorHAnsi"/>
          <w:sz w:val="22"/>
          <w:szCs w:val="22"/>
          <w:lang w:val="en-US"/>
        </w:rPr>
        <w:t>Description of Derived Results are agreed to be shared back to the KPMP according to mutually agreed-upon Terms and Timing.</w:t>
      </w:r>
    </w:p>
    <w:p w14:paraId="016B2C4D" w14:textId="77777777" w:rsidR="0093235A" w:rsidRDefault="0093235A" w:rsidP="0093235A">
      <w:pPr>
        <w:tabs>
          <w:tab w:val="clear" w:pos="720"/>
          <w:tab w:val="clear" w:pos="1440"/>
          <w:tab w:val="clear" w:pos="2160"/>
          <w:tab w:val="clear" w:pos="2886"/>
          <w:tab w:val="clear" w:pos="3606"/>
          <w:tab w:val="clear" w:pos="4326"/>
        </w:tabs>
        <w:spacing w:before="0" w:after="0" w:line="240" w:lineRule="auto"/>
        <w:rPr>
          <w:rFonts w:asciiTheme="minorHAnsi" w:hAnsiTheme="minorHAnsi"/>
          <w:sz w:val="22"/>
          <w:szCs w:val="22"/>
          <w:lang w:val="en-US"/>
        </w:rPr>
      </w:pPr>
      <w:r>
        <w:rPr>
          <w:rFonts w:asciiTheme="minorHAnsi" w:hAnsiTheme="minorHAnsi"/>
          <w:sz w:val="22"/>
          <w:szCs w:val="22"/>
          <w:lang w:val="en-US"/>
        </w:rPr>
        <w:br w:type="page"/>
      </w:r>
    </w:p>
    <w:p w14:paraId="078F3D93" w14:textId="77777777" w:rsidR="0093235A" w:rsidRDefault="0093235A" w:rsidP="0093235A">
      <w:pPr>
        <w:tabs>
          <w:tab w:val="clear" w:pos="720"/>
          <w:tab w:val="clear" w:pos="1440"/>
          <w:tab w:val="clear" w:pos="2160"/>
          <w:tab w:val="clear" w:pos="2886"/>
          <w:tab w:val="clear" w:pos="3606"/>
          <w:tab w:val="clear" w:pos="4326"/>
        </w:tabs>
        <w:spacing w:before="0" w:after="0" w:line="240" w:lineRule="auto"/>
        <w:rPr>
          <w:rFonts w:asciiTheme="minorHAnsi" w:hAnsiTheme="minorHAnsi"/>
          <w:sz w:val="22"/>
          <w:szCs w:val="22"/>
          <w:lang w:val="en-US"/>
        </w:rPr>
      </w:pPr>
      <w:r>
        <w:rPr>
          <w:rFonts w:asciiTheme="minorHAnsi" w:hAnsiTheme="minorHAnsi"/>
          <w:b/>
          <w:bCs/>
          <w:sz w:val="22"/>
          <w:szCs w:val="22"/>
          <w:lang w:val="en-US"/>
        </w:rPr>
        <w:lastRenderedPageBreak/>
        <w:t>APPENDIX A:</w:t>
      </w:r>
      <w:r>
        <w:rPr>
          <w:rFonts w:asciiTheme="minorHAnsi" w:hAnsiTheme="minorHAnsi"/>
          <w:b/>
          <w:bCs/>
          <w:sz w:val="22"/>
          <w:szCs w:val="22"/>
          <w:lang w:val="en-US"/>
        </w:rPr>
        <w:tab/>
        <w:t>APPROVED ANCILLARY STUDY APPLICATION</w:t>
      </w:r>
      <w:r>
        <w:rPr>
          <w:rFonts w:asciiTheme="minorHAnsi" w:hAnsiTheme="minorHAnsi"/>
          <w:sz w:val="22"/>
          <w:szCs w:val="22"/>
          <w:lang w:val="en-US"/>
        </w:rPr>
        <w:br w:type="page"/>
      </w:r>
    </w:p>
    <w:p w14:paraId="1D39DB57" w14:textId="77222E2D" w:rsidR="0093235A" w:rsidRPr="00343031" w:rsidRDefault="0093235A" w:rsidP="0093235A">
      <w:pPr>
        <w:pStyle w:val="NormalWeb"/>
        <w:rPr>
          <w:rFonts w:asciiTheme="minorHAnsi" w:hAnsiTheme="minorHAnsi" w:cstheme="minorHAnsi"/>
          <w:sz w:val="22"/>
          <w:szCs w:val="22"/>
        </w:rPr>
      </w:pPr>
      <w:r w:rsidRPr="00343031">
        <w:rPr>
          <w:rFonts w:asciiTheme="minorHAnsi" w:hAnsiTheme="minorHAnsi" w:cstheme="minorHAnsi"/>
          <w:b/>
          <w:bCs/>
          <w:sz w:val="22"/>
          <w:szCs w:val="22"/>
        </w:rPr>
        <w:lastRenderedPageBreak/>
        <w:t xml:space="preserve">APPENDIX </w:t>
      </w:r>
      <w:r>
        <w:rPr>
          <w:rFonts w:asciiTheme="minorHAnsi" w:hAnsiTheme="minorHAnsi" w:cstheme="minorHAnsi"/>
          <w:b/>
          <w:bCs/>
          <w:sz w:val="22"/>
          <w:szCs w:val="22"/>
        </w:rPr>
        <w:t>B</w:t>
      </w:r>
      <w:r w:rsidRPr="00343031">
        <w:rPr>
          <w:rFonts w:asciiTheme="minorHAnsi" w:hAnsiTheme="minorHAnsi" w:cstheme="minorHAnsi"/>
          <w:b/>
          <w:bCs/>
          <w:sz w:val="22"/>
          <w:szCs w:val="22"/>
        </w:rPr>
        <w:t>:</w:t>
      </w:r>
      <w:r w:rsidR="0007355F">
        <w:rPr>
          <w:rFonts w:asciiTheme="minorHAnsi" w:hAnsiTheme="minorHAnsi" w:cstheme="minorHAnsi"/>
          <w:b/>
          <w:bCs/>
          <w:sz w:val="22"/>
          <w:szCs w:val="22"/>
        </w:rPr>
        <w:t xml:space="preserve"> KPMP AFFILIATE INSTITUTION LIST</w:t>
      </w:r>
      <w:r w:rsidRPr="00343031">
        <w:rPr>
          <w:rFonts w:asciiTheme="minorHAnsi" w:hAnsiTheme="minorHAnsi" w:cstheme="minorHAnsi"/>
          <w:b/>
          <w:bCs/>
          <w:sz w:val="22"/>
          <w:szCs w:val="22"/>
        </w:rPr>
        <w:t xml:space="preserve"> </w:t>
      </w:r>
      <w:r w:rsidR="002826A3">
        <w:rPr>
          <w:rFonts w:asciiTheme="minorHAnsi" w:hAnsiTheme="minorHAnsi" w:cstheme="minorHAnsi"/>
          <w:b/>
          <w:bCs/>
          <w:sz w:val="22"/>
          <w:szCs w:val="22"/>
        </w:rPr>
        <w:t>&lt;reserved&gt;</w:t>
      </w:r>
    </w:p>
    <w:p w14:paraId="27CE97A7" w14:textId="77777777" w:rsidR="005F5766" w:rsidRDefault="005F5766"/>
    <w:sectPr w:rsidR="005F5766" w:rsidSect="005F5766">
      <w:headerReference w:type="even" r:id="rId25"/>
      <w:headerReference w:type="default" r:id="rId26"/>
      <w:headerReference w:type="first" r:id="rId27"/>
      <w:endnotePr>
        <w:numFmt w:val="decimal"/>
      </w:endnotePr>
      <w:pgSz w:w="11907" w:h="16840" w:code="9"/>
      <w:pgMar w:top="1423"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Roy, Cindy (NIH/NIDDK) [E] [2]" w:date="2022-09-20T09:45:00Z" w:initials="RC([">
    <w:p w14:paraId="4F040360" w14:textId="01D02DE3" w:rsidR="00850184" w:rsidRDefault="00850184">
      <w:pPr>
        <w:pStyle w:val="CommentText"/>
      </w:pPr>
      <w:r>
        <w:rPr>
          <w:rStyle w:val="CommentReference"/>
        </w:rPr>
        <w:annotationRef/>
      </w:r>
      <w:r>
        <w:t>Nomenclature has changed with initiation of new funding period for KPMP</w:t>
      </w:r>
    </w:p>
  </w:comment>
  <w:comment w:id="8" w:author="Ascani, Heather" w:date="2022-12-01T11:58:00Z" w:initials="AH">
    <w:p w14:paraId="0044F17E" w14:textId="77777777" w:rsidR="0095641D" w:rsidRDefault="0095641D" w:rsidP="00D62638">
      <w:r>
        <w:rPr>
          <w:rStyle w:val="CommentReference"/>
        </w:rPr>
        <w:annotationRef/>
      </w:r>
      <w:r>
        <w:rPr>
          <w:sz w:val="20"/>
        </w:rPr>
        <w:t>Do we need to pull Nikki in to ensure congruency with current nomenclature?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040360" w15:done="1"/>
  <w15:commentEx w15:paraId="0044F17E" w15:paraIdParent="4F04036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0A2A" w16cex:dateUtc="2022-09-20T13:45:00Z"/>
  <w16cex:commentExtensible w16cex:durableId="27331559" w16cex:dateUtc="2022-12-01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040360" w16cid:durableId="26D40A2A"/>
  <w16cid:commentId w16cid:paraId="0044F17E" w16cid:durableId="273315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BF0A" w14:textId="77777777" w:rsidR="001D1611" w:rsidRDefault="001D1611" w:rsidP="0093235A">
      <w:pPr>
        <w:spacing w:before="0" w:after="0" w:line="240" w:lineRule="auto"/>
      </w:pPr>
      <w:r>
        <w:separator/>
      </w:r>
    </w:p>
  </w:endnote>
  <w:endnote w:type="continuationSeparator" w:id="0">
    <w:p w14:paraId="210FC332" w14:textId="77777777" w:rsidR="001D1611" w:rsidRDefault="001D1611" w:rsidP="0093235A">
      <w:pPr>
        <w:spacing w:before="0" w:after="0" w:line="240" w:lineRule="auto"/>
      </w:pPr>
      <w:r>
        <w:continuationSeparator/>
      </w:r>
    </w:p>
  </w:endnote>
  <w:endnote w:type="continuationNotice" w:id="1">
    <w:p w14:paraId="09234A35" w14:textId="77777777" w:rsidR="001D1611" w:rsidRDefault="001D161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1" w:usb1="00000000" w:usb2="01000407" w:usb3="00000000" w:csb0="00020000" w:csb1="00000000"/>
  </w:font>
  <w:font w:name="Consolas">
    <w:panose1 w:val="020B0609020204030204"/>
    <w:charset w:val="00"/>
    <w:family w:val="modern"/>
    <w:pitch w:val="fixed"/>
    <w:sig w:usb0="E00006FF" w:usb1="0000F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9656" w14:textId="531E9F1B" w:rsidR="00800ACE" w:rsidRDefault="002252C1" w:rsidP="002252C1">
    <w:pPr>
      <w:pStyle w:val="Footer"/>
    </w:pPr>
    <w:r>
      <w:t>GOV014 v01 UW &amp; NIDDK approved 03.23.2023</w:t>
    </w:r>
  </w:p>
  <w:p w14:paraId="44474B31" w14:textId="77777777" w:rsidR="00800ACE" w:rsidRDefault="00800ACE" w:rsidP="005F5766">
    <w:pPr>
      <w:pStyle w:val="Footer"/>
      <w:jc w:val="center"/>
    </w:pPr>
    <w:r>
      <w:rPr>
        <w:color w:val="7F7F7F" w:themeColor="background1" w:themeShade="7F"/>
        <w:spacing w:val="60"/>
      </w:rPr>
      <w:t>Page</w:t>
    </w:r>
    <w:r>
      <w:t xml:space="preserve"> | </w:t>
    </w:r>
    <w:r w:rsidR="00834F3E">
      <w:fldChar w:fldCharType="begin"/>
    </w:r>
    <w:r w:rsidR="00834F3E">
      <w:instrText xml:space="preserve"> PAGE   \* MERGEFORMAT </w:instrText>
    </w:r>
    <w:r w:rsidR="00834F3E">
      <w:fldChar w:fldCharType="separate"/>
    </w:r>
    <w:r w:rsidR="008D7697" w:rsidRPr="008D7697">
      <w:rPr>
        <w:b/>
        <w:bCs/>
        <w:noProof/>
      </w:rPr>
      <w:t>30</w:t>
    </w:r>
    <w:r w:rsidR="00834F3E">
      <w:rPr>
        <w:b/>
        <w:bCs/>
        <w:noProof/>
      </w:rPr>
      <w:fldChar w:fldCharType="end"/>
    </w:r>
  </w:p>
  <w:p w14:paraId="7E1C6AA4" w14:textId="77777777" w:rsidR="00800ACE" w:rsidRDefault="0080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102A" w14:textId="77777777" w:rsidR="001D1611" w:rsidRDefault="001D1611" w:rsidP="0093235A">
      <w:pPr>
        <w:spacing w:before="0" w:after="0" w:line="240" w:lineRule="auto"/>
      </w:pPr>
      <w:r>
        <w:separator/>
      </w:r>
    </w:p>
  </w:footnote>
  <w:footnote w:type="continuationSeparator" w:id="0">
    <w:p w14:paraId="49C8517F" w14:textId="77777777" w:rsidR="001D1611" w:rsidRDefault="001D1611" w:rsidP="0093235A">
      <w:pPr>
        <w:spacing w:before="0" w:after="0" w:line="240" w:lineRule="auto"/>
      </w:pPr>
      <w:r>
        <w:continuationSeparator/>
      </w:r>
    </w:p>
  </w:footnote>
  <w:footnote w:type="continuationNotice" w:id="1">
    <w:p w14:paraId="70F42D7E" w14:textId="77777777" w:rsidR="001D1611" w:rsidRDefault="001D161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7FFB" w14:textId="7ECEEA24" w:rsidR="00800ACE" w:rsidRDefault="003E5F90">
    <w:pPr>
      <w:pStyle w:val="Header"/>
    </w:pPr>
    <w:r>
      <w:rPr>
        <w:noProof/>
      </w:rPr>
      <mc:AlternateContent>
        <mc:Choice Requires="wps">
          <w:drawing>
            <wp:anchor distT="0" distB="0" distL="114300" distR="114300" simplePos="0" relativeHeight="251653632" behindDoc="1" locked="0" layoutInCell="0" allowOverlap="1" wp14:anchorId="5AE548EA" wp14:editId="2A3F1A04">
              <wp:simplePos x="0" y="0"/>
              <wp:positionH relativeFrom="margin">
                <wp:align>center</wp:align>
              </wp:positionH>
              <wp:positionV relativeFrom="margin">
                <wp:align>center</wp:align>
              </wp:positionV>
              <wp:extent cx="7183755" cy="89789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183755" cy="897890"/>
                      </a:xfrm>
                      <a:prstGeom prst="rect">
                        <a:avLst/>
                      </a:prstGeom>
                    </wps:spPr>
                    <wps:txbx>
                      <w:txbxContent>
                        <w:p w14:paraId="7159628B" w14:textId="77777777" w:rsidR="00800ACE" w:rsidRDefault="00800ACE" w:rsidP="0093235A">
                          <w:pPr>
                            <w:pStyle w:val="NormalWeb"/>
                            <w:spacing w:before="0" w:beforeAutospacing="0" w:after="0" w:afterAutospacing="0"/>
                            <w:jc w:val="center"/>
                          </w:pPr>
                          <w:r>
                            <w:rPr>
                              <w:color w:val="C0C0C0"/>
                              <w:sz w:val="2"/>
                              <w:szCs w:val="2"/>
                            </w:rPr>
                            <w:t>DRAFT - 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E548EA" id="_x0000_t202" coordsize="21600,21600" o:spt="202" path="m,l,21600r21600,l21600,xe">
              <v:stroke joinstyle="miter"/>
              <v:path gradientshapeok="t" o:connecttype="rect"/>
            </v:shapetype>
            <v:shape id="Text Box 17" o:spid="_x0000_s1026" type="#_x0000_t202" style="position:absolute;margin-left:0;margin-top:0;width:565.65pt;height:70.7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" o:allowincell="f" filled="f" stroked="f">
              <v:textbox style="mso-fit-shape-to-text:t">
                <w:txbxContent>
                  <w:p w14:paraId="7159628B" w14:textId="77777777" w:rsidR="00800ACE" w:rsidRDefault="00800ACE" w:rsidP="0093235A">
                    <w:pPr>
                      <w:pStyle w:val="NormalWeb"/>
                      <w:spacing w:before="0" w:beforeAutospacing="0" w:after="0" w:afterAutospacing="0"/>
                      <w:jc w:val="center"/>
                    </w:pPr>
                    <w:r>
                      <w:rPr>
                        <w:color w:val="C0C0C0"/>
                        <w:sz w:val="2"/>
                        <w:szCs w:val="2"/>
                      </w:rPr>
                      <w:t>DRAFT - EXAMPLE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E0A2" w14:textId="39E56CDD" w:rsidR="00800ACE" w:rsidRPr="002C026C" w:rsidRDefault="003E5F90" w:rsidP="000C55AC">
    <w:pPr>
      <w:pStyle w:val="Header"/>
      <w:rPr>
        <w:i/>
        <w:iCs/>
        <w:sz w:val="20"/>
      </w:rPr>
    </w:pPr>
    <w:r>
      <w:rPr>
        <w:noProof/>
      </w:rPr>
      <mc:AlternateContent>
        <mc:Choice Requires="wps">
          <w:drawing>
            <wp:anchor distT="0" distB="0" distL="114300" distR="114300" simplePos="0" relativeHeight="251654656" behindDoc="1" locked="0" layoutInCell="0" allowOverlap="1" wp14:anchorId="6EBD6788" wp14:editId="69D402ED">
              <wp:simplePos x="0" y="0"/>
              <wp:positionH relativeFrom="margin">
                <wp:align>center</wp:align>
              </wp:positionH>
              <wp:positionV relativeFrom="margin">
                <wp:align>center</wp:align>
              </wp:positionV>
              <wp:extent cx="7183755" cy="1060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183755" cy="106045"/>
                      </a:xfrm>
                      <a:prstGeom prst="rect">
                        <a:avLst/>
                      </a:prstGeom>
                    </wps:spPr>
                    <wps:txbx>
                      <w:txbxContent>
                        <w:p w14:paraId="3360C52B" w14:textId="77777777" w:rsidR="00800ACE" w:rsidRDefault="00800ACE" w:rsidP="0093235A">
                          <w:pPr>
                            <w:pStyle w:val="NormalWeb"/>
                            <w:spacing w:before="0" w:beforeAutospacing="0" w:after="0" w:afterAutospacing="0"/>
                            <w:jc w:val="center"/>
                          </w:pPr>
                          <w:r>
                            <w:rPr>
                              <w:color w:val="C0C0C0"/>
                              <w:sz w:val="2"/>
                              <w:szCs w:val="2"/>
                            </w:rPr>
                            <w:t>DRAFT - 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BD6788" id="_x0000_t202" coordsize="21600,21600" o:spt="202" path="m,l,21600r21600,l21600,xe">
              <v:stroke joinstyle="miter"/>
              <v:path gradientshapeok="t" o:connecttype="rect"/>
            </v:shapetype>
            <v:shape id="Text Box 14" o:spid="_x0000_s1027" type="#_x0000_t202" style="position:absolute;margin-left:0;margin-top:0;width:565.65pt;height:8.3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" o:allowincell="f" filled="f" stroked="f">
              <v:textbox style="mso-fit-shape-to-text:t">
                <w:txbxContent>
                  <w:p w14:paraId="3360C52B" w14:textId="77777777" w:rsidR="00800ACE" w:rsidRDefault="00800ACE" w:rsidP="0093235A">
                    <w:pPr>
                      <w:pStyle w:val="NormalWeb"/>
                      <w:spacing w:before="0" w:beforeAutospacing="0" w:after="0" w:afterAutospacing="0"/>
                      <w:jc w:val="center"/>
                    </w:pPr>
                    <w:r>
                      <w:rPr>
                        <w:color w:val="C0C0C0"/>
                        <w:sz w:val="2"/>
                        <w:szCs w:val="2"/>
                      </w:rPr>
                      <w:t>DRAFT - EXAMPLE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EAA4" w14:textId="69C4C7EE" w:rsidR="00800ACE" w:rsidRDefault="003E5F90">
    <w:pPr>
      <w:pStyle w:val="Header"/>
    </w:pPr>
    <w:r>
      <w:rPr>
        <w:noProof/>
      </w:rPr>
      <mc:AlternateContent>
        <mc:Choice Requires="wps">
          <w:drawing>
            <wp:anchor distT="0" distB="0" distL="114300" distR="114300" simplePos="0" relativeHeight="251655680" behindDoc="1" locked="0" layoutInCell="0" allowOverlap="1" wp14:anchorId="2E3D88E7" wp14:editId="457198FF">
              <wp:simplePos x="0" y="0"/>
              <wp:positionH relativeFrom="margin">
                <wp:align>center</wp:align>
              </wp:positionH>
              <wp:positionV relativeFrom="margin">
                <wp:align>center</wp:align>
              </wp:positionV>
              <wp:extent cx="7183755" cy="8978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183755" cy="897890"/>
                      </a:xfrm>
                      <a:prstGeom prst="rect">
                        <a:avLst/>
                      </a:prstGeom>
                    </wps:spPr>
                    <wps:txbx>
                      <w:txbxContent>
                        <w:p w14:paraId="59F72282" w14:textId="77777777" w:rsidR="00800ACE" w:rsidRDefault="00800ACE" w:rsidP="0093235A">
                          <w:pPr>
                            <w:pStyle w:val="NormalWeb"/>
                            <w:spacing w:before="0" w:beforeAutospacing="0" w:after="0" w:afterAutospacing="0"/>
                            <w:jc w:val="center"/>
                          </w:pPr>
                          <w:r>
                            <w:rPr>
                              <w:color w:val="C0C0C0"/>
                              <w:sz w:val="2"/>
                              <w:szCs w:val="2"/>
                            </w:rPr>
                            <w:t>DRAFT - 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3D88E7" id="_x0000_t202" coordsize="21600,21600" o:spt="202" path="m,l,21600r21600,l21600,xe">
              <v:stroke joinstyle="miter"/>
              <v:path gradientshapeok="t" o:connecttype="rect"/>
            </v:shapetype>
            <v:shape id="Text Box 12" o:spid="_x0000_s1028" type="#_x0000_t202" style="position:absolute;margin-left:0;margin-top:0;width:565.65pt;height:70.7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" o:allowincell="f" filled="f" stroked="f">
              <v:textbox style="mso-fit-shape-to-text:t">
                <w:txbxContent>
                  <w:p w14:paraId="59F72282" w14:textId="77777777" w:rsidR="00800ACE" w:rsidRDefault="00800ACE" w:rsidP="0093235A">
                    <w:pPr>
                      <w:pStyle w:val="NormalWeb"/>
                      <w:spacing w:before="0" w:beforeAutospacing="0" w:after="0" w:afterAutospacing="0"/>
                      <w:jc w:val="center"/>
                    </w:pPr>
                    <w:r>
                      <w:rPr>
                        <w:color w:val="C0C0C0"/>
                        <w:sz w:val="2"/>
                        <w:szCs w:val="2"/>
                      </w:rPr>
                      <w:t>DRAFT - EXAMPLE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AC0D" w14:textId="4B2AB03F" w:rsidR="00800ACE" w:rsidRPr="00B838F4" w:rsidRDefault="003E5F90" w:rsidP="005F5766">
    <w:pPr>
      <w:pStyle w:val="Header"/>
    </w:pPr>
    <w:r>
      <w:rPr>
        <w:noProof/>
      </w:rPr>
      <mc:AlternateContent>
        <mc:Choice Requires="wps">
          <w:drawing>
            <wp:anchor distT="0" distB="0" distL="114300" distR="114300" simplePos="0" relativeHeight="251656704" behindDoc="1" locked="0" layoutInCell="0" allowOverlap="1" wp14:anchorId="49B20EF1" wp14:editId="5C408452">
              <wp:simplePos x="0" y="0"/>
              <wp:positionH relativeFrom="margin">
                <wp:align>center</wp:align>
              </wp:positionH>
              <wp:positionV relativeFrom="margin">
                <wp:align>center</wp:align>
              </wp:positionV>
              <wp:extent cx="7183755" cy="1060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183755" cy="106045"/>
                      </a:xfrm>
                      <a:prstGeom prst="rect">
                        <a:avLst/>
                      </a:prstGeom>
                    </wps:spPr>
                    <wps:txbx>
                      <w:txbxContent>
                        <w:p w14:paraId="5B4FA615" w14:textId="77777777" w:rsidR="00800ACE" w:rsidRDefault="00800ACE" w:rsidP="0093235A">
                          <w:pPr>
                            <w:pStyle w:val="NormalWeb"/>
                            <w:spacing w:before="0" w:beforeAutospacing="0" w:after="0" w:afterAutospacing="0"/>
                            <w:jc w:val="center"/>
                          </w:pPr>
                          <w:r>
                            <w:rPr>
                              <w:color w:val="C0C0C0"/>
                              <w:sz w:val="2"/>
                              <w:szCs w:val="2"/>
                            </w:rPr>
                            <w:t>DRAFT - 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B20EF1" id="_x0000_t202" coordsize="21600,21600" o:spt="202" path="m,l,21600r21600,l21600,xe">
              <v:stroke joinstyle="miter"/>
              <v:path gradientshapeok="t" o:connecttype="rect"/>
            </v:shapetype>
            <v:shape id="Text Box 10" o:spid="_x0000_s1029" type="#_x0000_t202" style="position:absolute;margin-left:0;margin-top:0;width:565.65pt;height:8.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" o:allowincell="f" filled="f" stroked="f">
              <v:textbox style="mso-fit-shape-to-text:t">
                <w:txbxContent>
                  <w:p w14:paraId="5B4FA615" w14:textId="77777777" w:rsidR="00800ACE" w:rsidRDefault="00800ACE" w:rsidP="0093235A">
                    <w:pPr>
                      <w:pStyle w:val="NormalWeb"/>
                      <w:spacing w:before="0" w:beforeAutospacing="0" w:after="0" w:afterAutospacing="0"/>
                      <w:jc w:val="center"/>
                    </w:pPr>
                    <w:r>
                      <w:rPr>
                        <w:color w:val="C0C0C0"/>
                        <w:sz w:val="2"/>
                        <w:szCs w:val="2"/>
                      </w:rPr>
                      <w:t>DRAFT - EXAMPLE</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2535" w14:textId="15F91664" w:rsidR="00800ACE" w:rsidRDefault="003E5F90">
    <w:pPr>
      <w:pStyle w:val="Header"/>
    </w:pPr>
    <w:r>
      <w:rPr>
        <w:noProof/>
      </w:rPr>
      <mc:AlternateContent>
        <mc:Choice Requires="wps">
          <w:drawing>
            <wp:anchor distT="0" distB="0" distL="114300" distR="114300" simplePos="0" relativeHeight="251657728" behindDoc="1" locked="0" layoutInCell="0" allowOverlap="1" wp14:anchorId="477662A1" wp14:editId="3A215255">
              <wp:simplePos x="0" y="0"/>
              <wp:positionH relativeFrom="margin">
                <wp:align>center</wp:align>
              </wp:positionH>
              <wp:positionV relativeFrom="margin">
                <wp:align>center</wp:align>
              </wp:positionV>
              <wp:extent cx="7183755" cy="8978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183755" cy="897890"/>
                      </a:xfrm>
                      <a:prstGeom prst="rect">
                        <a:avLst/>
                      </a:prstGeom>
                    </wps:spPr>
                    <wps:txbx>
                      <w:txbxContent>
                        <w:p w14:paraId="7C191039" w14:textId="77777777" w:rsidR="00800ACE" w:rsidRDefault="00800ACE" w:rsidP="0093235A">
                          <w:pPr>
                            <w:pStyle w:val="NormalWeb"/>
                            <w:spacing w:before="0" w:beforeAutospacing="0" w:after="0" w:afterAutospacing="0"/>
                            <w:jc w:val="center"/>
                          </w:pPr>
                          <w:r>
                            <w:rPr>
                              <w:color w:val="C0C0C0"/>
                              <w:sz w:val="2"/>
                              <w:szCs w:val="2"/>
                            </w:rPr>
                            <w:t>DRAFT - 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7662A1" id="_x0000_t202" coordsize="21600,21600" o:spt="202" path="m,l,21600r21600,l21600,xe">
              <v:stroke joinstyle="miter"/>
              <v:path gradientshapeok="t" o:connecttype="rect"/>
            </v:shapetype>
            <v:shape id="Text Box 8" o:spid="_x0000_s1030" type="#_x0000_t202" style="position:absolute;margin-left:0;margin-top:0;width:565.65pt;height:70.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" o:allowincell="f" filled="f" stroked="f">
              <v:textbox style="mso-fit-shape-to-text:t">
                <w:txbxContent>
                  <w:p w14:paraId="7C191039" w14:textId="77777777" w:rsidR="00800ACE" w:rsidRDefault="00800ACE" w:rsidP="0093235A">
                    <w:pPr>
                      <w:pStyle w:val="NormalWeb"/>
                      <w:spacing w:before="0" w:beforeAutospacing="0" w:after="0" w:afterAutospacing="0"/>
                      <w:jc w:val="center"/>
                    </w:pPr>
                    <w:r>
                      <w:rPr>
                        <w:color w:val="C0C0C0"/>
                        <w:sz w:val="2"/>
                        <w:szCs w:val="2"/>
                      </w:rPr>
                      <w:t>DRAFT - EXAMPLE</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5FD4" w14:textId="1D674CBA" w:rsidR="00800ACE" w:rsidRDefault="003E5F90">
    <w:pPr>
      <w:pStyle w:val="Header"/>
    </w:pPr>
    <w:r>
      <w:rPr>
        <w:noProof/>
      </w:rPr>
      <mc:AlternateContent>
        <mc:Choice Requires="wps">
          <w:drawing>
            <wp:anchor distT="0" distB="0" distL="114300" distR="114300" simplePos="0" relativeHeight="251658752" behindDoc="1" locked="0" layoutInCell="0" allowOverlap="1" wp14:anchorId="6D62DAA0" wp14:editId="2D0EF1A3">
              <wp:simplePos x="0" y="0"/>
              <wp:positionH relativeFrom="margin">
                <wp:align>center</wp:align>
              </wp:positionH>
              <wp:positionV relativeFrom="margin">
                <wp:align>center</wp:align>
              </wp:positionV>
              <wp:extent cx="7183755" cy="8978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183755" cy="897890"/>
                      </a:xfrm>
                      <a:prstGeom prst="rect">
                        <a:avLst/>
                      </a:prstGeom>
                    </wps:spPr>
                    <wps:txbx>
                      <w:txbxContent>
                        <w:p w14:paraId="21ECC77A" w14:textId="77777777" w:rsidR="00800ACE" w:rsidRDefault="00800ACE" w:rsidP="0093235A">
                          <w:pPr>
                            <w:pStyle w:val="NormalWeb"/>
                            <w:spacing w:before="0" w:beforeAutospacing="0" w:after="0" w:afterAutospacing="0"/>
                            <w:jc w:val="center"/>
                          </w:pPr>
                          <w:r>
                            <w:rPr>
                              <w:color w:val="C0C0C0"/>
                              <w:sz w:val="2"/>
                              <w:szCs w:val="2"/>
                            </w:rPr>
                            <w:t>DRAFT - 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62DAA0" id="_x0000_t202" coordsize="21600,21600" o:spt="202" path="m,l,21600r21600,l21600,xe">
              <v:stroke joinstyle="miter"/>
              <v:path gradientshapeok="t" o:connecttype="rect"/>
            </v:shapetype>
            <v:shape id="Text Box 6" o:spid="_x0000_s1031" type="#_x0000_t202" style="position:absolute;margin-left:0;margin-top:0;width:565.65pt;height:70.7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" o:allowincell="f" filled="f" stroked="f">
              <v:textbox style="mso-fit-shape-to-text:t">
                <w:txbxContent>
                  <w:p w14:paraId="21ECC77A" w14:textId="77777777" w:rsidR="00800ACE" w:rsidRDefault="00800ACE" w:rsidP="0093235A">
                    <w:pPr>
                      <w:pStyle w:val="NormalWeb"/>
                      <w:spacing w:before="0" w:beforeAutospacing="0" w:after="0" w:afterAutospacing="0"/>
                      <w:jc w:val="center"/>
                    </w:pPr>
                    <w:r>
                      <w:rPr>
                        <w:color w:val="C0C0C0"/>
                        <w:sz w:val="2"/>
                        <w:szCs w:val="2"/>
                      </w:rPr>
                      <w:t>DRAFT - EXAMPLE</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2923" w14:textId="7DB69ECB" w:rsidR="00800ACE" w:rsidRPr="00DA0AA1" w:rsidRDefault="003E5F90" w:rsidP="005F5766">
    <w:pPr>
      <w:pStyle w:val="Header"/>
    </w:pPr>
    <w:r>
      <w:rPr>
        <w:noProof/>
      </w:rPr>
      <mc:AlternateContent>
        <mc:Choice Requires="wps">
          <w:drawing>
            <wp:anchor distT="0" distB="0" distL="114300" distR="114300" simplePos="0" relativeHeight="251659776" behindDoc="1" locked="0" layoutInCell="0" allowOverlap="1" wp14:anchorId="5EE0C23A" wp14:editId="33CC9CCD">
              <wp:simplePos x="0" y="0"/>
              <wp:positionH relativeFrom="margin">
                <wp:align>center</wp:align>
              </wp:positionH>
              <wp:positionV relativeFrom="margin">
                <wp:align>center</wp:align>
              </wp:positionV>
              <wp:extent cx="7183755" cy="1060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183755" cy="106045"/>
                      </a:xfrm>
                      <a:prstGeom prst="rect">
                        <a:avLst/>
                      </a:prstGeom>
                    </wps:spPr>
                    <wps:txbx>
                      <w:txbxContent>
                        <w:p w14:paraId="7E232C45" w14:textId="77777777" w:rsidR="00800ACE" w:rsidRDefault="00800ACE" w:rsidP="0093235A">
                          <w:pPr>
                            <w:pStyle w:val="NormalWeb"/>
                            <w:spacing w:before="0" w:beforeAutospacing="0" w:after="0" w:afterAutospacing="0"/>
                            <w:jc w:val="center"/>
                          </w:pPr>
                          <w:r>
                            <w:rPr>
                              <w:color w:val="C0C0C0"/>
                              <w:sz w:val="2"/>
                              <w:szCs w:val="2"/>
                            </w:rPr>
                            <w:t>DRAFT - 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E0C23A" id="_x0000_t202" coordsize="21600,21600" o:spt="202" path="m,l,21600r21600,l21600,xe">
              <v:stroke joinstyle="miter"/>
              <v:path gradientshapeok="t" o:connecttype="rect"/>
            </v:shapetype>
            <v:shape id="Text Box 4" o:spid="_x0000_s1032" type="#_x0000_t202" style="position:absolute;margin-left:0;margin-top:0;width:565.65pt;height:8.3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" o:allowincell="f" filled="f" stroked="f">
              <v:textbox style="mso-fit-shape-to-text:t">
                <w:txbxContent>
                  <w:p w14:paraId="7E232C45" w14:textId="77777777" w:rsidR="00800ACE" w:rsidRDefault="00800ACE" w:rsidP="0093235A">
                    <w:pPr>
                      <w:pStyle w:val="NormalWeb"/>
                      <w:spacing w:before="0" w:beforeAutospacing="0" w:after="0" w:afterAutospacing="0"/>
                      <w:jc w:val="center"/>
                    </w:pPr>
                    <w:r>
                      <w:rPr>
                        <w:color w:val="C0C0C0"/>
                        <w:sz w:val="2"/>
                        <w:szCs w:val="2"/>
                      </w:rPr>
                      <w:t>DRAFT - EXAMPLE</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7342" w14:textId="5C2663BE" w:rsidR="00800ACE" w:rsidRDefault="003E5F90">
    <w:pPr>
      <w:pStyle w:val="Header"/>
    </w:pPr>
    <w:r>
      <w:rPr>
        <w:noProof/>
      </w:rPr>
      <mc:AlternateContent>
        <mc:Choice Requires="wps">
          <w:drawing>
            <wp:anchor distT="0" distB="0" distL="114300" distR="114300" simplePos="0" relativeHeight="251660800" behindDoc="1" locked="0" layoutInCell="0" allowOverlap="1" wp14:anchorId="3A70F70A" wp14:editId="0BFEC7B1">
              <wp:simplePos x="0" y="0"/>
              <wp:positionH relativeFrom="margin">
                <wp:align>center</wp:align>
              </wp:positionH>
              <wp:positionV relativeFrom="margin">
                <wp:align>center</wp:align>
              </wp:positionV>
              <wp:extent cx="7183755" cy="897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183755" cy="897890"/>
                      </a:xfrm>
                      <a:prstGeom prst="rect">
                        <a:avLst/>
                      </a:prstGeom>
                    </wps:spPr>
                    <wps:txbx>
                      <w:txbxContent>
                        <w:p w14:paraId="382B752B" w14:textId="77777777" w:rsidR="00800ACE" w:rsidRDefault="00800ACE" w:rsidP="0093235A">
                          <w:pPr>
                            <w:pStyle w:val="NormalWeb"/>
                            <w:spacing w:before="0" w:beforeAutospacing="0" w:after="0" w:afterAutospacing="0"/>
                            <w:jc w:val="center"/>
                          </w:pPr>
                          <w:r>
                            <w:rPr>
                              <w:color w:val="C0C0C0"/>
                              <w:sz w:val="2"/>
                              <w:szCs w:val="2"/>
                            </w:rPr>
                            <w:t>DRAFT - 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70F70A" id="_x0000_t202" coordsize="21600,21600" o:spt="202" path="m,l,21600r21600,l21600,xe">
              <v:stroke joinstyle="miter"/>
              <v:path gradientshapeok="t" o:connecttype="rect"/>
            </v:shapetype>
            <v:shape id="Text Box 2" o:spid="_x0000_s1033" type="#_x0000_t202" style="position:absolute;margin-left:0;margin-top:0;width:565.65pt;height:70.7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" o:allowincell="f" filled="f" stroked="f">
              <v:textbox style="mso-fit-shape-to-text:t">
                <w:txbxContent>
                  <w:p w14:paraId="382B752B" w14:textId="77777777" w:rsidR="00800ACE" w:rsidRDefault="00800ACE" w:rsidP="0093235A">
                    <w:pPr>
                      <w:pStyle w:val="NormalWeb"/>
                      <w:spacing w:before="0" w:beforeAutospacing="0" w:after="0" w:afterAutospacing="0"/>
                      <w:jc w:val="center"/>
                    </w:pPr>
                    <w:r>
                      <w:rPr>
                        <w:color w:val="C0C0C0"/>
                        <w:sz w:val="2"/>
                        <w:szCs w:val="2"/>
                      </w:rPr>
                      <w:t>DRAFT - EXAMPLE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54482B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86E39"/>
    <w:multiLevelType w:val="hybridMultilevel"/>
    <w:tmpl w:val="CFA0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81EE3"/>
    <w:multiLevelType w:val="hybridMultilevel"/>
    <w:tmpl w:val="B688252A"/>
    <w:lvl w:ilvl="0" w:tplc="EBC0A7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07E0A"/>
    <w:multiLevelType w:val="hybridMultilevel"/>
    <w:tmpl w:val="1C2410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Symbo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Symbol"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51D5B62"/>
    <w:multiLevelType w:val="hybridMultilevel"/>
    <w:tmpl w:val="03D083A4"/>
    <w:lvl w:ilvl="0" w:tplc="6B5AEC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7256F"/>
    <w:multiLevelType w:val="multilevel"/>
    <w:tmpl w:val="8A265668"/>
    <w:lvl w:ilvl="0">
      <w:start w:val="1"/>
      <w:numFmt w:val="decimal"/>
      <w:lvlText w:val="%1"/>
      <w:lvlJc w:val="left"/>
      <w:pPr>
        <w:tabs>
          <w:tab w:val="left" w:pos="709"/>
        </w:tabs>
        <w:ind w:left="709" w:hanging="709"/>
      </w:pPr>
      <w:rPr>
        <w:rFonts w:ascii="Times New Roman" w:hAnsi="Times New Roman" w:cs="Times New Roman" w:hint="default"/>
        <w:b/>
        <w:strike w:val="0"/>
        <w:dstrike w:val="0"/>
        <w:sz w:val="22"/>
        <w:szCs w:val="22"/>
      </w:rPr>
    </w:lvl>
    <w:lvl w:ilvl="1">
      <w:start w:val="1"/>
      <w:numFmt w:val="decimal"/>
      <w:lvlText w:val="%1.%2"/>
      <w:lvlJc w:val="left"/>
      <w:pPr>
        <w:tabs>
          <w:tab w:val="left" w:pos="709"/>
        </w:tabs>
        <w:ind w:left="709" w:hanging="709"/>
      </w:pPr>
      <w:rPr>
        <w:rFonts w:asciiTheme="minorHAnsi" w:hAnsiTheme="minorHAnsi" w:cstheme="minorHAnsi" w:hint="default"/>
        <w:b w:val="0"/>
        <w:strike w:val="0"/>
        <w:dstrike w:val="0"/>
        <w:sz w:val="22"/>
        <w:szCs w:val="22"/>
      </w:rPr>
    </w:lvl>
    <w:lvl w:ilvl="2">
      <w:start w:val="1"/>
      <w:numFmt w:val="lowerLetter"/>
      <w:lvlText w:val="(%3)"/>
      <w:lvlJc w:val="left"/>
      <w:pPr>
        <w:tabs>
          <w:tab w:val="left" w:pos="1418"/>
        </w:tabs>
        <w:ind w:left="1418" w:hanging="709"/>
      </w:pPr>
      <w:rPr>
        <w:strike w:val="0"/>
        <w:dstrike w:val="0"/>
      </w:rPr>
    </w:lvl>
    <w:lvl w:ilvl="3">
      <w:start w:val="1"/>
      <w:numFmt w:val="lowerRoman"/>
      <w:lvlText w:val="(%4)"/>
      <w:lvlJc w:val="left"/>
      <w:pPr>
        <w:tabs>
          <w:tab w:val="left" w:pos="2126"/>
        </w:tabs>
        <w:ind w:left="2126" w:hanging="708"/>
      </w:pPr>
      <w:rPr>
        <w:b w:val="0"/>
        <w:i w:val="0"/>
        <w:strike w:val="0"/>
        <w:dstrike w:val="0"/>
        <w:color w:val="auto"/>
      </w:rPr>
    </w:lvl>
    <w:lvl w:ilvl="4">
      <w:start w:val="1"/>
      <w:numFmt w:val="upperLetter"/>
      <w:lvlText w:val="(%5)"/>
      <w:lvlJc w:val="left"/>
      <w:pPr>
        <w:tabs>
          <w:tab w:val="left" w:pos="2836"/>
        </w:tabs>
        <w:ind w:left="2836" w:hanging="709"/>
      </w:pPr>
      <w:rPr>
        <w:strike w:val="0"/>
        <w:dstrike w:val="0"/>
      </w:rPr>
    </w:lvl>
    <w:lvl w:ilvl="5">
      <w:start w:val="1"/>
      <w:numFmt w:val="decimal"/>
      <w:lvlText w:val="%6)"/>
      <w:lvlJc w:val="left"/>
      <w:pPr>
        <w:tabs>
          <w:tab w:val="left" w:pos="3544"/>
        </w:tabs>
        <w:ind w:left="3544" w:hanging="708"/>
      </w:pPr>
      <w:rPr>
        <w:strike w:val="0"/>
        <w:dstrike w:val="0"/>
      </w:rPr>
    </w:lvl>
    <w:lvl w:ilvl="6">
      <w:start w:val="1"/>
      <w:numFmt w:val="decimal"/>
      <w:lvlText w:val="%3)"/>
      <w:lvlJc w:val="left"/>
      <w:pPr>
        <w:tabs>
          <w:tab w:val="left" w:pos="4253"/>
        </w:tabs>
        <w:ind w:left="4253" w:hanging="709"/>
      </w:pPr>
      <w:rPr>
        <w:strike w:val="0"/>
        <w:dstrike w:val="0"/>
      </w:rPr>
    </w:lvl>
    <w:lvl w:ilvl="7">
      <w:start w:val="1"/>
      <w:numFmt w:val="lowerRoman"/>
      <w:lvlText w:val="%8)"/>
      <w:lvlJc w:val="left"/>
      <w:pPr>
        <w:tabs>
          <w:tab w:val="left" w:pos="4961"/>
        </w:tabs>
        <w:ind w:left="4961" w:hanging="708"/>
      </w:pPr>
      <w:rPr>
        <w:strike w:val="0"/>
        <w:dstrike w:val="0"/>
      </w:rPr>
    </w:lvl>
    <w:lvl w:ilvl="8">
      <w:start w:val="1"/>
      <w:numFmt w:val="upperLetter"/>
      <w:lvlText w:val="%9)"/>
      <w:lvlJc w:val="left"/>
      <w:pPr>
        <w:tabs>
          <w:tab w:val="left" w:pos="5670"/>
        </w:tabs>
        <w:ind w:left="5670" w:hanging="709"/>
      </w:pPr>
      <w:rPr>
        <w:strike w:val="0"/>
        <w:dstrike w:val="0"/>
      </w:rPr>
    </w:lvl>
  </w:abstractNum>
  <w:abstractNum w:abstractNumId="6" w15:restartNumberingAfterBreak="0">
    <w:nsid w:val="0918045E"/>
    <w:multiLevelType w:val="multilevel"/>
    <w:tmpl w:val="669AA4A0"/>
    <w:lvl w:ilvl="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89402B"/>
    <w:multiLevelType w:val="hybridMultilevel"/>
    <w:tmpl w:val="F878E076"/>
    <w:lvl w:ilvl="0" w:tplc="8C842E1A">
      <w:start w:val="1"/>
      <w:numFmt w:val="lowerLetter"/>
      <w:pStyle w:val="Heading7"/>
      <w:lvlText w:val="%1)"/>
      <w:lvlJc w:val="left"/>
      <w:pPr>
        <w:tabs>
          <w:tab w:val="num" w:pos="3232"/>
        </w:tabs>
        <w:ind w:left="3232" w:hanging="396"/>
      </w:pPr>
      <w:rPr>
        <w:rFonts w:hint="default"/>
      </w:rPr>
    </w:lvl>
    <w:lvl w:ilvl="1" w:tplc="04090019" w:tentative="1">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8" w15:restartNumberingAfterBreak="0">
    <w:nsid w:val="0E615C0A"/>
    <w:multiLevelType w:val="multilevel"/>
    <w:tmpl w:val="7598EB26"/>
    <w:lvl w:ilvl="0">
      <w:start w:val="1"/>
      <w:numFmt w:val="decimal"/>
      <w:lvlText w:val="%1."/>
      <w:lvlJc w:val="left"/>
      <w:pPr>
        <w:ind w:left="1080" w:hanging="360"/>
      </w:pPr>
      <w:rPr>
        <w:rFonts w:hint="default"/>
        <w:b/>
        <w:i w:val="0"/>
        <w:color w:val="010000"/>
        <w:u w:val="none"/>
      </w:rPr>
    </w:lvl>
    <w:lvl w:ilvl="1">
      <w:start w:val="1"/>
      <w:numFmt w:val="decimal"/>
      <w:lvlText w:val="%1.%2"/>
      <w:lvlJc w:val="left"/>
      <w:pPr>
        <w:tabs>
          <w:tab w:val="num" w:pos="2736"/>
        </w:tabs>
        <w:ind w:left="720" w:firstLine="1296"/>
      </w:pPr>
      <w:rPr>
        <w:b w:val="0"/>
        <w:i w:val="0"/>
        <w:color w:val="auto"/>
        <w:u w:val="none"/>
      </w:rPr>
    </w:lvl>
    <w:lvl w:ilvl="2">
      <w:start w:val="1"/>
      <w:numFmt w:val="lowerLetter"/>
      <w:lvlText w:val="(%3)"/>
      <w:lvlJc w:val="left"/>
      <w:pPr>
        <w:tabs>
          <w:tab w:val="num" w:pos="3600"/>
        </w:tabs>
        <w:ind w:left="720" w:firstLine="2160"/>
      </w:pPr>
      <w:rPr>
        <w:color w:val="010000"/>
        <w:u w:val="none"/>
      </w:rPr>
    </w:lvl>
    <w:lvl w:ilvl="3">
      <w:start w:val="1"/>
      <w:numFmt w:val="lowerRoman"/>
      <w:lvlText w:val="(%4)"/>
      <w:lvlJc w:val="left"/>
      <w:pPr>
        <w:tabs>
          <w:tab w:val="num" w:pos="4320"/>
        </w:tabs>
        <w:ind w:left="1440" w:firstLine="2160"/>
      </w:pPr>
      <w:rPr>
        <w:color w:val="010000"/>
        <w:u w:val="none"/>
      </w:rPr>
    </w:lvl>
    <w:lvl w:ilvl="4">
      <w:start w:val="1"/>
      <w:numFmt w:val="decimal"/>
      <w:lvlText w:val="(%5)"/>
      <w:lvlJc w:val="left"/>
      <w:pPr>
        <w:tabs>
          <w:tab w:val="num" w:pos="5040"/>
        </w:tabs>
        <w:ind w:left="2160" w:firstLine="2160"/>
      </w:pPr>
      <w:rPr>
        <w:color w:val="010000"/>
        <w:u w:val="none"/>
      </w:rPr>
    </w:lvl>
    <w:lvl w:ilvl="5">
      <w:start w:val="1"/>
      <w:numFmt w:val="lowerLetter"/>
      <w:lvlText w:val="(%6)"/>
      <w:lvlJc w:val="left"/>
      <w:pPr>
        <w:tabs>
          <w:tab w:val="num" w:pos="5760"/>
        </w:tabs>
        <w:ind w:left="2880" w:firstLine="2160"/>
      </w:pPr>
      <w:rPr>
        <w:color w:val="010000"/>
        <w:u w:val="none"/>
      </w:rPr>
    </w:lvl>
    <w:lvl w:ilvl="6">
      <w:start w:val="1"/>
      <w:numFmt w:val="upperRoman"/>
      <w:lvlText w:val="(%7)"/>
      <w:lvlJc w:val="left"/>
      <w:pPr>
        <w:tabs>
          <w:tab w:val="num" w:pos="6480"/>
        </w:tabs>
        <w:ind w:left="3600" w:firstLine="2160"/>
      </w:pPr>
      <w:rPr>
        <w:color w:val="010000"/>
        <w:u w:val="none"/>
      </w:rPr>
    </w:lvl>
    <w:lvl w:ilvl="7">
      <w:start w:val="1"/>
      <w:numFmt w:val="upperLetter"/>
      <w:lvlText w:val="(%8)"/>
      <w:lvlJc w:val="left"/>
      <w:pPr>
        <w:tabs>
          <w:tab w:val="num" w:pos="7200"/>
        </w:tabs>
        <w:ind w:left="4320" w:firstLine="2160"/>
      </w:pPr>
      <w:rPr>
        <w:color w:val="010000"/>
        <w:u w:val="none"/>
      </w:rPr>
    </w:lvl>
    <w:lvl w:ilvl="8">
      <w:start w:val="1"/>
      <w:numFmt w:val="decimal"/>
      <w:lvlText w:val="(%9)"/>
      <w:lvlJc w:val="left"/>
      <w:pPr>
        <w:tabs>
          <w:tab w:val="num" w:pos="7920"/>
        </w:tabs>
        <w:ind w:left="5040" w:firstLine="2160"/>
      </w:pPr>
      <w:rPr>
        <w:color w:val="010000"/>
        <w:u w:val="none"/>
      </w:rPr>
    </w:lvl>
  </w:abstractNum>
  <w:abstractNum w:abstractNumId="9" w15:restartNumberingAfterBreak="0">
    <w:nsid w:val="11D53A4D"/>
    <w:multiLevelType w:val="hybridMultilevel"/>
    <w:tmpl w:val="9E220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91EDA"/>
    <w:multiLevelType w:val="hybridMultilevel"/>
    <w:tmpl w:val="2B94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B3F56"/>
    <w:multiLevelType w:val="multilevel"/>
    <w:tmpl w:val="0200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EE327B"/>
    <w:multiLevelType w:val="hybridMultilevel"/>
    <w:tmpl w:val="7B9A59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A7E06B8"/>
    <w:multiLevelType w:val="hybridMultilevel"/>
    <w:tmpl w:val="CF6E6E94"/>
    <w:lvl w:ilvl="0" w:tplc="6B5AEC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E32"/>
    <w:multiLevelType w:val="hybridMultilevel"/>
    <w:tmpl w:val="2D20AE7E"/>
    <w:lvl w:ilvl="0" w:tplc="6B5AEC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A22D3"/>
    <w:multiLevelType w:val="hybridMultilevel"/>
    <w:tmpl w:val="99443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240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392285"/>
    <w:multiLevelType w:val="multilevel"/>
    <w:tmpl w:val="024C7C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B865CC"/>
    <w:multiLevelType w:val="hybridMultilevel"/>
    <w:tmpl w:val="2A10FD44"/>
    <w:lvl w:ilvl="0" w:tplc="1AC43746">
      <w:start w:val="27"/>
      <w:numFmt w:val="upperLetter"/>
      <w:lvlRestart w:val="0"/>
      <w:pStyle w:val="Heading6"/>
      <w:lvlText w:val="%1)"/>
      <w:lvlJc w:val="left"/>
      <w:pPr>
        <w:tabs>
          <w:tab w:val="num" w:pos="3606"/>
        </w:tabs>
        <w:ind w:left="3606" w:hanging="72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9" w15:restartNumberingAfterBreak="0">
    <w:nsid w:val="35AE0B97"/>
    <w:multiLevelType w:val="multilevel"/>
    <w:tmpl w:val="9CFE4F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0" w15:restartNumberingAfterBreak="0">
    <w:nsid w:val="387E7427"/>
    <w:multiLevelType w:val="hybridMultilevel"/>
    <w:tmpl w:val="27F691A8"/>
    <w:lvl w:ilvl="0" w:tplc="984ABE7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B5E4A76"/>
    <w:multiLevelType w:val="hybridMultilevel"/>
    <w:tmpl w:val="70F62364"/>
    <w:lvl w:ilvl="0" w:tplc="2E6898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519C5"/>
    <w:multiLevelType w:val="multilevel"/>
    <w:tmpl w:val="AAEEF6D6"/>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15:restartNumberingAfterBreak="0">
    <w:nsid w:val="3DB6337F"/>
    <w:multiLevelType w:val="hybridMultilevel"/>
    <w:tmpl w:val="ACF0F352"/>
    <w:lvl w:ilvl="0" w:tplc="6B5AEC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1106F"/>
    <w:multiLevelType w:val="hybridMultilevel"/>
    <w:tmpl w:val="47E6C8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94179B3"/>
    <w:multiLevelType w:val="hybridMultilevel"/>
    <w:tmpl w:val="3C7A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F3B64"/>
    <w:multiLevelType w:val="hybridMultilevel"/>
    <w:tmpl w:val="55923DE6"/>
    <w:lvl w:ilvl="0" w:tplc="6B5AEC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11EF3"/>
    <w:multiLevelType w:val="hybridMultilevel"/>
    <w:tmpl w:val="FCCE223E"/>
    <w:lvl w:ilvl="0" w:tplc="8084AA64">
      <w:start w:val="1"/>
      <w:numFmt w:val="lowerRoman"/>
      <w:pStyle w:val="RomanNumbering"/>
      <w:lvlText w:val="(%1)"/>
      <w:lvlJc w:val="left"/>
      <w:pPr>
        <w:tabs>
          <w:tab w:val="num" w:pos="2892"/>
        </w:tabs>
        <w:ind w:left="2892" w:hanging="732"/>
      </w:pPr>
      <w:rPr>
        <w:rFonts w:hint="default"/>
      </w:rPr>
    </w:lvl>
    <w:lvl w:ilvl="1" w:tplc="ACC2294E">
      <w:start w:val="1"/>
      <w:numFmt w:val="lowerLetter"/>
      <w:lvlRestart w:val="0"/>
      <w:lvlText w:val="%2)"/>
      <w:lvlJc w:val="left"/>
      <w:pPr>
        <w:tabs>
          <w:tab w:val="num" w:pos="2531"/>
        </w:tabs>
        <w:ind w:left="2531" w:hanging="731"/>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F344B1E"/>
    <w:multiLevelType w:val="multilevel"/>
    <w:tmpl w:val="801888D4"/>
    <w:lvl w:ilvl="0">
      <w:start w:val="1"/>
      <w:numFmt w:val="decimal"/>
      <w:lvlRestart w:val="0"/>
      <w:lvlText w:val="%1"/>
      <w:lvlJc w:val="left"/>
      <w:pPr>
        <w:tabs>
          <w:tab w:val="num" w:pos="720"/>
        </w:tabs>
        <w:ind w:left="720" w:hanging="720"/>
      </w:pPr>
      <w:rPr>
        <w:b/>
        <w:i w:val="0"/>
        <w:u w:val="none"/>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9" w15:restartNumberingAfterBreak="0">
    <w:nsid w:val="514B6FC0"/>
    <w:multiLevelType w:val="hybridMultilevel"/>
    <w:tmpl w:val="AE44FF14"/>
    <w:lvl w:ilvl="0" w:tplc="6B5AEC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D0725"/>
    <w:multiLevelType w:val="hybridMultilevel"/>
    <w:tmpl w:val="8D406734"/>
    <w:lvl w:ilvl="0" w:tplc="98185038">
      <w:start w:val="1"/>
      <w:numFmt w:val="decimal"/>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C6147ED"/>
    <w:multiLevelType w:val="hybridMultilevel"/>
    <w:tmpl w:val="2F44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31C6C"/>
    <w:multiLevelType w:val="multilevel"/>
    <w:tmpl w:val="4BA2EBEE"/>
    <w:lvl w:ilvl="0">
      <w:start w:val="1"/>
      <w:numFmt w:val="decimal"/>
      <w:lvlText w:val="%1."/>
      <w:lvlJc w:val="left"/>
      <w:pPr>
        <w:ind w:left="512" w:hanging="360"/>
      </w:pPr>
      <w:rPr>
        <w:rFonts w:hint="default"/>
      </w:rPr>
    </w:lvl>
    <w:lvl w:ilvl="1">
      <w:start w:val="1"/>
      <w:numFmt w:val="decimal"/>
      <w:lvlText w:val="%1.%2."/>
      <w:lvlJc w:val="left"/>
      <w:pPr>
        <w:ind w:left="512" w:hanging="360"/>
      </w:pPr>
    </w:lvl>
    <w:lvl w:ilvl="2">
      <w:start w:val="1"/>
      <w:numFmt w:val="decimal"/>
      <w:isLgl/>
      <w:lvlText w:val="%1.%2.%3."/>
      <w:lvlJc w:val="left"/>
      <w:pPr>
        <w:ind w:left="872" w:hanging="720"/>
      </w:pPr>
      <w:rPr>
        <w:rFonts w:hint="default"/>
      </w:rPr>
    </w:lvl>
    <w:lvl w:ilvl="3">
      <w:start w:val="1"/>
      <w:numFmt w:val="decimal"/>
      <w:isLgl/>
      <w:lvlText w:val="%1.%2.%3.%4."/>
      <w:lvlJc w:val="left"/>
      <w:pPr>
        <w:ind w:left="872" w:hanging="720"/>
      </w:pPr>
      <w:rPr>
        <w:rFonts w:hint="default"/>
      </w:rPr>
    </w:lvl>
    <w:lvl w:ilvl="4">
      <w:start w:val="1"/>
      <w:numFmt w:val="decimal"/>
      <w:isLgl/>
      <w:lvlText w:val="%1.%2.%3.%4.%5."/>
      <w:lvlJc w:val="left"/>
      <w:pPr>
        <w:ind w:left="1232" w:hanging="1080"/>
      </w:pPr>
      <w:rPr>
        <w:rFonts w:hint="default"/>
      </w:rPr>
    </w:lvl>
    <w:lvl w:ilvl="5">
      <w:start w:val="1"/>
      <w:numFmt w:val="decimal"/>
      <w:isLgl/>
      <w:lvlText w:val="%1.%2.%3.%4.%5.%6."/>
      <w:lvlJc w:val="left"/>
      <w:pPr>
        <w:ind w:left="1232" w:hanging="1080"/>
      </w:pPr>
      <w:rPr>
        <w:rFonts w:hint="default"/>
      </w:rPr>
    </w:lvl>
    <w:lvl w:ilvl="6">
      <w:start w:val="1"/>
      <w:numFmt w:val="decimal"/>
      <w:isLgl/>
      <w:lvlText w:val="%1.%2.%3.%4.%5.%6.%7."/>
      <w:lvlJc w:val="left"/>
      <w:pPr>
        <w:ind w:left="1232" w:hanging="1080"/>
      </w:pPr>
      <w:rPr>
        <w:rFonts w:hint="default"/>
      </w:rPr>
    </w:lvl>
    <w:lvl w:ilvl="7">
      <w:start w:val="1"/>
      <w:numFmt w:val="decimal"/>
      <w:isLgl/>
      <w:lvlText w:val="%1.%2.%3.%4.%5.%6.%7.%8."/>
      <w:lvlJc w:val="left"/>
      <w:pPr>
        <w:ind w:left="1592" w:hanging="1440"/>
      </w:pPr>
      <w:rPr>
        <w:rFonts w:hint="default"/>
      </w:rPr>
    </w:lvl>
    <w:lvl w:ilvl="8">
      <w:start w:val="1"/>
      <w:numFmt w:val="decimal"/>
      <w:isLgl/>
      <w:lvlText w:val="%1.%2.%3.%4.%5.%6.%7.%8.%9."/>
      <w:lvlJc w:val="left"/>
      <w:pPr>
        <w:ind w:left="1592" w:hanging="1440"/>
      </w:pPr>
      <w:rPr>
        <w:rFonts w:hint="default"/>
      </w:rPr>
    </w:lvl>
  </w:abstractNum>
  <w:abstractNum w:abstractNumId="33" w15:restartNumberingAfterBreak="0">
    <w:nsid w:val="5EFD6A70"/>
    <w:multiLevelType w:val="multilevel"/>
    <w:tmpl w:val="D79C2AA4"/>
    <w:lvl w:ilvl="0">
      <w:start w:val="2"/>
      <w:numFmt w:val="decimal"/>
      <w:lvlText w:val="%1."/>
      <w:lvlJc w:val="left"/>
      <w:pPr>
        <w:ind w:left="1080" w:hanging="360"/>
      </w:pPr>
      <w:rPr>
        <w:rFonts w:hint="default"/>
        <w:b/>
        <w:i w:val="0"/>
        <w:color w:val="010000"/>
        <w:u w:val="none"/>
      </w:rPr>
    </w:lvl>
    <w:lvl w:ilvl="1">
      <w:start w:val="1"/>
      <w:numFmt w:val="decimal"/>
      <w:lvlText w:val="%1.%2"/>
      <w:lvlJc w:val="left"/>
      <w:pPr>
        <w:tabs>
          <w:tab w:val="num" w:pos="2736"/>
        </w:tabs>
        <w:ind w:left="720" w:firstLine="1296"/>
      </w:pPr>
      <w:rPr>
        <w:rFonts w:hint="default"/>
        <w:b w:val="0"/>
        <w:i w:val="0"/>
        <w:color w:val="auto"/>
        <w:u w:val="none"/>
      </w:rPr>
    </w:lvl>
    <w:lvl w:ilvl="2">
      <w:start w:val="1"/>
      <w:numFmt w:val="lowerLetter"/>
      <w:lvlText w:val="(%3)"/>
      <w:lvlJc w:val="left"/>
      <w:pPr>
        <w:tabs>
          <w:tab w:val="num" w:pos="3600"/>
        </w:tabs>
        <w:ind w:left="720" w:firstLine="2160"/>
      </w:pPr>
      <w:rPr>
        <w:rFonts w:hint="default"/>
        <w:color w:val="010000"/>
        <w:u w:val="none"/>
      </w:rPr>
    </w:lvl>
    <w:lvl w:ilvl="3">
      <w:start w:val="1"/>
      <w:numFmt w:val="lowerRoman"/>
      <w:lvlText w:val="(%4)"/>
      <w:lvlJc w:val="left"/>
      <w:pPr>
        <w:tabs>
          <w:tab w:val="num" w:pos="4320"/>
        </w:tabs>
        <w:ind w:left="1440" w:firstLine="2160"/>
      </w:pPr>
      <w:rPr>
        <w:rFonts w:hint="default"/>
        <w:color w:val="010000"/>
        <w:u w:val="none"/>
      </w:rPr>
    </w:lvl>
    <w:lvl w:ilvl="4">
      <w:start w:val="1"/>
      <w:numFmt w:val="decimal"/>
      <w:lvlText w:val="(%5)"/>
      <w:lvlJc w:val="left"/>
      <w:pPr>
        <w:tabs>
          <w:tab w:val="num" w:pos="5040"/>
        </w:tabs>
        <w:ind w:left="2160" w:firstLine="2160"/>
      </w:pPr>
      <w:rPr>
        <w:rFonts w:hint="default"/>
        <w:color w:val="010000"/>
        <w:u w:val="none"/>
      </w:rPr>
    </w:lvl>
    <w:lvl w:ilvl="5">
      <w:start w:val="1"/>
      <w:numFmt w:val="lowerLetter"/>
      <w:lvlText w:val="(%6)"/>
      <w:lvlJc w:val="left"/>
      <w:pPr>
        <w:tabs>
          <w:tab w:val="num" w:pos="5760"/>
        </w:tabs>
        <w:ind w:left="2880" w:firstLine="2160"/>
      </w:pPr>
      <w:rPr>
        <w:rFonts w:hint="default"/>
        <w:color w:val="010000"/>
        <w:u w:val="none"/>
      </w:rPr>
    </w:lvl>
    <w:lvl w:ilvl="6">
      <w:start w:val="1"/>
      <w:numFmt w:val="upperRoman"/>
      <w:lvlText w:val="(%7)"/>
      <w:lvlJc w:val="left"/>
      <w:pPr>
        <w:tabs>
          <w:tab w:val="num" w:pos="6480"/>
        </w:tabs>
        <w:ind w:left="3600" w:firstLine="2160"/>
      </w:pPr>
      <w:rPr>
        <w:rFonts w:hint="default"/>
        <w:color w:val="010000"/>
        <w:u w:val="none"/>
      </w:rPr>
    </w:lvl>
    <w:lvl w:ilvl="7">
      <w:start w:val="1"/>
      <w:numFmt w:val="upperLetter"/>
      <w:lvlText w:val="(%8)"/>
      <w:lvlJc w:val="left"/>
      <w:pPr>
        <w:tabs>
          <w:tab w:val="num" w:pos="7200"/>
        </w:tabs>
        <w:ind w:left="4320" w:firstLine="2160"/>
      </w:pPr>
      <w:rPr>
        <w:rFonts w:hint="default"/>
        <w:color w:val="010000"/>
        <w:u w:val="none"/>
      </w:rPr>
    </w:lvl>
    <w:lvl w:ilvl="8">
      <w:start w:val="1"/>
      <w:numFmt w:val="decimal"/>
      <w:lvlText w:val="(%9)"/>
      <w:lvlJc w:val="left"/>
      <w:pPr>
        <w:tabs>
          <w:tab w:val="num" w:pos="7920"/>
        </w:tabs>
        <w:ind w:left="5040" w:firstLine="2160"/>
      </w:pPr>
      <w:rPr>
        <w:rFonts w:hint="default"/>
        <w:color w:val="010000"/>
        <w:u w:val="none"/>
      </w:rPr>
    </w:lvl>
  </w:abstractNum>
  <w:abstractNum w:abstractNumId="34" w15:restartNumberingAfterBreak="0">
    <w:nsid w:val="60E74537"/>
    <w:multiLevelType w:val="hybridMultilevel"/>
    <w:tmpl w:val="478A08B2"/>
    <w:lvl w:ilvl="0" w:tplc="30802210">
      <w:start w:val="1"/>
      <w:numFmt w:val="lowerLetter"/>
      <w:lvlRestart w:val="0"/>
      <w:pStyle w:val="AlfaNumbering"/>
      <w:lvlText w:val="(%1)"/>
      <w:lvlJc w:val="left"/>
      <w:pPr>
        <w:tabs>
          <w:tab w:val="num" w:pos="2160"/>
        </w:tabs>
        <w:ind w:left="2160" w:hanging="720"/>
      </w:pPr>
      <w:rPr>
        <w:rFonts w:hint="default"/>
      </w:rPr>
    </w:lvl>
    <w:lvl w:ilvl="1" w:tplc="04090019">
      <w:start w:val="1"/>
      <w:numFmt w:val="lowerLetter"/>
      <w:lvlText w:val="%2."/>
      <w:lvlJc w:val="left"/>
      <w:pPr>
        <w:tabs>
          <w:tab w:val="num" w:pos="2869"/>
        </w:tabs>
        <w:ind w:left="2869" w:hanging="360"/>
      </w:pPr>
    </w:lvl>
    <w:lvl w:ilvl="2" w:tplc="0409001B" w:tentative="1">
      <w:start w:val="1"/>
      <w:numFmt w:val="lowerRoman"/>
      <w:lvlText w:val="%3."/>
      <w:lvlJc w:val="right"/>
      <w:pPr>
        <w:tabs>
          <w:tab w:val="num" w:pos="3589"/>
        </w:tabs>
        <w:ind w:left="3589" w:hanging="180"/>
      </w:pPr>
    </w:lvl>
    <w:lvl w:ilvl="3" w:tplc="0409000F" w:tentative="1">
      <w:start w:val="1"/>
      <w:numFmt w:val="decimal"/>
      <w:lvlText w:val="%4."/>
      <w:lvlJc w:val="left"/>
      <w:pPr>
        <w:tabs>
          <w:tab w:val="num" w:pos="4309"/>
        </w:tabs>
        <w:ind w:left="4309" w:hanging="360"/>
      </w:pPr>
    </w:lvl>
    <w:lvl w:ilvl="4" w:tplc="04090019" w:tentative="1">
      <w:start w:val="1"/>
      <w:numFmt w:val="lowerLetter"/>
      <w:lvlText w:val="%5."/>
      <w:lvlJc w:val="left"/>
      <w:pPr>
        <w:tabs>
          <w:tab w:val="num" w:pos="5029"/>
        </w:tabs>
        <w:ind w:left="5029" w:hanging="360"/>
      </w:pPr>
    </w:lvl>
    <w:lvl w:ilvl="5" w:tplc="0409001B" w:tentative="1">
      <w:start w:val="1"/>
      <w:numFmt w:val="lowerRoman"/>
      <w:lvlText w:val="%6."/>
      <w:lvlJc w:val="right"/>
      <w:pPr>
        <w:tabs>
          <w:tab w:val="num" w:pos="5749"/>
        </w:tabs>
        <w:ind w:left="5749" w:hanging="180"/>
      </w:pPr>
    </w:lvl>
    <w:lvl w:ilvl="6" w:tplc="0409000F" w:tentative="1">
      <w:start w:val="1"/>
      <w:numFmt w:val="decimal"/>
      <w:lvlText w:val="%7."/>
      <w:lvlJc w:val="left"/>
      <w:pPr>
        <w:tabs>
          <w:tab w:val="num" w:pos="6469"/>
        </w:tabs>
        <w:ind w:left="6469" w:hanging="360"/>
      </w:pPr>
    </w:lvl>
    <w:lvl w:ilvl="7" w:tplc="04090019" w:tentative="1">
      <w:start w:val="1"/>
      <w:numFmt w:val="lowerLetter"/>
      <w:lvlText w:val="%8."/>
      <w:lvlJc w:val="left"/>
      <w:pPr>
        <w:tabs>
          <w:tab w:val="num" w:pos="7189"/>
        </w:tabs>
        <w:ind w:left="7189" w:hanging="360"/>
      </w:pPr>
    </w:lvl>
    <w:lvl w:ilvl="8" w:tplc="0409001B" w:tentative="1">
      <w:start w:val="1"/>
      <w:numFmt w:val="lowerRoman"/>
      <w:lvlText w:val="%9."/>
      <w:lvlJc w:val="right"/>
      <w:pPr>
        <w:tabs>
          <w:tab w:val="num" w:pos="7909"/>
        </w:tabs>
        <w:ind w:left="7909" w:hanging="180"/>
      </w:pPr>
    </w:lvl>
  </w:abstractNum>
  <w:abstractNum w:abstractNumId="35" w15:restartNumberingAfterBreak="0">
    <w:nsid w:val="62EB2963"/>
    <w:multiLevelType w:val="hybridMultilevel"/>
    <w:tmpl w:val="018C9DB4"/>
    <w:lvl w:ilvl="0" w:tplc="6B5AEC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803E5"/>
    <w:multiLevelType w:val="hybridMultilevel"/>
    <w:tmpl w:val="BAD65C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7EF05C8"/>
    <w:multiLevelType w:val="hybridMultilevel"/>
    <w:tmpl w:val="B290F5C8"/>
    <w:lvl w:ilvl="0" w:tplc="B2D887A0">
      <w:start w:val="1"/>
      <w:numFmt w:val="decimal"/>
      <w:lvlText w:val="4.%1."/>
      <w:lvlJc w:val="left"/>
      <w:pPr>
        <w:ind w:left="1440" w:hanging="360"/>
      </w:pPr>
      <w:rPr>
        <w:rFonts w:asciiTheme="minorHAnsi" w:hAnsiTheme="minorHAnsi" w:cstheme="minorHAnsi" w:hint="default"/>
        <w:b w:val="0"/>
        <w:i w:val="0"/>
        <w:color w:val="auto"/>
        <w:sz w:val="22"/>
        <w:szCs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7162A8"/>
    <w:multiLevelType w:val="multilevel"/>
    <w:tmpl w:val="3238D870"/>
    <w:lvl w:ilvl="0">
      <w:start w:val="1"/>
      <w:numFmt w:val="decimal"/>
      <w:lvlRestart w:val="0"/>
      <w:lvlText w:val="%1"/>
      <w:lvlJc w:val="left"/>
      <w:pPr>
        <w:tabs>
          <w:tab w:val="num" w:pos="720"/>
        </w:tabs>
        <w:ind w:left="720" w:hanging="720"/>
      </w:pPr>
      <w:rPr>
        <w:b/>
        <w:i w:val="0"/>
        <w:u w:val="none"/>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39" w15:restartNumberingAfterBreak="0">
    <w:nsid w:val="69AE0775"/>
    <w:multiLevelType w:val="multilevel"/>
    <w:tmpl w:val="81365E9A"/>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0" w15:restartNumberingAfterBreak="0">
    <w:nsid w:val="6B171E9D"/>
    <w:multiLevelType w:val="hybridMultilevel"/>
    <w:tmpl w:val="6FCE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4C476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A5F5A6C"/>
    <w:multiLevelType w:val="hybridMultilevel"/>
    <w:tmpl w:val="43E051DA"/>
    <w:lvl w:ilvl="0" w:tplc="6B5AEC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0566B"/>
    <w:multiLevelType w:val="hybridMultilevel"/>
    <w:tmpl w:val="6C101C62"/>
    <w:lvl w:ilvl="0" w:tplc="08090001">
      <w:start w:val="1"/>
      <w:numFmt w:val="bullet"/>
      <w:lvlText w:val=""/>
      <w:lvlJc w:val="left"/>
      <w:pPr>
        <w:ind w:left="1171" w:hanging="360"/>
      </w:pPr>
      <w:rPr>
        <w:rFonts w:ascii="Symbol" w:hAnsi="Symbol" w:hint="default"/>
      </w:rPr>
    </w:lvl>
    <w:lvl w:ilvl="1" w:tplc="08090003" w:tentative="1">
      <w:start w:val="1"/>
      <w:numFmt w:val="bullet"/>
      <w:lvlText w:val="o"/>
      <w:lvlJc w:val="left"/>
      <w:pPr>
        <w:ind w:left="1891" w:hanging="360"/>
      </w:pPr>
      <w:rPr>
        <w:rFonts w:ascii="Courier New" w:hAnsi="Courier New" w:cs="Symbol" w:hint="default"/>
      </w:rPr>
    </w:lvl>
    <w:lvl w:ilvl="2" w:tplc="08090005" w:tentative="1">
      <w:start w:val="1"/>
      <w:numFmt w:val="bullet"/>
      <w:lvlText w:val=""/>
      <w:lvlJc w:val="left"/>
      <w:pPr>
        <w:ind w:left="2611" w:hanging="360"/>
      </w:pPr>
      <w:rPr>
        <w:rFonts w:ascii="Wingdings" w:hAnsi="Wingdings" w:hint="default"/>
      </w:rPr>
    </w:lvl>
    <w:lvl w:ilvl="3" w:tplc="08090001" w:tentative="1">
      <w:start w:val="1"/>
      <w:numFmt w:val="bullet"/>
      <w:lvlText w:val=""/>
      <w:lvlJc w:val="left"/>
      <w:pPr>
        <w:ind w:left="3331" w:hanging="360"/>
      </w:pPr>
      <w:rPr>
        <w:rFonts w:ascii="Symbol" w:hAnsi="Symbol" w:hint="default"/>
      </w:rPr>
    </w:lvl>
    <w:lvl w:ilvl="4" w:tplc="08090003" w:tentative="1">
      <w:start w:val="1"/>
      <w:numFmt w:val="bullet"/>
      <w:lvlText w:val="o"/>
      <w:lvlJc w:val="left"/>
      <w:pPr>
        <w:ind w:left="4051" w:hanging="360"/>
      </w:pPr>
      <w:rPr>
        <w:rFonts w:ascii="Courier New" w:hAnsi="Courier New" w:cs="Symbol" w:hint="default"/>
      </w:rPr>
    </w:lvl>
    <w:lvl w:ilvl="5" w:tplc="08090005" w:tentative="1">
      <w:start w:val="1"/>
      <w:numFmt w:val="bullet"/>
      <w:lvlText w:val=""/>
      <w:lvlJc w:val="left"/>
      <w:pPr>
        <w:ind w:left="4771" w:hanging="360"/>
      </w:pPr>
      <w:rPr>
        <w:rFonts w:ascii="Wingdings" w:hAnsi="Wingdings" w:hint="default"/>
      </w:rPr>
    </w:lvl>
    <w:lvl w:ilvl="6" w:tplc="08090001" w:tentative="1">
      <w:start w:val="1"/>
      <w:numFmt w:val="bullet"/>
      <w:lvlText w:val=""/>
      <w:lvlJc w:val="left"/>
      <w:pPr>
        <w:ind w:left="5491" w:hanging="360"/>
      </w:pPr>
      <w:rPr>
        <w:rFonts w:ascii="Symbol" w:hAnsi="Symbol" w:hint="default"/>
      </w:rPr>
    </w:lvl>
    <w:lvl w:ilvl="7" w:tplc="08090003" w:tentative="1">
      <w:start w:val="1"/>
      <w:numFmt w:val="bullet"/>
      <w:lvlText w:val="o"/>
      <w:lvlJc w:val="left"/>
      <w:pPr>
        <w:ind w:left="6211" w:hanging="360"/>
      </w:pPr>
      <w:rPr>
        <w:rFonts w:ascii="Courier New" w:hAnsi="Courier New" w:cs="Symbol" w:hint="default"/>
      </w:rPr>
    </w:lvl>
    <w:lvl w:ilvl="8" w:tplc="08090005" w:tentative="1">
      <w:start w:val="1"/>
      <w:numFmt w:val="bullet"/>
      <w:lvlText w:val=""/>
      <w:lvlJc w:val="left"/>
      <w:pPr>
        <w:ind w:left="6931" w:hanging="360"/>
      </w:pPr>
      <w:rPr>
        <w:rFonts w:ascii="Wingdings" w:hAnsi="Wingdings" w:hint="default"/>
      </w:rPr>
    </w:lvl>
  </w:abstractNum>
  <w:abstractNum w:abstractNumId="44" w15:restartNumberingAfterBreak="0">
    <w:nsid w:val="7CB86529"/>
    <w:multiLevelType w:val="multilevel"/>
    <w:tmpl w:val="4F70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259427">
    <w:abstractNumId w:val="7"/>
  </w:num>
  <w:num w:numId="2" w16cid:durableId="767889406">
    <w:abstractNumId w:val="34"/>
    <w:lvlOverride w:ilvl="0">
      <w:startOverride w:val="1"/>
    </w:lvlOverride>
  </w:num>
  <w:num w:numId="3" w16cid:durableId="850145900">
    <w:abstractNumId w:val="18"/>
    <w:lvlOverride w:ilvl="0">
      <w:startOverride w:val="27"/>
    </w:lvlOverride>
  </w:num>
  <w:num w:numId="4" w16cid:durableId="1422140011">
    <w:abstractNumId w:val="27"/>
    <w:lvlOverride w:ilvl="0">
      <w:startOverride w:val="1"/>
    </w:lvlOverride>
  </w:num>
  <w:num w:numId="5" w16cid:durableId="429005863">
    <w:abstractNumId w:val="0"/>
  </w:num>
  <w:num w:numId="6" w16cid:durableId="409809036">
    <w:abstractNumId w:val="4"/>
  </w:num>
  <w:num w:numId="7" w16cid:durableId="1468425818">
    <w:abstractNumId w:val="29"/>
  </w:num>
  <w:num w:numId="8" w16cid:durableId="1101993812">
    <w:abstractNumId w:val="14"/>
  </w:num>
  <w:num w:numId="9" w16cid:durableId="966011439">
    <w:abstractNumId w:val="26"/>
  </w:num>
  <w:num w:numId="10" w16cid:durableId="1035811347">
    <w:abstractNumId w:val="42"/>
  </w:num>
  <w:num w:numId="11" w16cid:durableId="1095050884">
    <w:abstractNumId w:val="23"/>
  </w:num>
  <w:num w:numId="12" w16cid:durableId="1876691669">
    <w:abstractNumId w:val="13"/>
  </w:num>
  <w:num w:numId="13" w16cid:durableId="378363278">
    <w:abstractNumId w:val="35"/>
  </w:num>
  <w:num w:numId="14" w16cid:durableId="763840426">
    <w:abstractNumId w:val="15"/>
  </w:num>
  <w:num w:numId="15" w16cid:durableId="224339716">
    <w:abstractNumId w:val="21"/>
  </w:num>
  <w:num w:numId="16" w16cid:durableId="1132358906">
    <w:abstractNumId w:val="30"/>
  </w:num>
  <w:num w:numId="17" w16cid:durableId="642542971">
    <w:abstractNumId w:val="36"/>
  </w:num>
  <w:num w:numId="18" w16cid:durableId="7760244">
    <w:abstractNumId w:val="5"/>
  </w:num>
  <w:num w:numId="19" w16cid:durableId="1700164438">
    <w:abstractNumId w:val="6"/>
  </w:num>
  <w:num w:numId="20" w16cid:durableId="1872959534">
    <w:abstractNumId w:val="41"/>
  </w:num>
  <w:num w:numId="21" w16cid:durableId="984239028">
    <w:abstractNumId w:val="8"/>
  </w:num>
  <w:num w:numId="22" w16cid:durableId="935333462">
    <w:abstractNumId w:val="33"/>
  </w:num>
  <w:num w:numId="23" w16cid:durableId="126120514">
    <w:abstractNumId w:val="10"/>
  </w:num>
  <w:num w:numId="24" w16cid:durableId="372123315">
    <w:abstractNumId w:val="40"/>
  </w:num>
  <w:num w:numId="25" w16cid:durableId="1997100646">
    <w:abstractNumId w:val="1"/>
  </w:num>
  <w:num w:numId="26" w16cid:durableId="1754543093">
    <w:abstractNumId w:val="43"/>
  </w:num>
  <w:num w:numId="27" w16cid:durableId="785546152">
    <w:abstractNumId w:val="31"/>
  </w:num>
  <w:num w:numId="28" w16cid:durableId="946549213">
    <w:abstractNumId w:val="25"/>
  </w:num>
  <w:num w:numId="29" w16cid:durableId="235629095">
    <w:abstractNumId w:val="39"/>
  </w:num>
  <w:num w:numId="30" w16cid:durableId="450903424">
    <w:abstractNumId w:val="38"/>
  </w:num>
  <w:num w:numId="31" w16cid:durableId="652682208">
    <w:abstractNumId w:val="28"/>
  </w:num>
  <w:num w:numId="32" w16cid:durableId="553732635">
    <w:abstractNumId w:val="20"/>
  </w:num>
  <w:num w:numId="33" w16cid:durableId="2057855617">
    <w:abstractNumId w:val="22"/>
  </w:num>
  <w:num w:numId="34" w16cid:durableId="1672101257">
    <w:abstractNumId w:val="17"/>
  </w:num>
  <w:num w:numId="35" w16cid:durableId="1407385689">
    <w:abstractNumId w:val="12"/>
  </w:num>
  <w:num w:numId="36" w16cid:durableId="841049646">
    <w:abstractNumId w:val="24"/>
  </w:num>
  <w:num w:numId="37" w16cid:durableId="818227623">
    <w:abstractNumId w:val="32"/>
  </w:num>
  <w:num w:numId="38" w16cid:durableId="1221601389">
    <w:abstractNumId w:val="3"/>
  </w:num>
  <w:num w:numId="39" w16cid:durableId="1876000409">
    <w:abstractNumId w:val="44"/>
  </w:num>
  <w:num w:numId="40" w16cid:durableId="46152073">
    <w:abstractNumId w:val="11"/>
  </w:num>
  <w:num w:numId="41" w16cid:durableId="520122855">
    <w:abstractNumId w:val="9"/>
  </w:num>
  <w:num w:numId="42" w16cid:durableId="1738280680">
    <w:abstractNumId w:val="37"/>
  </w:num>
  <w:num w:numId="43" w16cid:durableId="1612786039">
    <w:abstractNumId w:val="19"/>
  </w:num>
  <w:num w:numId="44" w16cid:durableId="898326701">
    <w:abstractNumId w:val="2"/>
  </w:num>
  <w:num w:numId="45" w16cid:durableId="109675506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y, Cindy (NIH/NIDDK) [E] [2]">
    <w15:presenceInfo w15:providerId="AD" w15:userId="S::roycn@nih.gov::2bb3e745-9b2f-4ab3-8f23-72a13e6ed2f7"/>
  </w15:person>
  <w15:person w15:author="Ascani, Heather">
    <w15:presenceInfo w15:providerId="AD" w15:userId="S::ascanihk@med.umich.edu::4f651091-98ef-438a-8a6e-d5fe668ac7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B6"/>
    <w:rsid w:val="00001F2F"/>
    <w:rsid w:val="00003EF9"/>
    <w:rsid w:val="0005547A"/>
    <w:rsid w:val="0007355F"/>
    <w:rsid w:val="00081D1E"/>
    <w:rsid w:val="0009208B"/>
    <w:rsid w:val="000C55AC"/>
    <w:rsid w:val="000E4F68"/>
    <w:rsid w:val="0012363E"/>
    <w:rsid w:val="00126C4A"/>
    <w:rsid w:val="00144350"/>
    <w:rsid w:val="00151FC8"/>
    <w:rsid w:val="00185A3D"/>
    <w:rsid w:val="001965A8"/>
    <w:rsid w:val="001A2504"/>
    <w:rsid w:val="001C3C6C"/>
    <w:rsid w:val="001C4EF6"/>
    <w:rsid w:val="001D1611"/>
    <w:rsid w:val="002252C1"/>
    <w:rsid w:val="002542AB"/>
    <w:rsid w:val="002760BC"/>
    <w:rsid w:val="002826A3"/>
    <w:rsid w:val="002B0898"/>
    <w:rsid w:val="002B6474"/>
    <w:rsid w:val="002C33FD"/>
    <w:rsid w:val="002E55B6"/>
    <w:rsid w:val="002E5D90"/>
    <w:rsid w:val="00322A22"/>
    <w:rsid w:val="00370EB8"/>
    <w:rsid w:val="00373D5B"/>
    <w:rsid w:val="003767FF"/>
    <w:rsid w:val="003B34F0"/>
    <w:rsid w:val="003C07F6"/>
    <w:rsid w:val="003E5F90"/>
    <w:rsid w:val="003F7B14"/>
    <w:rsid w:val="00457717"/>
    <w:rsid w:val="004953DF"/>
    <w:rsid w:val="004B1F59"/>
    <w:rsid w:val="004C0694"/>
    <w:rsid w:val="004D7974"/>
    <w:rsid w:val="004F11A1"/>
    <w:rsid w:val="00517A01"/>
    <w:rsid w:val="00555F9D"/>
    <w:rsid w:val="00577F3F"/>
    <w:rsid w:val="005812FA"/>
    <w:rsid w:val="005D269D"/>
    <w:rsid w:val="005D3D56"/>
    <w:rsid w:val="005E163D"/>
    <w:rsid w:val="005F5766"/>
    <w:rsid w:val="00616A49"/>
    <w:rsid w:val="00673B7A"/>
    <w:rsid w:val="00682C07"/>
    <w:rsid w:val="006F34DD"/>
    <w:rsid w:val="007053B3"/>
    <w:rsid w:val="00717192"/>
    <w:rsid w:val="00735B72"/>
    <w:rsid w:val="007A03A3"/>
    <w:rsid w:val="007C71FA"/>
    <w:rsid w:val="007E5303"/>
    <w:rsid w:val="00800ACE"/>
    <w:rsid w:val="00800F3A"/>
    <w:rsid w:val="00821375"/>
    <w:rsid w:val="008214A2"/>
    <w:rsid w:val="00823418"/>
    <w:rsid w:val="008316AB"/>
    <w:rsid w:val="00834F3E"/>
    <w:rsid w:val="0084704B"/>
    <w:rsid w:val="00850184"/>
    <w:rsid w:val="00855142"/>
    <w:rsid w:val="008A6150"/>
    <w:rsid w:val="008C0348"/>
    <w:rsid w:val="008C0D6B"/>
    <w:rsid w:val="008C202C"/>
    <w:rsid w:val="008D7697"/>
    <w:rsid w:val="00914AB5"/>
    <w:rsid w:val="00915708"/>
    <w:rsid w:val="0093235A"/>
    <w:rsid w:val="009425EA"/>
    <w:rsid w:val="00956161"/>
    <w:rsid w:val="0095641D"/>
    <w:rsid w:val="00973128"/>
    <w:rsid w:val="0098699E"/>
    <w:rsid w:val="00997330"/>
    <w:rsid w:val="009F2500"/>
    <w:rsid w:val="00A11D5E"/>
    <w:rsid w:val="00A16BB6"/>
    <w:rsid w:val="00A34757"/>
    <w:rsid w:val="00A65AF1"/>
    <w:rsid w:val="00AD4DE1"/>
    <w:rsid w:val="00AF2F62"/>
    <w:rsid w:val="00B438F2"/>
    <w:rsid w:val="00B64660"/>
    <w:rsid w:val="00B80B94"/>
    <w:rsid w:val="00B90101"/>
    <w:rsid w:val="00BC26D4"/>
    <w:rsid w:val="00BC6A2C"/>
    <w:rsid w:val="00C40C7F"/>
    <w:rsid w:val="00C61604"/>
    <w:rsid w:val="00C64465"/>
    <w:rsid w:val="00C80670"/>
    <w:rsid w:val="00DE31CB"/>
    <w:rsid w:val="00E0669B"/>
    <w:rsid w:val="00E07895"/>
    <w:rsid w:val="00E51365"/>
    <w:rsid w:val="00E74967"/>
    <w:rsid w:val="00E8209E"/>
    <w:rsid w:val="00E92E18"/>
    <w:rsid w:val="00E93C1F"/>
    <w:rsid w:val="00EC7A97"/>
    <w:rsid w:val="00ED5E0A"/>
    <w:rsid w:val="00F478FE"/>
    <w:rsid w:val="00F65A5E"/>
    <w:rsid w:val="00F95AA0"/>
    <w:rsid w:val="00F9696E"/>
    <w:rsid w:val="00FA7DD8"/>
    <w:rsid w:val="00FB4D0B"/>
    <w:rsid w:val="00FF46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631F3"/>
  <w15:docId w15:val="{659529E6-89A1-45DA-9BD4-FD15DECD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35A"/>
    <w:pPr>
      <w:tabs>
        <w:tab w:val="left" w:pos="720"/>
        <w:tab w:val="left" w:pos="1440"/>
        <w:tab w:val="left" w:pos="2160"/>
        <w:tab w:val="left" w:pos="2886"/>
        <w:tab w:val="left" w:pos="3606"/>
        <w:tab w:val="left" w:pos="4326"/>
      </w:tabs>
      <w:spacing w:before="60" w:after="120" w:line="36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autoRedefine/>
    <w:qFormat/>
    <w:rsid w:val="0093235A"/>
    <w:pPr>
      <w:keepNext/>
      <w:tabs>
        <w:tab w:val="clear" w:pos="720"/>
        <w:tab w:val="clear" w:pos="1440"/>
        <w:tab w:val="clear" w:pos="2160"/>
        <w:tab w:val="clear" w:pos="2886"/>
        <w:tab w:val="clear" w:pos="3606"/>
        <w:tab w:val="clear" w:pos="4326"/>
      </w:tabs>
      <w:spacing w:before="0"/>
      <w:outlineLvl w:val="0"/>
    </w:pPr>
    <w:rPr>
      <w:b/>
      <w:kern w:val="28"/>
      <w:szCs w:val="24"/>
    </w:rPr>
  </w:style>
  <w:style w:type="paragraph" w:styleId="Heading2">
    <w:name w:val="heading 2"/>
    <w:aliases w:val="h2"/>
    <w:basedOn w:val="Normal"/>
    <w:next w:val="Normal1"/>
    <w:link w:val="Heading2Char"/>
    <w:qFormat/>
    <w:rsid w:val="0093235A"/>
    <w:pPr>
      <w:ind w:left="720" w:hanging="720"/>
      <w:outlineLvl w:val="1"/>
    </w:pPr>
  </w:style>
  <w:style w:type="paragraph" w:styleId="Heading3">
    <w:name w:val="heading 3"/>
    <w:basedOn w:val="Normal"/>
    <w:next w:val="Normal3"/>
    <w:link w:val="Heading3Char"/>
    <w:qFormat/>
    <w:rsid w:val="0093235A"/>
    <w:pPr>
      <w:ind w:left="1440" w:hanging="720"/>
      <w:outlineLvl w:val="2"/>
    </w:pPr>
  </w:style>
  <w:style w:type="paragraph" w:styleId="Heading4">
    <w:name w:val="heading 4"/>
    <w:basedOn w:val="Normal"/>
    <w:next w:val="Normal4"/>
    <w:link w:val="Heading4Char"/>
    <w:qFormat/>
    <w:rsid w:val="0093235A"/>
    <w:pPr>
      <w:tabs>
        <w:tab w:val="clear" w:pos="2886"/>
      </w:tabs>
      <w:spacing w:before="240" w:after="60"/>
      <w:outlineLvl w:val="3"/>
    </w:pPr>
  </w:style>
  <w:style w:type="paragraph" w:styleId="Heading5">
    <w:name w:val="heading 5"/>
    <w:basedOn w:val="Normal"/>
    <w:link w:val="Heading5Char"/>
    <w:qFormat/>
    <w:rsid w:val="0093235A"/>
    <w:pPr>
      <w:tabs>
        <w:tab w:val="clear" w:pos="720"/>
        <w:tab w:val="clear" w:pos="1440"/>
        <w:tab w:val="clear" w:pos="2886"/>
        <w:tab w:val="clear" w:pos="3606"/>
        <w:tab w:val="clear" w:pos="4326"/>
      </w:tabs>
      <w:spacing w:before="240" w:after="60" w:line="240" w:lineRule="auto"/>
      <w:jc w:val="both"/>
      <w:outlineLvl w:val="4"/>
    </w:pPr>
    <w:rPr>
      <w:rFonts w:ascii="Arial" w:hAnsi="Arial"/>
      <w:sz w:val="20"/>
      <w:szCs w:val="24"/>
    </w:rPr>
  </w:style>
  <w:style w:type="paragraph" w:styleId="Heading6">
    <w:name w:val="heading 6"/>
    <w:basedOn w:val="Normal"/>
    <w:link w:val="Heading6Char"/>
    <w:qFormat/>
    <w:rsid w:val="0093235A"/>
    <w:pPr>
      <w:numPr>
        <w:numId w:val="3"/>
      </w:numPr>
      <w:tabs>
        <w:tab w:val="clear" w:pos="720"/>
        <w:tab w:val="clear" w:pos="1440"/>
        <w:tab w:val="clear" w:pos="2886"/>
        <w:tab w:val="clear" w:pos="4326"/>
      </w:tabs>
      <w:spacing w:before="120" w:after="60" w:line="240" w:lineRule="auto"/>
      <w:jc w:val="both"/>
      <w:outlineLvl w:val="5"/>
    </w:pPr>
    <w:rPr>
      <w:szCs w:val="24"/>
    </w:rPr>
  </w:style>
  <w:style w:type="paragraph" w:styleId="Heading7">
    <w:name w:val="heading 7"/>
    <w:basedOn w:val="Normal"/>
    <w:next w:val="Normal"/>
    <w:link w:val="Heading7Char"/>
    <w:qFormat/>
    <w:rsid w:val="0093235A"/>
    <w:pPr>
      <w:numPr>
        <w:numId w:val="1"/>
      </w:numPr>
      <w:spacing w:before="240" w:after="60"/>
      <w:outlineLvl w:val="6"/>
    </w:pPr>
    <w:rPr>
      <w:szCs w:val="24"/>
      <w:lang w:val="sv-SE"/>
    </w:rPr>
  </w:style>
  <w:style w:type="paragraph" w:styleId="Heading8">
    <w:name w:val="heading 8"/>
    <w:basedOn w:val="Normal"/>
    <w:next w:val="Normal"/>
    <w:link w:val="Heading8Char"/>
    <w:qFormat/>
    <w:rsid w:val="0093235A"/>
    <w:pPr>
      <w:spacing w:before="240" w:after="60"/>
      <w:ind w:left="1814"/>
      <w:outlineLvl w:val="7"/>
    </w:pPr>
    <w:rPr>
      <w:iCs/>
      <w:szCs w:val="24"/>
      <w:lang w:val="sv-SE"/>
    </w:rPr>
  </w:style>
  <w:style w:type="paragraph" w:styleId="Heading9">
    <w:name w:val="heading 9"/>
    <w:basedOn w:val="Normal"/>
    <w:next w:val="Normal"/>
    <w:link w:val="Heading9Char"/>
    <w:qFormat/>
    <w:rsid w:val="0093235A"/>
    <w:pPr>
      <w:tabs>
        <w:tab w:val="clear" w:pos="720"/>
        <w:tab w:val="clear" w:pos="1440"/>
        <w:tab w:val="clear" w:pos="2886"/>
        <w:tab w:val="clear" w:pos="3606"/>
        <w:tab w:val="clear" w:pos="4326"/>
      </w:tabs>
      <w:spacing w:before="240" w:after="60" w:line="240" w:lineRule="auto"/>
      <w:jc w:val="both"/>
      <w:outlineLvl w:val="8"/>
    </w:pPr>
    <w:rPr>
      <w:rFonts w:ascii="Arial" w:hAnsi="Arial"/>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35A"/>
    <w:rPr>
      <w:rFonts w:ascii="Times New Roman" w:eastAsia="Times New Roman" w:hAnsi="Times New Roman" w:cs="Times New Roman"/>
      <w:b/>
      <w:kern w:val="28"/>
      <w:sz w:val="24"/>
      <w:szCs w:val="24"/>
      <w:lang w:val="en-GB"/>
    </w:rPr>
  </w:style>
  <w:style w:type="character" w:customStyle="1" w:styleId="Heading2Char">
    <w:name w:val="Heading 2 Char"/>
    <w:aliases w:val="h2 Char"/>
    <w:basedOn w:val="DefaultParagraphFont"/>
    <w:link w:val="Heading2"/>
    <w:rsid w:val="0093235A"/>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93235A"/>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rsid w:val="0093235A"/>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93235A"/>
    <w:rPr>
      <w:rFonts w:ascii="Arial" w:eastAsia="Times New Roman" w:hAnsi="Arial" w:cs="Times New Roman"/>
      <w:sz w:val="20"/>
      <w:szCs w:val="24"/>
      <w:lang w:val="en-GB"/>
    </w:rPr>
  </w:style>
  <w:style w:type="character" w:customStyle="1" w:styleId="Heading6Char">
    <w:name w:val="Heading 6 Char"/>
    <w:basedOn w:val="DefaultParagraphFont"/>
    <w:link w:val="Heading6"/>
    <w:rsid w:val="0093235A"/>
    <w:rPr>
      <w:rFonts w:ascii="Times New Roman" w:eastAsia="Times New Roman" w:hAnsi="Times New Roman" w:cs="Times New Roman"/>
      <w:sz w:val="24"/>
      <w:szCs w:val="24"/>
      <w:lang w:val="en-GB"/>
    </w:rPr>
  </w:style>
  <w:style w:type="character" w:customStyle="1" w:styleId="Heading7Char">
    <w:name w:val="Heading 7 Char"/>
    <w:basedOn w:val="DefaultParagraphFont"/>
    <w:link w:val="Heading7"/>
    <w:rsid w:val="0093235A"/>
    <w:rPr>
      <w:rFonts w:ascii="Times New Roman" w:eastAsia="Times New Roman" w:hAnsi="Times New Roman" w:cs="Times New Roman"/>
      <w:sz w:val="24"/>
      <w:szCs w:val="24"/>
      <w:lang w:val="sv-SE"/>
    </w:rPr>
  </w:style>
  <w:style w:type="character" w:customStyle="1" w:styleId="Heading8Char">
    <w:name w:val="Heading 8 Char"/>
    <w:basedOn w:val="DefaultParagraphFont"/>
    <w:link w:val="Heading8"/>
    <w:rsid w:val="0093235A"/>
    <w:rPr>
      <w:rFonts w:ascii="Times New Roman" w:eastAsia="Times New Roman" w:hAnsi="Times New Roman" w:cs="Times New Roman"/>
      <w:iCs/>
      <w:sz w:val="24"/>
      <w:szCs w:val="24"/>
      <w:lang w:val="sv-SE"/>
    </w:rPr>
  </w:style>
  <w:style w:type="character" w:customStyle="1" w:styleId="Heading9Char">
    <w:name w:val="Heading 9 Char"/>
    <w:basedOn w:val="DefaultParagraphFont"/>
    <w:link w:val="Heading9"/>
    <w:rsid w:val="0093235A"/>
    <w:rPr>
      <w:rFonts w:ascii="Arial" w:eastAsia="Times New Roman" w:hAnsi="Arial" w:cs="Times New Roman"/>
      <w:i/>
      <w:sz w:val="20"/>
      <w:szCs w:val="24"/>
      <w:lang w:val="en-GB"/>
    </w:rPr>
  </w:style>
  <w:style w:type="paragraph" w:customStyle="1" w:styleId="Normal1">
    <w:name w:val="Normal 1"/>
    <w:basedOn w:val="Normal"/>
    <w:rsid w:val="0093235A"/>
    <w:pPr>
      <w:tabs>
        <w:tab w:val="clear" w:pos="720"/>
        <w:tab w:val="clear" w:pos="1440"/>
        <w:tab w:val="clear" w:pos="2886"/>
        <w:tab w:val="clear" w:pos="3606"/>
        <w:tab w:val="clear" w:pos="4326"/>
        <w:tab w:val="left" w:pos="709"/>
        <w:tab w:val="left" w:pos="1418"/>
        <w:tab w:val="left" w:pos="1814"/>
      </w:tabs>
      <w:ind w:left="709"/>
    </w:pPr>
  </w:style>
  <w:style w:type="paragraph" w:customStyle="1" w:styleId="Normal3">
    <w:name w:val="Normal 3"/>
    <w:basedOn w:val="Normal1"/>
    <w:rsid w:val="0093235A"/>
    <w:pPr>
      <w:spacing w:before="120"/>
      <w:ind w:left="1440"/>
    </w:pPr>
    <w:rPr>
      <w:lang w:val="en-US"/>
    </w:rPr>
  </w:style>
  <w:style w:type="paragraph" w:customStyle="1" w:styleId="Normal4">
    <w:name w:val="Normal 4"/>
    <w:basedOn w:val="Normal3"/>
    <w:rsid w:val="0093235A"/>
    <w:pPr>
      <w:ind w:left="2268"/>
    </w:pPr>
    <w:rPr>
      <w:lang w:val="sv-SE"/>
    </w:rPr>
  </w:style>
  <w:style w:type="paragraph" w:styleId="NormalIndent">
    <w:name w:val="Normal Indent"/>
    <w:basedOn w:val="Normal"/>
    <w:autoRedefine/>
    <w:semiHidden/>
    <w:rsid w:val="0093235A"/>
    <w:pPr>
      <w:spacing w:beforeLines="50"/>
      <w:ind w:left="1418"/>
    </w:pPr>
    <w:rPr>
      <w:lang w:val="sv-SE"/>
    </w:rPr>
  </w:style>
  <w:style w:type="character" w:customStyle="1" w:styleId="EquationCaption">
    <w:name w:val="_Equation Caption"/>
    <w:rsid w:val="0093235A"/>
  </w:style>
  <w:style w:type="paragraph" w:styleId="Header">
    <w:name w:val="header"/>
    <w:basedOn w:val="Normal"/>
    <w:link w:val="HeaderChar"/>
    <w:uiPriority w:val="99"/>
    <w:rsid w:val="0093235A"/>
    <w:pPr>
      <w:tabs>
        <w:tab w:val="center" w:pos="4536"/>
        <w:tab w:val="right" w:pos="9072"/>
      </w:tabs>
    </w:pPr>
  </w:style>
  <w:style w:type="character" w:customStyle="1" w:styleId="HeaderChar">
    <w:name w:val="Header Char"/>
    <w:basedOn w:val="DefaultParagraphFont"/>
    <w:link w:val="Header"/>
    <w:uiPriority w:val="99"/>
    <w:rsid w:val="0093235A"/>
    <w:rPr>
      <w:rFonts w:ascii="Times New Roman" w:eastAsia="Times New Roman" w:hAnsi="Times New Roman" w:cs="Times New Roman"/>
      <w:sz w:val="24"/>
      <w:szCs w:val="20"/>
      <w:lang w:val="en-GB"/>
    </w:rPr>
  </w:style>
  <w:style w:type="paragraph" w:styleId="Footer">
    <w:name w:val="footer"/>
    <w:basedOn w:val="Normal"/>
    <w:link w:val="FooterChar"/>
    <w:uiPriority w:val="99"/>
    <w:rsid w:val="0093235A"/>
    <w:pPr>
      <w:tabs>
        <w:tab w:val="clear" w:pos="720"/>
        <w:tab w:val="clear" w:pos="1440"/>
        <w:tab w:val="clear" w:pos="2160"/>
        <w:tab w:val="clear" w:pos="2886"/>
        <w:tab w:val="clear" w:pos="3606"/>
        <w:tab w:val="clear" w:pos="4326"/>
        <w:tab w:val="center" w:pos="4153"/>
        <w:tab w:val="right" w:pos="8306"/>
      </w:tabs>
      <w:spacing w:before="0" w:after="0" w:line="240" w:lineRule="auto"/>
    </w:pPr>
    <w:rPr>
      <w:rFonts w:ascii="Arial" w:hAnsi="Arial"/>
      <w:sz w:val="16"/>
      <w:szCs w:val="24"/>
    </w:rPr>
  </w:style>
  <w:style w:type="character" w:customStyle="1" w:styleId="FooterChar">
    <w:name w:val="Footer Char"/>
    <w:basedOn w:val="DefaultParagraphFont"/>
    <w:link w:val="Footer"/>
    <w:uiPriority w:val="99"/>
    <w:rsid w:val="0093235A"/>
    <w:rPr>
      <w:rFonts w:ascii="Arial" w:eastAsia="Times New Roman" w:hAnsi="Arial" w:cs="Times New Roman"/>
      <w:sz w:val="16"/>
      <w:szCs w:val="24"/>
      <w:lang w:val="en-GB"/>
    </w:rPr>
  </w:style>
  <w:style w:type="paragraph" w:customStyle="1" w:styleId="Signatures">
    <w:name w:val="Signatures"/>
    <w:basedOn w:val="Normal"/>
    <w:rsid w:val="0093235A"/>
  </w:style>
  <w:style w:type="paragraph" w:customStyle="1" w:styleId="Normal2">
    <w:name w:val="Normal 2"/>
    <w:basedOn w:val="Normal1"/>
    <w:rsid w:val="0093235A"/>
  </w:style>
  <w:style w:type="paragraph" w:styleId="FootnoteText">
    <w:name w:val="footnote text"/>
    <w:basedOn w:val="Normal"/>
    <w:link w:val="FootnoteTextChar"/>
    <w:rsid w:val="0093235A"/>
    <w:rPr>
      <w:sz w:val="20"/>
    </w:rPr>
  </w:style>
  <w:style w:type="character" w:customStyle="1" w:styleId="FootnoteTextChar">
    <w:name w:val="Footnote Text Char"/>
    <w:basedOn w:val="DefaultParagraphFont"/>
    <w:link w:val="FootnoteText"/>
    <w:rsid w:val="0093235A"/>
    <w:rPr>
      <w:rFonts w:ascii="Times New Roman" w:eastAsia="Times New Roman" w:hAnsi="Times New Roman" w:cs="Times New Roman"/>
      <w:sz w:val="20"/>
      <w:szCs w:val="20"/>
      <w:lang w:val="en-GB"/>
    </w:rPr>
  </w:style>
  <w:style w:type="character" w:styleId="FootnoteReference">
    <w:name w:val="footnote reference"/>
    <w:semiHidden/>
    <w:rsid w:val="0093235A"/>
    <w:rPr>
      <w:vertAlign w:val="superscript"/>
    </w:rPr>
  </w:style>
  <w:style w:type="character" w:styleId="PageNumber">
    <w:name w:val="page number"/>
    <w:basedOn w:val="DefaultParagraphFont"/>
    <w:semiHidden/>
    <w:rsid w:val="0093235A"/>
  </w:style>
  <w:style w:type="paragraph" w:styleId="Title">
    <w:name w:val="Title"/>
    <w:basedOn w:val="Normal"/>
    <w:link w:val="TitleChar"/>
    <w:qFormat/>
    <w:rsid w:val="0093235A"/>
    <w:pPr>
      <w:tabs>
        <w:tab w:val="clear" w:pos="720"/>
        <w:tab w:val="clear" w:pos="1440"/>
        <w:tab w:val="clear" w:pos="2886"/>
        <w:tab w:val="clear" w:pos="3606"/>
        <w:tab w:val="clear" w:pos="4326"/>
      </w:tabs>
      <w:spacing w:before="0" w:after="0"/>
      <w:jc w:val="center"/>
    </w:pPr>
    <w:rPr>
      <w:rFonts w:ascii="Times New Roman Bold" w:hAnsi="Times New Roman Bold"/>
      <w:b/>
      <w:bCs/>
      <w:caps/>
      <w:szCs w:val="24"/>
      <w:u w:val="single"/>
    </w:rPr>
  </w:style>
  <w:style w:type="character" w:customStyle="1" w:styleId="TitleChar">
    <w:name w:val="Title Char"/>
    <w:basedOn w:val="DefaultParagraphFont"/>
    <w:link w:val="Title"/>
    <w:rsid w:val="0093235A"/>
    <w:rPr>
      <w:rFonts w:ascii="Times New Roman Bold" w:eastAsia="Times New Roman" w:hAnsi="Times New Roman Bold" w:cs="Times New Roman"/>
      <w:b/>
      <w:bCs/>
      <w:caps/>
      <w:sz w:val="24"/>
      <w:szCs w:val="24"/>
      <w:u w:val="single"/>
      <w:lang w:val="en-GB"/>
    </w:rPr>
  </w:style>
  <w:style w:type="paragraph" w:styleId="Subtitle">
    <w:name w:val="Subtitle"/>
    <w:basedOn w:val="Normal"/>
    <w:link w:val="SubtitleChar"/>
    <w:qFormat/>
    <w:rsid w:val="0093235A"/>
    <w:pPr>
      <w:tabs>
        <w:tab w:val="clear" w:pos="720"/>
        <w:tab w:val="clear" w:pos="1440"/>
        <w:tab w:val="clear" w:pos="2886"/>
        <w:tab w:val="clear" w:pos="3606"/>
        <w:tab w:val="clear" w:pos="4326"/>
        <w:tab w:val="left" w:leader="dot" w:pos="8640"/>
      </w:tabs>
      <w:spacing w:before="0" w:after="0"/>
    </w:pPr>
    <w:rPr>
      <w:b/>
      <w:bCs/>
      <w:i/>
      <w:iCs/>
      <w:szCs w:val="24"/>
    </w:rPr>
  </w:style>
  <w:style w:type="character" w:customStyle="1" w:styleId="SubtitleChar">
    <w:name w:val="Subtitle Char"/>
    <w:basedOn w:val="DefaultParagraphFont"/>
    <w:link w:val="Subtitle"/>
    <w:rsid w:val="0093235A"/>
    <w:rPr>
      <w:rFonts w:ascii="Times New Roman" w:eastAsia="Times New Roman" w:hAnsi="Times New Roman" w:cs="Times New Roman"/>
      <w:b/>
      <w:bCs/>
      <w:i/>
      <w:iCs/>
      <w:sz w:val="24"/>
      <w:szCs w:val="24"/>
      <w:lang w:val="en-GB"/>
    </w:rPr>
  </w:style>
  <w:style w:type="paragraph" w:styleId="TOC1">
    <w:name w:val="toc 1"/>
    <w:basedOn w:val="Normal"/>
    <w:next w:val="Normal"/>
    <w:autoRedefine/>
    <w:rsid w:val="0093235A"/>
    <w:pPr>
      <w:tabs>
        <w:tab w:val="clear" w:pos="720"/>
        <w:tab w:val="clear" w:pos="1440"/>
        <w:tab w:val="clear" w:pos="2160"/>
        <w:tab w:val="clear" w:pos="2886"/>
        <w:tab w:val="clear" w:pos="3606"/>
        <w:tab w:val="clear" w:pos="4326"/>
        <w:tab w:val="left" w:pos="480"/>
        <w:tab w:val="right" w:leader="dot" w:pos="9017"/>
      </w:tabs>
      <w:spacing w:before="0" w:after="0"/>
    </w:pPr>
    <w:rPr>
      <w:rFonts w:ascii="Times New Roman Bold" w:hAnsi="Times New Roman Bold"/>
      <w:b/>
      <w:noProof/>
      <w:szCs w:val="24"/>
    </w:rPr>
  </w:style>
  <w:style w:type="paragraph" w:styleId="TOC2">
    <w:name w:val="toc 2"/>
    <w:basedOn w:val="Normal"/>
    <w:next w:val="Normal"/>
    <w:autoRedefine/>
    <w:uiPriority w:val="39"/>
    <w:rsid w:val="0093235A"/>
    <w:pPr>
      <w:tabs>
        <w:tab w:val="clear" w:pos="1440"/>
        <w:tab w:val="clear" w:pos="2160"/>
        <w:tab w:val="clear" w:pos="2886"/>
        <w:tab w:val="clear" w:pos="3606"/>
        <w:tab w:val="clear" w:pos="4326"/>
        <w:tab w:val="right" w:leader="dot" w:pos="9015"/>
      </w:tabs>
      <w:spacing w:before="0" w:after="0"/>
    </w:pPr>
    <w:rPr>
      <w:noProof/>
      <w:szCs w:val="24"/>
    </w:rPr>
  </w:style>
  <w:style w:type="paragraph" w:styleId="TOC3">
    <w:name w:val="toc 3"/>
    <w:basedOn w:val="Normal"/>
    <w:next w:val="Normal"/>
    <w:autoRedefine/>
    <w:semiHidden/>
    <w:rsid w:val="0093235A"/>
    <w:pPr>
      <w:tabs>
        <w:tab w:val="clear" w:pos="720"/>
        <w:tab w:val="clear" w:pos="1440"/>
        <w:tab w:val="clear" w:pos="2886"/>
        <w:tab w:val="clear" w:pos="3606"/>
        <w:tab w:val="clear" w:pos="4326"/>
      </w:tabs>
      <w:ind w:left="480"/>
    </w:pPr>
  </w:style>
  <w:style w:type="paragraph" w:styleId="TOC4">
    <w:name w:val="toc 4"/>
    <w:basedOn w:val="Normal"/>
    <w:next w:val="Normal"/>
    <w:autoRedefine/>
    <w:semiHidden/>
    <w:rsid w:val="0093235A"/>
    <w:pPr>
      <w:tabs>
        <w:tab w:val="clear" w:pos="720"/>
        <w:tab w:val="clear" w:pos="1440"/>
        <w:tab w:val="clear" w:pos="2886"/>
        <w:tab w:val="clear" w:pos="3606"/>
        <w:tab w:val="clear" w:pos="4326"/>
      </w:tabs>
      <w:ind w:left="720"/>
    </w:pPr>
  </w:style>
  <w:style w:type="paragraph" w:styleId="TOC5">
    <w:name w:val="toc 5"/>
    <w:basedOn w:val="Normal"/>
    <w:next w:val="Normal"/>
    <w:autoRedefine/>
    <w:semiHidden/>
    <w:rsid w:val="0093235A"/>
    <w:pPr>
      <w:tabs>
        <w:tab w:val="clear" w:pos="720"/>
        <w:tab w:val="clear" w:pos="1440"/>
        <w:tab w:val="clear" w:pos="2886"/>
        <w:tab w:val="clear" w:pos="3606"/>
        <w:tab w:val="clear" w:pos="4326"/>
      </w:tabs>
      <w:ind w:left="960"/>
    </w:pPr>
  </w:style>
  <w:style w:type="paragraph" w:styleId="TOC6">
    <w:name w:val="toc 6"/>
    <w:basedOn w:val="Normal"/>
    <w:next w:val="Normal"/>
    <w:autoRedefine/>
    <w:semiHidden/>
    <w:rsid w:val="0093235A"/>
    <w:pPr>
      <w:tabs>
        <w:tab w:val="clear" w:pos="720"/>
        <w:tab w:val="clear" w:pos="1440"/>
        <w:tab w:val="clear" w:pos="2886"/>
        <w:tab w:val="clear" w:pos="3606"/>
        <w:tab w:val="clear" w:pos="4326"/>
      </w:tabs>
      <w:ind w:left="1200"/>
    </w:pPr>
  </w:style>
  <w:style w:type="paragraph" w:styleId="TOC7">
    <w:name w:val="toc 7"/>
    <w:basedOn w:val="Normal"/>
    <w:next w:val="Normal"/>
    <w:autoRedefine/>
    <w:semiHidden/>
    <w:rsid w:val="0093235A"/>
    <w:pPr>
      <w:tabs>
        <w:tab w:val="clear" w:pos="720"/>
        <w:tab w:val="clear" w:pos="1440"/>
        <w:tab w:val="clear" w:pos="2886"/>
        <w:tab w:val="clear" w:pos="3606"/>
        <w:tab w:val="clear" w:pos="4326"/>
      </w:tabs>
      <w:ind w:left="1440"/>
    </w:pPr>
  </w:style>
  <w:style w:type="paragraph" w:styleId="TOC8">
    <w:name w:val="toc 8"/>
    <w:basedOn w:val="Normal"/>
    <w:next w:val="Normal"/>
    <w:autoRedefine/>
    <w:semiHidden/>
    <w:rsid w:val="0093235A"/>
    <w:pPr>
      <w:tabs>
        <w:tab w:val="clear" w:pos="720"/>
        <w:tab w:val="clear" w:pos="1440"/>
        <w:tab w:val="clear" w:pos="2886"/>
        <w:tab w:val="clear" w:pos="3606"/>
        <w:tab w:val="clear" w:pos="4326"/>
      </w:tabs>
      <w:ind w:left="1680"/>
    </w:pPr>
  </w:style>
  <w:style w:type="paragraph" w:styleId="TOC9">
    <w:name w:val="toc 9"/>
    <w:basedOn w:val="Normal"/>
    <w:next w:val="Normal"/>
    <w:autoRedefine/>
    <w:semiHidden/>
    <w:rsid w:val="0093235A"/>
    <w:pPr>
      <w:tabs>
        <w:tab w:val="clear" w:pos="720"/>
        <w:tab w:val="clear" w:pos="1440"/>
        <w:tab w:val="clear" w:pos="2886"/>
        <w:tab w:val="clear" w:pos="3606"/>
        <w:tab w:val="clear" w:pos="4326"/>
      </w:tabs>
      <w:ind w:left="1920"/>
    </w:pPr>
  </w:style>
  <w:style w:type="character" w:styleId="Hyperlink">
    <w:name w:val="Hyperlink"/>
    <w:rsid w:val="0093235A"/>
    <w:rPr>
      <w:color w:val="0000FF"/>
      <w:u w:val="single"/>
    </w:rPr>
  </w:style>
  <w:style w:type="paragraph" w:customStyle="1" w:styleId="RomanNumbering">
    <w:name w:val="RomanNumbering"/>
    <w:basedOn w:val="Normal"/>
    <w:rsid w:val="0093235A"/>
    <w:pPr>
      <w:numPr>
        <w:numId w:val="4"/>
      </w:numPr>
      <w:tabs>
        <w:tab w:val="clear" w:pos="2160"/>
      </w:tabs>
    </w:pPr>
  </w:style>
  <w:style w:type="paragraph" w:customStyle="1" w:styleId="AlfaNumbering">
    <w:name w:val="AlfaNumbering"/>
    <w:basedOn w:val="Normal"/>
    <w:rsid w:val="0093235A"/>
    <w:pPr>
      <w:numPr>
        <w:numId w:val="2"/>
      </w:numPr>
      <w:tabs>
        <w:tab w:val="clear" w:pos="2886"/>
        <w:tab w:val="clear" w:pos="3606"/>
        <w:tab w:val="left" w:pos="2892"/>
      </w:tabs>
    </w:pPr>
  </w:style>
  <w:style w:type="paragraph" w:customStyle="1" w:styleId="ImanageFooter">
    <w:name w:val="Imanage Footer"/>
    <w:basedOn w:val="Normal"/>
    <w:rsid w:val="0093235A"/>
    <w:pPr>
      <w:tabs>
        <w:tab w:val="clear" w:pos="720"/>
        <w:tab w:val="clear" w:pos="1440"/>
        <w:tab w:val="clear" w:pos="2160"/>
        <w:tab w:val="clear" w:pos="2886"/>
        <w:tab w:val="clear" w:pos="3606"/>
        <w:tab w:val="clear" w:pos="4326"/>
      </w:tabs>
      <w:spacing w:before="0" w:after="0" w:line="240" w:lineRule="auto"/>
    </w:pPr>
    <w:rPr>
      <w:sz w:val="16"/>
      <w:szCs w:val="24"/>
      <w:lang w:val="en-US"/>
    </w:rPr>
  </w:style>
  <w:style w:type="paragraph" w:styleId="TableofFigures">
    <w:name w:val="table of figures"/>
    <w:basedOn w:val="Normal"/>
    <w:next w:val="Normal"/>
    <w:semiHidden/>
    <w:rsid w:val="0093235A"/>
    <w:pPr>
      <w:tabs>
        <w:tab w:val="clear" w:pos="720"/>
        <w:tab w:val="clear" w:pos="1440"/>
        <w:tab w:val="clear" w:pos="2160"/>
        <w:tab w:val="clear" w:pos="2886"/>
        <w:tab w:val="clear" w:pos="3606"/>
        <w:tab w:val="clear" w:pos="4326"/>
      </w:tabs>
      <w:ind w:left="480" w:hanging="480"/>
    </w:pPr>
  </w:style>
  <w:style w:type="paragraph" w:customStyle="1" w:styleId="Appendix">
    <w:name w:val="Appendix"/>
    <w:basedOn w:val="Normal"/>
    <w:next w:val="Normal"/>
    <w:rsid w:val="0093235A"/>
    <w:pPr>
      <w:tabs>
        <w:tab w:val="clear" w:pos="720"/>
        <w:tab w:val="clear" w:pos="1440"/>
        <w:tab w:val="clear" w:pos="2160"/>
        <w:tab w:val="clear" w:pos="2886"/>
        <w:tab w:val="clear" w:pos="3606"/>
        <w:tab w:val="clear" w:pos="4326"/>
      </w:tabs>
      <w:spacing w:before="0" w:after="240" w:line="240" w:lineRule="auto"/>
      <w:jc w:val="center"/>
    </w:pPr>
    <w:rPr>
      <w:rFonts w:ascii="Times New Roman Bold" w:hAnsi="Times New Roman Bold"/>
      <w:b/>
      <w:szCs w:val="24"/>
      <w:u w:val="single"/>
    </w:rPr>
  </w:style>
  <w:style w:type="paragraph" w:customStyle="1" w:styleId="Schedule">
    <w:name w:val="Schedule"/>
    <w:basedOn w:val="Normal"/>
    <w:next w:val="Normal"/>
    <w:uiPriority w:val="99"/>
    <w:rsid w:val="0093235A"/>
    <w:pPr>
      <w:tabs>
        <w:tab w:val="clear" w:pos="720"/>
        <w:tab w:val="clear" w:pos="1440"/>
        <w:tab w:val="clear" w:pos="2160"/>
        <w:tab w:val="clear" w:pos="2886"/>
        <w:tab w:val="clear" w:pos="3606"/>
        <w:tab w:val="clear" w:pos="4326"/>
      </w:tabs>
      <w:spacing w:before="0" w:after="240" w:line="240" w:lineRule="auto"/>
      <w:jc w:val="center"/>
    </w:pPr>
    <w:rPr>
      <w:rFonts w:ascii="Times New Roman Bold" w:hAnsi="Times New Roman Bold"/>
      <w:b/>
      <w:szCs w:val="24"/>
      <w:u w:val="single"/>
    </w:rPr>
  </w:style>
  <w:style w:type="character" w:styleId="FollowedHyperlink">
    <w:name w:val="FollowedHyperlink"/>
    <w:semiHidden/>
    <w:rsid w:val="0093235A"/>
    <w:rPr>
      <w:color w:val="800080"/>
      <w:u w:val="single"/>
    </w:rPr>
  </w:style>
  <w:style w:type="paragraph" w:styleId="Caption">
    <w:name w:val="caption"/>
    <w:basedOn w:val="Normal"/>
    <w:next w:val="Normal"/>
    <w:qFormat/>
    <w:rsid w:val="0093235A"/>
    <w:pPr>
      <w:spacing w:before="120"/>
    </w:pPr>
    <w:rPr>
      <w:b/>
      <w:bCs/>
      <w:sz w:val="20"/>
    </w:rPr>
  </w:style>
  <w:style w:type="paragraph" w:styleId="BalloonText">
    <w:name w:val="Balloon Text"/>
    <w:basedOn w:val="Normal"/>
    <w:link w:val="BalloonTextChar"/>
    <w:semiHidden/>
    <w:rsid w:val="0093235A"/>
    <w:rPr>
      <w:rFonts w:ascii="Tahoma" w:hAnsi="Tahoma" w:cs="Tahoma"/>
      <w:sz w:val="16"/>
      <w:szCs w:val="16"/>
    </w:rPr>
  </w:style>
  <w:style w:type="character" w:customStyle="1" w:styleId="BalloonTextChar">
    <w:name w:val="Balloon Text Char"/>
    <w:basedOn w:val="DefaultParagraphFont"/>
    <w:link w:val="BalloonText"/>
    <w:semiHidden/>
    <w:rsid w:val="0093235A"/>
    <w:rPr>
      <w:rFonts w:ascii="Tahoma" w:eastAsia="Times New Roman" w:hAnsi="Tahoma" w:cs="Tahoma"/>
      <w:sz w:val="16"/>
      <w:szCs w:val="16"/>
      <w:lang w:val="en-GB"/>
    </w:rPr>
  </w:style>
  <w:style w:type="paragraph" w:styleId="BodyTextIndent2">
    <w:name w:val="Body Text Indent 2"/>
    <w:aliases w:val="bti2"/>
    <w:basedOn w:val="Normal"/>
    <w:link w:val="BodyTextIndent2Char"/>
    <w:rsid w:val="0093235A"/>
    <w:pPr>
      <w:tabs>
        <w:tab w:val="clear" w:pos="720"/>
        <w:tab w:val="clear" w:pos="1440"/>
        <w:tab w:val="clear" w:pos="2160"/>
        <w:tab w:val="clear" w:pos="2886"/>
        <w:tab w:val="clear" w:pos="3606"/>
        <w:tab w:val="clear" w:pos="4326"/>
      </w:tabs>
      <w:spacing w:before="0" w:after="240" w:line="480" w:lineRule="auto"/>
      <w:ind w:left="720"/>
    </w:pPr>
    <w:rPr>
      <w:lang w:val="en-US"/>
    </w:rPr>
  </w:style>
  <w:style w:type="character" w:customStyle="1" w:styleId="BodyTextIndent2Char">
    <w:name w:val="Body Text Indent 2 Char"/>
    <w:aliases w:val="bti2 Char"/>
    <w:basedOn w:val="DefaultParagraphFont"/>
    <w:link w:val="BodyTextIndent2"/>
    <w:rsid w:val="0093235A"/>
    <w:rPr>
      <w:rFonts w:ascii="Times New Roman" w:eastAsia="Times New Roman" w:hAnsi="Times New Roman" w:cs="Times New Roman"/>
      <w:sz w:val="24"/>
      <w:szCs w:val="20"/>
    </w:rPr>
  </w:style>
  <w:style w:type="paragraph" w:customStyle="1" w:styleId="Exhibit">
    <w:name w:val="Exhibit"/>
    <w:basedOn w:val="Appendix"/>
    <w:rsid w:val="0093235A"/>
  </w:style>
  <w:style w:type="paragraph" w:customStyle="1" w:styleId="DraftingNote">
    <w:name w:val="Drafting Note"/>
    <w:basedOn w:val="Normal"/>
    <w:next w:val="Normal"/>
    <w:rsid w:val="0093235A"/>
  </w:style>
  <w:style w:type="paragraph" w:customStyle="1" w:styleId="Draft">
    <w:name w:val="Draft"/>
    <w:basedOn w:val="Normal"/>
    <w:rsid w:val="0093235A"/>
    <w:pPr>
      <w:tabs>
        <w:tab w:val="clear" w:pos="720"/>
        <w:tab w:val="clear" w:pos="1440"/>
        <w:tab w:val="clear" w:pos="2886"/>
        <w:tab w:val="clear" w:pos="3606"/>
        <w:tab w:val="clear" w:pos="4326"/>
        <w:tab w:val="left" w:pos="709"/>
        <w:tab w:val="left" w:pos="1418"/>
        <w:tab w:val="left" w:pos="1814"/>
      </w:tabs>
      <w:ind w:left="709"/>
    </w:pPr>
    <w:rPr>
      <w:b/>
      <w:bCs/>
      <w:i/>
      <w:iCs/>
    </w:rPr>
  </w:style>
  <w:style w:type="paragraph" w:styleId="ListBullet2">
    <w:name w:val="List Bullet 2"/>
    <w:basedOn w:val="Normal"/>
    <w:rsid w:val="0093235A"/>
    <w:pPr>
      <w:numPr>
        <w:numId w:val="5"/>
      </w:numPr>
    </w:pPr>
  </w:style>
  <w:style w:type="paragraph" w:customStyle="1" w:styleId="Body">
    <w:name w:val="Body"/>
    <w:rsid w:val="0093235A"/>
    <w:pPr>
      <w:spacing w:after="0" w:line="240" w:lineRule="auto"/>
    </w:pPr>
    <w:rPr>
      <w:rFonts w:ascii="Times New Roman" w:eastAsia="ヒラギノ角ゴ Pro W3" w:hAnsi="Times New Roman" w:cs="Times New Roman"/>
      <w:color w:val="000000"/>
      <w:sz w:val="24"/>
      <w:szCs w:val="20"/>
    </w:rPr>
  </w:style>
  <w:style w:type="character" w:customStyle="1" w:styleId="DeltaViewInsertion">
    <w:name w:val="DeltaView Insertion"/>
    <w:rsid w:val="0093235A"/>
    <w:rPr>
      <w:color w:val="0000FF"/>
      <w:spacing w:val="0"/>
      <w:u w:val="double"/>
    </w:rPr>
  </w:style>
  <w:style w:type="paragraph" w:styleId="ListParagraph">
    <w:name w:val="List Paragraph"/>
    <w:basedOn w:val="Normal"/>
    <w:uiPriority w:val="34"/>
    <w:qFormat/>
    <w:rsid w:val="0093235A"/>
    <w:pPr>
      <w:tabs>
        <w:tab w:val="clear" w:pos="720"/>
        <w:tab w:val="clear" w:pos="1440"/>
        <w:tab w:val="clear" w:pos="2160"/>
        <w:tab w:val="clear" w:pos="2886"/>
        <w:tab w:val="clear" w:pos="3606"/>
        <w:tab w:val="clear" w:pos="4326"/>
      </w:tabs>
      <w:spacing w:before="0" w:after="200" w:line="276" w:lineRule="auto"/>
      <w:ind w:left="720"/>
      <w:contextualSpacing/>
    </w:pPr>
    <w:rPr>
      <w:rFonts w:ascii="Calibri" w:eastAsia="Calibri" w:hAnsi="Calibri"/>
      <w:sz w:val="22"/>
      <w:szCs w:val="22"/>
      <w:lang w:val="en-US"/>
    </w:rPr>
  </w:style>
  <w:style w:type="paragraph" w:styleId="BodyTextIndent">
    <w:name w:val="Body Text Indent"/>
    <w:basedOn w:val="Normal"/>
    <w:link w:val="BodyTextIndentChar"/>
    <w:rsid w:val="0093235A"/>
    <w:pPr>
      <w:ind w:left="360"/>
    </w:pPr>
  </w:style>
  <w:style w:type="character" w:customStyle="1" w:styleId="BodyTextIndentChar">
    <w:name w:val="Body Text Indent Char"/>
    <w:basedOn w:val="DefaultParagraphFont"/>
    <w:link w:val="BodyTextIndent"/>
    <w:rsid w:val="0093235A"/>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rsid w:val="0093235A"/>
    <w:pPr>
      <w:ind w:firstLine="210"/>
    </w:pPr>
  </w:style>
  <w:style w:type="character" w:customStyle="1" w:styleId="BodyTextFirstIndent2Char">
    <w:name w:val="Body Text First Indent 2 Char"/>
    <w:basedOn w:val="BodyTextIndentChar"/>
    <w:link w:val="BodyTextFirstIndent2"/>
    <w:rsid w:val="0093235A"/>
    <w:rPr>
      <w:rFonts w:ascii="Times New Roman" w:eastAsia="Times New Roman" w:hAnsi="Times New Roman" w:cs="Times New Roman"/>
      <w:sz w:val="24"/>
      <w:szCs w:val="20"/>
      <w:lang w:val="en-GB"/>
    </w:rPr>
  </w:style>
  <w:style w:type="table" w:styleId="TableGrid">
    <w:name w:val="Table Grid"/>
    <w:basedOn w:val="TableNormal"/>
    <w:uiPriority w:val="59"/>
    <w:rsid w:val="009323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3235A"/>
    <w:rPr>
      <w:sz w:val="16"/>
      <w:szCs w:val="16"/>
    </w:rPr>
  </w:style>
  <w:style w:type="paragraph" w:styleId="CommentText">
    <w:name w:val="annotation text"/>
    <w:basedOn w:val="Normal"/>
    <w:link w:val="CommentTextChar"/>
    <w:uiPriority w:val="99"/>
    <w:rsid w:val="0093235A"/>
    <w:rPr>
      <w:sz w:val="20"/>
    </w:rPr>
  </w:style>
  <w:style w:type="character" w:customStyle="1" w:styleId="CommentTextChar">
    <w:name w:val="Comment Text Char"/>
    <w:basedOn w:val="DefaultParagraphFont"/>
    <w:link w:val="CommentText"/>
    <w:uiPriority w:val="99"/>
    <w:rsid w:val="0093235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93235A"/>
    <w:rPr>
      <w:b/>
      <w:bCs/>
    </w:rPr>
  </w:style>
  <w:style w:type="character" w:customStyle="1" w:styleId="CommentSubjectChar">
    <w:name w:val="Comment Subject Char"/>
    <w:basedOn w:val="CommentTextChar"/>
    <w:link w:val="CommentSubject"/>
    <w:rsid w:val="0093235A"/>
    <w:rPr>
      <w:rFonts w:ascii="Times New Roman" w:eastAsia="Times New Roman" w:hAnsi="Times New Roman" w:cs="Times New Roman"/>
      <w:b/>
      <w:bCs/>
      <w:sz w:val="20"/>
      <w:szCs w:val="20"/>
      <w:lang w:val="en-GB"/>
    </w:rPr>
  </w:style>
  <w:style w:type="character" w:customStyle="1" w:styleId="FontB">
    <w:name w:val="Font B"/>
    <w:qFormat/>
    <w:rsid w:val="0093235A"/>
    <w:rPr>
      <w:b/>
    </w:rPr>
  </w:style>
  <w:style w:type="paragraph" w:customStyle="1" w:styleId="HeadingBody2">
    <w:name w:val="HeadingBody 2"/>
    <w:basedOn w:val="Normal"/>
    <w:next w:val="Heading2"/>
    <w:link w:val="HeadingBody2Char"/>
    <w:rsid w:val="0093235A"/>
    <w:pPr>
      <w:ind w:left="720" w:hanging="720"/>
    </w:pPr>
    <w:rPr>
      <w:szCs w:val="24"/>
    </w:rPr>
  </w:style>
  <w:style w:type="character" w:customStyle="1" w:styleId="HeadingBody2Char">
    <w:name w:val="HeadingBody 2 Char"/>
    <w:basedOn w:val="DefaultParagraphFont"/>
    <w:link w:val="HeadingBody2"/>
    <w:rsid w:val="0093235A"/>
    <w:rPr>
      <w:rFonts w:ascii="Times New Roman" w:eastAsia="Times New Roman" w:hAnsi="Times New Roman" w:cs="Times New Roman"/>
      <w:sz w:val="24"/>
      <w:szCs w:val="24"/>
      <w:lang w:val="en-GB"/>
    </w:rPr>
  </w:style>
  <w:style w:type="paragraph" w:styleId="Revision">
    <w:name w:val="Revision"/>
    <w:hidden/>
    <w:uiPriority w:val="99"/>
    <w:semiHidden/>
    <w:rsid w:val="0093235A"/>
    <w:pPr>
      <w:spacing w:after="0" w:line="240" w:lineRule="auto"/>
    </w:pPr>
    <w:rPr>
      <w:rFonts w:ascii="Times New Roman" w:eastAsia="Times New Roman" w:hAnsi="Times New Roman" w:cs="Times New Roman"/>
      <w:sz w:val="24"/>
      <w:szCs w:val="20"/>
      <w:lang w:val="en-GB"/>
    </w:rPr>
  </w:style>
  <w:style w:type="numbering" w:styleId="111111">
    <w:name w:val="Outline List 2"/>
    <w:basedOn w:val="NoList"/>
    <w:semiHidden/>
    <w:rsid w:val="0093235A"/>
    <w:pPr>
      <w:numPr>
        <w:numId w:val="20"/>
      </w:numPr>
    </w:pPr>
  </w:style>
  <w:style w:type="paragraph" w:customStyle="1" w:styleId="Default">
    <w:name w:val="Default"/>
    <w:rsid w:val="0093235A"/>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AgtLevel3">
    <w:name w:val="Agt/Level3"/>
    <w:basedOn w:val="Normal"/>
    <w:rsid w:val="0093235A"/>
    <w:pPr>
      <w:tabs>
        <w:tab w:val="clear" w:pos="720"/>
        <w:tab w:val="clear" w:pos="2160"/>
        <w:tab w:val="clear" w:pos="2886"/>
        <w:tab w:val="clear" w:pos="3606"/>
        <w:tab w:val="clear" w:pos="4326"/>
        <w:tab w:val="num" w:pos="1440"/>
      </w:tabs>
      <w:spacing w:before="0" w:after="240" w:line="288" w:lineRule="auto"/>
      <w:ind w:left="1440" w:hanging="720"/>
      <w:jc w:val="both"/>
    </w:pPr>
    <w:rPr>
      <w:rFonts w:ascii="Arial" w:hAnsi="Arial"/>
      <w:sz w:val="20"/>
    </w:rPr>
  </w:style>
  <w:style w:type="paragraph" w:customStyle="1" w:styleId="FlushRightTab">
    <w:name w:val="Flush Right Tab"/>
    <w:basedOn w:val="Normal"/>
    <w:next w:val="Normal"/>
    <w:rsid w:val="0093235A"/>
    <w:pPr>
      <w:tabs>
        <w:tab w:val="clear" w:pos="720"/>
        <w:tab w:val="clear" w:pos="1440"/>
        <w:tab w:val="clear" w:pos="2886"/>
        <w:tab w:val="clear" w:pos="3606"/>
        <w:tab w:val="clear" w:pos="4326"/>
        <w:tab w:val="num" w:pos="2160"/>
        <w:tab w:val="right" w:pos="9000"/>
      </w:tabs>
      <w:spacing w:before="0" w:after="240" w:line="240" w:lineRule="auto"/>
      <w:ind w:left="2160" w:hanging="720"/>
      <w:jc w:val="both"/>
    </w:pPr>
    <w:rPr>
      <w:rFonts w:ascii="Arial" w:hAnsi="Arial"/>
      <w:sz w:val="20"/>
    </w:rPr>
  </w:style>
  <w:style w:type="paragraph" w:customStyle="1" w:styleId="Body1">
    <w:name w:val="Body 1"/>
    <w:basedOn w:val="Normal"/>
    <w:rsid w:val="0093235A"/>
    <w:pPr>
      <w:tabs>
        <w:tab w:val="clear" w:pos="720"/>
        <w:tab w:val="clear" w:pos="1440"/>
        <w:tab w:val="clear" w:pos="2160"/>
        <w:tab w:val="clear" w:pos="2886"/>
        <w:tab w:val="clear" w:pos="3606"/>
        <w:tab w:val="clear" w:pos="4326"/>
        <w:tab w:val="num" w:pos="2880"/>
      </w:tabs>
      <w:spacing w:before="0" w:after="240" w:line="240" w:lineRule="auto"/>
      <w:ind w:left="2880" w:hanging="720"/>
      <w:jc w:val="both"/>
    </w:pPr>
    <w:rPr>
      <w:rFonts w:ascii="Arial" w:hAnsi="Arial"/>
      <w:sz w:val="20"/>
    </w:rPr>
  </w:style>
  <w:style w:type="paragraph" w:customStyle="1" w:styleId="SCTableTabs">
    <w:name w:val="SC Table Tabs"/>
    <w:basedOn w:val="Normal"/>
    <w:rsid w:val="0093235A"/>
    <w:pPr>
      <w:keepNext/>
      <w:tabs>
        <w:tab w:val="clear" w:pos="720"/>
        <w:tab w:val="clear" w:pos="1440"/>
        <w:tab w:val="clear" w:pos="2160"/>
        <w:tab w:val="clear" w:pos="2886"/>
        <w:tab w:val="clear" w:pos="3606"/>
        <w:tab w:val="clear" w:pos="4326"/>
        <w:tab w:val="num" w:pos="4320"/>
        <w:tab w:val="right" w:leader="dot" w:pos="8928"/>
      </w:tabs>
      <w:spacing w:before="0" w:after="0" w:line="288" w:lineRule="auto"/>
      <w:ind w:left="4320" w:hanging="720"/>
      <w:jc w:val="both"/>
    </w:pPr>
    <w:rPr>
      <w:rFonts w:ascii="Arial" w:hAnsi="Arial"/>
      <w:sz w:val="20"/>
    </w:rPr>
  </w:style>
  <w:style w:type="paragraph" w:customStyle="1" w:styleId="AgtLevel1Heading">
    <w:name w:val="Agt/Level1 Heading"/>
    <w:basedOn w:val="Normal"/>
    <w:rsid w:val="0093235A"/>
    <w:pPr>
      <w:keepNext/>
      <w:tabs>
        <w:tab w:val="clear" w:pos="1440"/>
        <w:tab w:val="clear" w:pos="2160"/>
        <w:tab w:val="clear" w:pos="2886"/>
        <w:tab w:val="clear" w:pos="3606"/>
        <w:tab w:val="clear" w:pos="4326"/>
        <w:tab w:val="num" w:pos="720"/>
      </w:tabs>
      <w:spacing w:before="0" w:after="240" w:line="288" w:lineRule="auto"/>
      <w:ind w:left="720" w:hanging="720"/>
      <w:jc w:val="both"/>
    </w:pPr>
    <w:rPr>
      <w:rFonts w:ascii="Arial" w:hAnsi="Arial"/>
      <w:b/>
      <w:sz w:val="20"/>
    </w:rPr>
  </w:style>
  <w:style w:type="paragraph" w:customStyle="1" w:styleId="AgtLevel2">
    <w:name w:val="Agt/Level2"/>
    <w:basedOn w:val="Normal"/>
    <w:rsid w:val="0093235A"/>
    <w:pPr>
      <w:tabs>
        <w:tab w:val="clear" w:pos="1440"/>
        <w:tab w:val="clear" w:pos="2160"/>
        <w:tab w:val="clear" w:pos="2886"/>
        <w:tab w:val="clear" w:pos="3606"/>
        <w:tab w:val="clear" w:pos="4326"/>
        <w:tab w:val="num" w:pos="720"/>
      </w:tabs>
      <w:spacing w:before="0" w:after="240" w:line="288" w:lineRule="auto"/>
      <w:ind w:left="720" w:hanging="720"/>
      <w:jc w:val="both"/>
    </w:pPr>
    <w:rPr>
      <w:rFonts w:ascii="Arial" w:hAnsi="Arial"/>
      <w:sz w:val="20"/>
    </w:rPr>
  </w:style>
  <w:style w:type="paragraph" w:customStyle="1" w:styleId="ssNoHeading2">
    <w:name w:val="ssNoHeading2"/>
    <w:basedOn w:val="Normal"/>
    <w:rsid w:val="0093235A"/>
    <w:pPr>
      <w:tabs>
        <w:tab w:val="clear" w:pos="720"/>
        <w:tab w:val="clear" w:pos="1440"/>
        <w:tab w:val="clear" w:pos="2160"/>
        <w:tab w:val="clear" w:pos="2886"/>
        <w:tab w:val="clear" w:pos="3606"/>
        <w:tab w:val="clear" w:pos="4326"/>
        <w:tab w:val="num" w:pos="360"/>
      </w:tabs>
      <w:spacing w:before="0" w:after="260" w:line="240" w:lineRule="auto"/>
      <w:jc w:val="both"/>
    </w:pPr>
    <w:rPr>
      <w:rFonts w:ascii="Arial" w:eastAsiaTheme="minorHAnsi" w:hAnsi="Arial" w:cs="Arial"/>
      <w:sz w:val="22"/>
      <w:szCs w:val="22"/>
      <w:lang w:val="es-ES" w:eastAsia="en-GB"/>
    </w:rPr>
  </w:style>
  <w:style w:type="paragraph" w:styleId="PlainText">
    <w:name w:val="Plain Text"/>
    <w:basedOn w:val="Normal"/>
    <w:link w:val="PlainTextChar"/>
    <w:uiPriority w:val="99"/>
    <w:unhideWhenUsed/>
    <w:rsid w:val="0093235A"/>
    <w:pPr>
      <w:tabs>
        <w:tab w:val="clear" w:pos="720"/>
        <w:tab w:val="clear" w:pos="1440"/>
        <w:tab w:val="clear" w:pos="2160"/>
        <w:tab w:val="clear" w:pos="2886"/>
        <w:tab w:val="clear" w:pos="3606"/>
        <w:tab w:val="clear" w:pos="4326"/>
      </w:tabs>
      <w:spacing w:before="0" w:after="0" w:line="240" w:lineRule="auto"/>
    </w:pPr>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93235A"/>
    <w:rPr>
      <w:rFonts w:ascii="Consolas" w:eastAsiaTheme="minorEastAsia" w:hAnsi="Consolas" w:cs="Times New Roman"/>
      <w:sz w:val="21"/>
      <w:szCs w:val="21"/>
      <w:lang w:val="en-GB" w:eastAsia="en-GB"/>
    </w:rPr>
  </w:style>
  <w:style w:type="character" w:customStyle="1" w:styleId="UnresolvedMention1">
    <w:name w:val="Unresolved Mention1"/>
    <w:basedOn w:val="DefaultParagraphFont"/>
    <w:uiPriority w:val="99"/>
    <w:semiHidden/>
    <w:unhideWhenUsed/>
    <w:rsid w:val="0093235A"/>
    <w:rPr>
      <w:color w:val="605E5C"/>
      <w:shd w:val="clear" w:color="auto" w:fill="E1DFDD"/>
    </w:rPr>
  </w:style>
  <w:style w:type="paragraph" w:styleId="NormalWeb">
    <w:name w:val="Normal (Web)"/>
    <w:basedOn w:val="Normal"/>
    <w:uiPriority w:val="99"/>
    <w:unhideWhenUsed/>
    <w:rsid w:val="0093235A"/>
    <w:pPr>
      <w:tabs>
        <w:tab w:val="clear" w:pos="720"/>
        <w:tab w:val="clear" w:pos="1440"/>
        <w:tab w:val="clear" w:pos="2160"/>
        <w:tab w:val="clear" w:pos="2886"/>
        <w:tab w:val="clear" w:pos="3606"/>
        <w:tab w:val="clear" w:pos="4326"/>
      </w:tabs>
      <w:spacing w:before="100" w:beforeAutospacing="1" w:after="100" w:afterAutospacing="1" w:line="240" w:lineRule="auto"/>
    </w:pPr>
    <w:rPr>
      <w:szCs w:val="24"/>
      <w:lang w:val="en-US"/>
    </w:rPr>
  </w:style>
  <w:style w:type="character" w:customStyle="1" w:styleId="apple-converted-space">
    <w:name w:val="apple-converted-space"/>
    <w:basedOn w:val="DefaultParagraphFont"/>
    <w:rsid w:val="0093235A"/>
  </w:style>
  <w:style w:type="paragraph" w:styleId="BodyText2">
    <w:name w:val="Body Text 2"/>
    <w:basedOn w:val="Normal"/>
    <w:link w:val="BodyText2Char"/>
    <w:rsid w:val="0093235A"/>
    <w:pPr>
      <w:spacing w:line="480" w:lineRule="auto"/>
    </w:pPr>
  </w:style>
  <w:style w:type="character" w:customStyle="1" w:styleId="BodyText2Char">
    <w:name w:val="Body Text 2 Char"/>
    <w:basedOn w:val="DefaultParagraphFont"/>
    <w:link w:val="BodyText2"/>
    <w:rsid w:val="0093235A"/>
    <w:rPr>
      <w:rFonts w:ascii="Times New Roman" w:eastAsia="Times New Roman" w:hAnsi="Times New Roman" w:cs="Times New Roman"/>
      <w:sz w:val="24"/>
      <w:szCs w:val="20"/>
      <w:lang w:val="en-GB"/>
    </w:rPr>
  </w:style>
  <w:style w:type="character" w:customStyle="1" w:styleId="UnresolvedMention2">
    <w:name w:val="Unresolved Mention2"/>
    <w:basedOn w:val="DefaultParagraphFont"/>
    <w:uiPriority w:val="99"/>
    <w:semiHidden/>
    <w:unhideWhenUsed/>
    <w:rsid w:val="0093235A"/>
    <w:rPr>
      <w:color w:val="605E5C"/>
      <w:shd w:val="clear" w:color="auto" w:fill="E1DFDD"/>
    </w:rPr>
  </w:style>
  <w:style w:type="paragraph" w:styleId="BodyText">
    <w:name w:val="Body Text"/>
    <w:basedOn w:val="Normal"/>
    <w:link w:val="BodyTextChar"/>
    <w:rsid w:val="0093235A"/>
  </w:style>
  <w:style w:type="character" w:customStyle="1" w:styleId="BodyTextChar">
    <w:name w:val="Body Text Char"/>
    <w:basedOn w:val="DefaultParagraphFont"/>
    <w:link w:val="BodyText"/>
    <w:rsid w:val="0093235A"/>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93235A"/>
    <w:pPr>
      <w:ind w:left="720" w:hanging="720"/>
    </w:pPr>
    <w:rPr>
      <w:rFonts w:asciiTheme="minorHAnsi" w:hAnsiTheme="minorHAnsi"/>
      <w:sz w:val="22"/>
      <w:szCs w:val="22"/>
    </w:rPr>
  </w:style>
  <w:style w:type="character" w:customStyle="1" w:styleId="BodyTextIndent3Char">
    <w:name w:val="Body Text Indent 3 Char"/>
    <w:basedOn w:val="DefaultParagraphFont"/>
    <w:link w:val="BodyTextIndent3"/>
    <w:rsid w:val="0093235A"/>
    <w:rPr>
      <w:rFonts w:eastAsia="Times New Roman" w:cs="Times New Roman"/>
      <w:lang w:val="en-GB"/>
    </w:rPr>
  </w:style>
  <w:style w:type="character" w:styleId="UnresolvedMention">
    <w:name w:val="Unresolved Mention"/>
    <w:basedOn w:val="DefaultParagraphFont"/>
    <w:uiPriority w:val="99"/>
    <w:semiHidden/>
    <w:unhideWhenUsed/>
    <w:rsid w:val="00073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6860">
      <w:bodyDiv w:val="1"/>
      <w:marLeft w:val="0"/>
      <w:marRight w:val="0"/>
      <w:marTop w:val="0"/>
      <w:marBottom w:val="0"/>
      <w:divBdr>
        <w:top w:val="none" w:sz="0" w:space="0" w:color="auto"/>
        <w:left w:val="none" w:sz="0" w:space="0" w:color="auto"/>
        <w:bottom w:val="none" w:sz="0" w:space="0" w:color="auto"/>
        <w:right w:val="none" w:sz="0" w:space="0" w:color="auto"/>
      </w:divBdr>
    </w:div>
    <w:div w:id="154521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ZU64XpvMSyNNHIwm6pOHrUWFL9DIxBu/view" TargetMode="External"/><Relationship Id="rId13" Type="http://schemas.openxmlformats.org/officeDocument/2006/relationships/hyperlink" Target="https://kpmp.org/researcher-resources/" TargetMode="Externa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grants.nih.gov/grants/policy/nihgps/html5/section_8/8.2.4_inventions_and_patents.htm" TargetMode="External"/><Relationship Id="rId12" Type="http://schemas.microsoft.com/office/2018/08/relationships/commentsExtensible" Target="commentsExtensible.xml"/><Relationship Id="rId17" Type="http://schemas.openxmlformats.org/officeDocument/2006/relationships/hyperlink" Target="http://www.icmje.org/recommendations/browse/roles-and-responsibilities/author-responsibilities--conflicts-of-interest.html"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drive.google.com/file/d/1c5kr3twRjxtGojsEx4GJQOirT9Z3sKpE/view" TargetMode="External"/><Relationship Id="rId5" Type="http://schemas.openxmlformats.org/officeDocument/2006/relationships/footnotes" Target="footnotes.xml"/><Relationship Id="rId15" Type="http://schemas.openxmlformats.org/officeDocument/2006/relationships/hyperlink" Target="https://drive.google.com/file/d/1c5kr3twRjxtGojsEx4GJQOirT9Z3sKpE/view" TargetMode="External"/><Relationship Id="rId23" Type="http://schemas.openxmlformats.org/officeDocument/2006/relationships/header" Target="header5.xml"/><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drive.google.com/file/d/1VfTWMXus2c51R5c9L2sBZ-5mu67mUEXy/view"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9907</Words>
  <Characters>56470</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L. Oswald</dc:creator>
  <cp:keywords/>
  <dc:description/>
  <cp:lastModifiedBy>Ashveena L. Dighe</cp:lastModifiedBy>
  <cp:revision>2</cp:revision>
  <dcterms:created xsi:type="dcterms:W3CDTF">2023-05-05T18:29:00Z</dcterms:created>
  <dcterms:modified xsi:type="dcterms:W3CDTF">2023-05-05T18:29:00Z</dcterms:modified>
</cp:coreProperties>
</file>