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8F2F0"/>
  <w:body>
    <w:p w:rsidR="00000000" w:rsidDel="00000000" w:rsidP="00000000" w:rsidRDefault="00000000" w:rsidRPr="00000000" w14:paraId="00000001">
      <w:pPr>
        <w:pStyle w:val="Heading1"/>
        <w:spacing w:line="360" w:lineRule="auto"/>
        <w:rPr/>
      </w:pPr>
      <w:bookmarkStart w:colFirst="0" w:colLast="0" w:name="_s5zmgyjk2vxt" w:id="0"/>
      <w:bookmarkEnd w:id="0"/>
      <w:r w:rsidDel="00000000" w:rsidR="00000000" w:rsidRPr="00000000">
        <w:rPr>
          <w:rtl w:val="0"/>
        </w:rPr>
        <w:t xml:space="preserve">Template 7B</w:t>
      </w:r>
    </w:p>
    <w:p w:rsidR="00000000" w:rsidDel="00000000" w:rsidP="00000000" w:rsidRDefault="00000000" w:rsidRPr="00000000" w14:paraId="00000002">
      <w:pPr>
        <w:pStyle w:val="Heading2"/>
        <w:spacing w:line="360" w:lineRule="auto"/>
        <w:rPr/>
      </w:pPr>
      <w:bookmarkStart w:colFirst="0" w:colLast="0" w:name="_vriqoy987koh" w:id="1"/>
      <w:bookmarkEnd w:id="1"/>
      <w:r w:rsidDel="00000000" w:rsidR="00000000" w:rsidRPr="00000000">
        <w:rPr>
          <w:rtl w:val="0"/>
        </w:rPr>
        <w:t xml:space="preserve">Final Reminder Message</w:t>
      </w:r>
    </w:p>
    <w:p w:rsidR="00000000" w:rsidDel="00000000" w:rsidP="00000000" w:rsidRDefault="00000000" w:rsidRPr="00000000" w14:paraId="00000003">
      <w:pPr>
        <w:pStyle w:val="Heading3"/>
        <w:spacing w:after="200" w:lineRule="auto"/>
        <w:rPr>
          <w:i w:val="1"/>
        </w:rPr>
      </w:pPr>
      <w:bookmarkStart w:colFirst="0" w:colLast="0" w:name="_vl8suqrujwg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200" w:lineRule="auto"/>
        <w:rPr>
          <w:i w:val="1"/>
        </w:rPr>
      </w:pPr>
      <w:bookmarkStart w:colFirst="0" w:colLast="0" w:name="_67rx7rob85ya" w:id="3"/>
      <w:bookmarkEnd w:id="3"/>
      <w:r w:rsidDel="00000000" w:rsidR="00000000" w:rsidRPr="00000000">
        <w:rPr>
          <w:i w:val="1"/>
          <w:rtl w:val="0"/>
        </w:rPr>
        <w:t xml:space="preserve">From Employer (to all employees regardless of response/ non-response)</w:t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rtl w:val="0"/>
        </w:rPr>
        <w:t xml:space="preserve">Thank you everyone for your responses to the [COMPANY] Diversity and Inclusion survey.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This is a final reminder that the survey will close at the END OF TODAY. 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Your input is critical to helping to craft the path forward for your organization. PLEASE make time to complete the survey before you finish work TODAY.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Thank you in advance for your participation.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Click​ HERE​ to access the survey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1113.3070866141725" w:top="1417.3228346456694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omine SemiBold">
    <w:embedRegular w:fontKey="{00000000-0000-0000-0000-000000000000}" r:id="rId1" w:subsetted="0"/>
    <w:embedBold w:fontKey="{00000000-0000-0000-0000-000000000000}" r:id="rId2" w:subsetted="0"/>
  </w:font>
  <w:font w:name="Domine">
    <w:embedRegular w:fontKey="{00000000-0000-0000-0000-000000000000}" r:id="rId3" w:subsetted="0"/>
    <w:embedBold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rFonts w:ascii="Open Sans" w:cs="Open Sans" w:eastAsia="Open Sans" w:hAnsi="Open Sans"/>
        <w:color w:val="0eb2a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5200650</wp:posOffset>
          </wp:positionH>
          <wp:positionV relativeFrom="paragraph">
            <wp:posOffset>63444</wp:posOffset>
          </wp:positionV>
          <wp:extent cx="1008787" cy="466752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787" cy="4667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862523" cy="4037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523" cy="403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5752237</wp:posOffset>
          </wp:positionH>
          <wp:positionV relativeFrom="paragraph">
            <wp:posOffset>-180974</wp:posOffset>
          </wp:positionV>
          <wp:extent cx="534263" cy="62330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263" cy="6233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194863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Domine" w:cs="Domine" w:eastAsia="Domine" w:hAnsi="Domine"/>
      <w:color w:val="0eb2a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Domine SemiBold" w:cs="Domine SemiBold" w:eastAsia="Domine SemiBold" w:hAnsi="Domine SemiBold"/>
      <w:color w:val="194863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Domine SemiBold" w:cs="Domine SemiBold" w:eastAsia="Domine SemiBold" w:hAnsi="Domine SemiBold"/>
      <w:color w:val="194863"/>
      <w:sz w:val="70"/>
      <w:szCs w:val="7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SemiBold-regular.ttf"/><Relationship Id="rId2" Type="http://schemas.openxmlformats.org/officeDocument/2006/relationships/font" Target="fonts/DomineSemiBold-bold.ttf"/><Relationship Id="rId3" Type="http://schemas.openxmlformats.org/officeDocument/2006/relationships/font" Target="fonts/Domine-regular.ttf"/><Relationship Id="rId4" Type="http://schemas.openxmlformats.org/officeDocument/2006/relationships/font" Target="fonts/Domine-bold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