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1D8523" w14:paraId="1C22E83F" wp14:textId="52D379F4">
      <w:pPr>
        <w:rPr>
          <w:rFonts w:ascii="Open Sans" w:hAnsi="Open Sans" w:eastAsia="Open Sans" w:cs="Open Sans"/>
          <w:b w:val="1"/>
          <w:bCs w:val="1"/>
        </w:rPr>
      </w:pPr>
      <w:r w:rsidRPr="2F1D8523" w:rsidR="40222953">
        <w:rPr>
          <w:rFonts w:ascii="Open Sans" w:hAnsi="Open Sans" w:eastAsia="Open Sans" w:cs="Open Sans"/>
          <w:b w:val="1"/>
          <w:bCs w:val="1"/>
        </w:rPr>
        <w:t>Brief for Digital</w:t>
      </w:r>
      <w:r w:rsidRPr="2F1D8523" w:rsidR="34D78926">
        <w:rPr>
          <w:rFonts w:ascii="Open Sans" w:hAnsi="Open Sans" w:eastAsia="Open Sans" w:cs="Open Sans"/>
          <w:b w:val="1"/>
          <w:bCs w:val="1"/>
        </w:rPr>
        <w:t xml:space="preserve"> Transformation</w:t>
      </w:r>
      <w:r w:rsidRPr="2F1D8523" w:rsidR="40222953">
        <w:rPr>
          <w:rFonts w:ascii="Open Sans" w:hAnsi="Open Sans" w:eastAsia="Open Sans" w:cs="Open Sans"/>
          <w:b w:val="1"/>
          <w:bCs w:val="1"/>
        </w:rPr>
        <w:t xml:space="preserve"> Partner for Citizens Advice Bucks</w:t>
      </w:r>
    </w:p>
    <w:p xmlns:wp14="http://schemas.microsoft.com/office/word/2010/wordml" w:rsidP="2F1D8523" w14:paraId="650EBB60" wp14:textId="5F1359C2">
      <w:pPr>
        <w:rPr>
          <w:rFonts w:ascii="Open Sans" w:hAnsi="Open Sans" w:eastAsia="Open Sans" w:cs="Open Sans"/>
        </w:rPr>
      </w:pPr>
    </w:p>
    <w:p xmlns:wp14="http://schemas.microsoft.com/office/word/2010/wordml" w:rsidP="2F1D8523" w14:paraId="5E5787A5" wp14:textId="1CA65424">
      <w:pPr>
        <w:rPr>
          <w:rFonts w:ascii="Open Sans" w:hAnsi="Open Sans" w:eastAsia="Open Sans" w:cs="Open Sans"/>
          <w:b w:val="1"/>
          <w:bCs w:val="1"/>
        </w:rPr>
      </w:pPr>
      <w:r w:rsidRPr="2F1D8523" w:rsidR="40222953">
        <w:rPr>
          <w:rFonts w:ascii="Open Sans" w:hAnsi="Open Sans" w:eastAsia="Open Sans" w:cs="Open Sans"/>
          <w:b w:val="1"/>
          <w:bCs w:val="1"/>
        </w:rPr>
        <w:t>Background</w:t>
      </w:r>
    </w:p>
    <w:p w:rsidR="40222953" w:rsidP="2F1D8523" w:rsidRDefault="40222953" w14:paraId="716C84B8" w14:textId="0EA2CC17">
      <w:pPr>
        <w:pStyle w:val="Normal"/>
        <w:rPr>
          <w:rFonts w:ascii="Open Sans" w:hAnsi="Open Sans" w:eastAsia="Open Sans" w:cs="Open Sans"/>
          <w:b w:val="1"/>
          <w:bCs w:val="1"/>
        </w:rPr>
      </w:pPr>
      <w:r w:rsidRPr="2F1D8523" w:rsidR="40222953">
        <w:rPr>
          <w:rFonts w:ascii="Open Sans" w:hAnsi="Open Sans" w:eastAsia="Open Sans" w:cs="Open Sans"/>
          <w:b w:val="0"/>
          <w:bCs w:val="0"/>
        </w:rPr>
        <w:t>Citizens Advice Bucks is a newly merged charity of three former Citizens Advice Services, creating a county wide advice service that helps well over 10,000 people a year</w:t>
      </w:r>
      <w:r w:rsidRPr="2F1D8523" w:rsidR="188C979D">
        <w:rPr>
          <w:rFonts w:ascii="Open Sans" w:hAnsi="Open Sans" w:eastAsia="Open Sans" w:cs="Open Sans"/>
          <w:b w:val="0"/>
          <w:bCs w:val="0"/>
        </w:rPr>
        <w:t xml:space="preserve"> with advice. Our core offer includes projects like:</w:t>
      </w:r>
    </w:p>
    <w:p w:rsidR="7C8265C8" w:rsidP="2F1D8523" w:rsidRDefault="7C8265C8" w14:paraId="6F980725" w14:textId="28BB9F89">
      <w:pPr>
        <w:pStyle w:val="ListParagraph"/>
        <w:numPr>
          <w:ilvl w:val="0"/>
          <w:numId w:val="1"/>
        </w:numPr>
        <w:rPr>
          <w:rFonts w:ascii="Open Sans" w:hAnsi="Open Sans" w:eastAsia="Open Sans" w:cs="Open Sans"/>
          <w:b w:val="0"/>
          <w:bCs w:val="0"/>
          <w:sz w:val="22"/>
          <w:szCs w:val="22"/>
        </w:rPr>
      </w:pPr>
      <w:r w:rsidRPr="2F1D8523" w:rsidR="7C8265C8">
        <w:rPr>
          <w:rFonts w:ascii="Open Sans" w:hAnsi="Open Sans" w:eastAsia="Open Sans" w:cs="Open Sans"/>
          <w:b w:val="0"/>
          <w:bCs w:val="0"/>
        </w:rPr>
        <w:t>Help to prevent tenancies or mortgages from failing, preventing homelessness and helping those who are homeless to secure the help they need to get back up on their feet</w:t>
      </w:r>
      <w:r w:rsidRPr="2F1D8523" w:rsidR="5B57D69D">
        <w:rPr>
          <w:rFonts w:ascii="Open Sans" w:hAnsi="Open Sans" w:eastAsia="Open Sans" w:cs="Open Sans"/>
          <w:b w:val="0"/>
          <w:bCs w:val="0"/>
        </w:rPr>
        <w:t>, or helping with issues between tenants and their landlords</w:t>
      </w:r>
    </w:p>
    <w:p w:rsidR="188C979D" w:rsidP="2F1D8523" w:rsidRDefault="188C979D" w14:paraId="598AAF49" w14:textId="0CFE569B">
      <w:pPr>
        <w:pStyle w:val="ListParagraph"/>
        <w:numPr>
          <w:ilvl w:val="0"/>
          <w:numId w:val="1"/>
        </w:numPr>
        <w:rPr>
          <w:b w:val="0"/>
          <w:bCs w:val="0"/>
          <w:sz w:val="22"/>
          <w:szCs w:val="22"/>
        </w:rPr>
      </w:pPr>
      <w:r w:rsidRPr="2F1D8523" w:rsidR="188C979D">
        <w:rPr>
          <w:rFonts w:ascii="Open Sans" w:hAnsi="Open Sans" w:eastAsia="Open Sans" w:cs="Open Sans"/>
          <w:b w:val="0"/>
          <w:bCs w:val="0"/>
        </w:rPr>
        <w:t>Pension Wise,</w:t>
      </w:r>
      <w:r w:rsidRPr="2F1D8523" w:rsidR="57317CCE">
        <w:rPr>
          <w:rFonts w:ascii="Open Sans" w:hAnsi="Open Sans" w:eastAsia="Open Sans" w:cs="Open Sans"/>
          <w:b w:val="0"/>
          <w:bCs w:val="0"/>
        </w:rPr>
        <w:t xml:space="preserve"> which helps people manage their finances in later life</w:t>
      </w:r>
    </w:p>
    <w:p w:rsidR="164C5B08" w:rsidP="2F1D8523" w:rsidRDefault="164C5B08" w14:paraId="1F770962" w14:textId="12F72823">
      <w:pPr>
        <w:pStyle w:val="ListParagraph"/>
        <w:numPr>
          <w:ilvl w:val="0"/>
          <w:numId w:val="1"/>
        </w:numPr>
        <w:rPr>
          <w:b w:val="0"/>
          <w:bCs w:val="0"/>
          <w:sz w:val="22"/>
          <w:szCs w:val="22"/>
        </w:rPr>
      </w:pPr>
      <w:r w:rsidRPr="2F1D8523" w:rsidR="164C5B08">
        <w:rPr>
          <w:rFonts w:ascii="Open Sans" w:hAnsi="Open Sans" w:eastAsia="Open Sans" w:cs="Open Sans"/>
          <w:b w:val="0"/>
          <w:bCs w:val="0"/>
        </w:rPr>
        <w:t>Extensive help with employment issues, like bullying at work, discrimination, unfair dismissal, or helping people to bring about tribunals for employment issues against their employers.</w:t>
      </w:r>
    </w:p>
    <w:p w:rsidR="57317CCE" w:rsidP="2F1D8523" w:rsidRDefault="57317CCE" w14:paraId="715AFBD2" w14:textId="5FD3165A">
      <w:pPr>
        <w:pStyle w:val="ListParagraph"/>
        <w:numPr>
          <w:ilvl w:val="0"/>
          <w:numId w:val="1"/>
        </w:numPr>
        <w:rPr>
          <w:b w:val="0"/>
          <w:bCs w:val="0"/>
          <w:sz w:val="22"/>
          <w:szCs w:val="22"/>
        </w:rPr>
      </w:pPr>
      <w:r w:rsidRPr="2F1D8523" w:rsidR="57317CCE">
        <w:rPr>
          <w:rFonts w:ascii="Open Sans" w:hAnsi="Open Sans" w:eastAsia="Open Sans" w:cs="Open Sans"/>
          <w:b w:val="0"/>
          <w:bCs w:val="0"/>
        </w:rPr>
        <w:t>Help to claim- supporting people who find online systems or applications difficult</w:t>
      </w:r>
      <w:r w:rsidRPr="2F1D8523" w:rsidR="115DCCFC">
        <w:rPr>
          <w:rFonts w:ascii="Open Sans" w:hAnsi="Open Sans" w:eastAsia="Open Sans" w:cs="Open Sans"/>
          <w:b w:val="0"/>
          <w:bCs w:val="0"/>
        </w:rPr>
        <w:t>, by either walking or talking them through the process, and sometimes helping do the forms on their behalf when literacy or ability to complete them is an issue</w:t>
      </w:r>
      <w:r w:rsidRPr="2F1D8523" w:rsidR="1D28EA74">
        <w:rPr>
          <w:rFonts w:ascii="Open Sans" w:hAnsi="Open Sans" w:eastAsia="Open Sans" w:cs="Open Sans"/>
          <w:b w:val="0"/>
          <w:bCs w:val="0"/>
        </w:rPr>
        <w:t>, often because they are sick or disabled</w:t>
      </w:r>
    </w:p>
    <w:p w:rsidR="231987D0" w:rsidP="2F1D8523" w:rsidRDefault="231987D0" w14:paraId="04691F61" w14:textId="7904B425">
      <w:pPr>
        <w:pStyle w:val="ListParagraph"/>
        <w:numPr>
          <w:ilvl w:val="0"/>
          <w:numId w:val="1"/>
        </w:numPr>
        <w:rPr>
          <w:b w:val="0"/>
          <w:bCs w:val="0"/>
          <w:sz w:val="22"/>
          <w:szCs w:val="22"/>
        </w:rPr>
      </w:pPr>
      <w:r w:rsidRPr="2F1D8523" w:rsidR="231987D0">
        <w:rPr>
          <w:rFonts w:ascii="Open Sans" w:hAnsi="Open Sans" w:eastAsia="Open Sans" w:cs="Open Sans"/>
          <w:b w:val="0"/>
          <w:bCs w:val="0"/>
        </w:rPr>
        <w:t xml:space="preserve">Supporting families: Helping </w:t>
      </w:r>
      <w:r w:rsidRPr="2F1D8523" w:rsidR="4110DF9A">
        <w:rPr>
          <w:rFonts w:ascii="Open Sans" w:hAnsi="Open Sans" w:eastAsia="Open Sans" w:cs="Open Sans"/>
          <w:b w:val="0"/>
          <w:bCs w:val="0"/>
        </w:rPr>
        <w:t>advice on process of getting a divorce, death and wills, gender based or domestic violence, supporting families through child</w:t>
      </w:r>
      <w:r w:rsidRPr="2F1D8523" w:rsidR="794F2E67">
        <w:rPr>
          <w:rFonts w:ascii="Open Sans" w:hAnsi="Open Sans" w:eastAsia="Open Sans" w:cs="Open Sans"/>
          <w:b w:val="0"/>
          <w:bCs w:val="0"/>
        </w:rPr>
        <w:t xml:space="preserve"> </w:t>
      </w:r>
      <w:r w:rsidRPr="2F1D8523" w:rsidR="794F2E67">
        <w:rPr>
          <w:rFonts w:ascii="Open Sans" w:hAnsi="Open Sans" w:eastAsia="Open Sans" w:cs="Open Sans"/>
          <w:b w:val="0"/>
          <w:bCs w:val="0"/>
        </w:rPr>
        <w:t>abuse, helping</w:t>
      </w:r>
      <w:r w:rsidRPr="2F1D8523" w:rsidR="794F2E67">
        <w:rPr>
          <w:rFonts w:ascii="Open Sans" w:hAnsi="Open Sans" w:eastAsia="Open Sans" w:cs="Open Sans"/>
          <w:b w:val="0"/>
          <w:bCs w:val="0"/>
        </w:rPr>
        <w:t xml:space="preserve"> people who are fostering or going through adoption process</w:t>
      </w:r>
      <w:r w:rsidRPr="2F1D8523" w:rsidR="12869DF1">
        <w:rPr>
          <w:rFonts w:ascii="Open Sans" w:hAnsi="Open Sans" w:eastAsia="Open Sans" w:cs="Open Sans"/>
          <w:b w:val="0"/>
          <w:bCs w:val="0"/>
        </w:rPr>
        <w:t>, child maintenance, education and discrimination in education, preventing Female Genital M</w:t>
      </w:r>
      <w:r w:rsidRPr="2F1D8523" w:rsidR="29A896AD">
        <w:rPr>
          <w:rFonts w:ascii="Open Sans" w:hAnsi="Open Sans" w:eastAsia="Open Sans" w:cs="Open Sans"/>
          <w:b w:val="0"/>
          <w:bCs w:val="0"/>
        </w:rPr>
        <w:t>utilation or child abuse.</w:t>
      </w:r>
    </w:p>
    <w:p w:rsidR="115DCCFC" w:rsidP="2F1D8523" w:rsidRDefault="115DCCFC" w14:paraId="1FDD449A" w14:textId="1B822C94">
      <w:pPr>
        <w:pStyle w:val="ListParagraph"/>
        <w:numPr>
          <w:ilvl w:val="0"/>
          <w:numId w:val="1"/>
        </w:numPr>
        <w:rPr>
          <w:b w:val="0"/>
          <w:bCs w:val="0"/>
          <w:sz w:val="22"/>
          <w:szCs w:val="22"/>
        </w:rPr>
      </w:pPr>
      <w:r w:rsidRPr="2F1D8523" w:rsidR="115DCCFC">
        <w:rPr>
          <w:rFonts w:ascii="Open Sans" w:hAnsi="Open Sans" w:eastAsia="Open Sans" w:cs="Open Sans"/>
          <w:b w:val="0"/>
          <w:bCs w:val="0"/>
        </w:rPr>
        <w:t xml:space="preserve">Money advice service- we </w:t>
      </w:r>
      <w:proofErr w:type="gramStart"/>
      <w:r w:rsidRPr="2F1D8523" w:rsidR="115DCCFC">
        <w:rPr>
          <w:rFonts w:ascii="Open Sans" w:hAnsi="Open Sans" w:eastAsia="Open Sans" w:cs="Open Sans"/>
          <w:b w:val="0"/>
          <w:bCs w:val="0"/>
        </w:rPr>
        <w:t>provide assistance</w:t>
      </w:r>
      <w:proofErr w:type="gramEnd"/>
      <w:r w:rsidRPr="2F1D8523" w:rsidR="115DCCFC">
        <w:rPr>
          <w:rFonts w:ascii="Open Sans" w:hAnsi="Open Sans" w:eastAsia="Open Sans" w:cs="Open Sans"/>
          <w:b w:val="0"/>
          <w:bCs w:val="0"/>
        </w:rPr>
        <w:t xml:space="preserve"> helping people to manage debt that has created financial shocks in their lives, for example CCJ’s, court orders,</w:t>
      </w:r>
      <w:r w:rsidRPr="2F1D8523" w:rsidR="60C441D7">
        <w:rPr>
          <w:rFonts w:ascii="Open Sans" w:hAnsi="Open Sans" w:eastAsia="Open Sans" w:cs="Open Sans"/>
          <w:b w:val="0"/>
          <w:bCs w:val="0"/>
        </w:rPr>
        <w:t xml:space="preserve"> insolvency orders, debt relief or bankruptcy advice, help developing budgets or applying for benefits</w:t>
      </w:r>
    </w:p>
    <w:p w:rsidR="60C441D7" w:rsidP="2F1D8523" w:rsidRDefault="60C441D7" w14:paraId="649114DF" w14:textId="3258014A">
      <w:pPr>
        <w:pStyle w:val="ListParagraph"/>
        <w:numPr>
          <w:ilvl w:val="0"/>
          <w:numId w:val="1"/>
        </w:numPr>
        <w:rPr>
          <w:b w:val="0"/>
          <w:bCs w:val="0"/>
          <w:sz w:val="22"/>
          <w:szCs w:val="22"/>
        </w:rPr>
      </w:pPr>
      <w:r w:rsidRPr="2F1D8523" w:rsidR="60C441D7">
        <w:rPr>
          <w:rFonts w:ascii="Open Sans" w:hAnsi="Open Sans" w:eastAsia="Open Sans" w:cs="Open Sans"/>
          <w:b w:val="0"/>
          <w:bCs w:val="0"/>
        </w:rPr>
        <w:t>Support with applying for blue badges for people with any kind of disability</w:t>
      </w:r>
    </w:p>
    <w:p w:rsidR="60C441D7" w:rsidP="2F1D8523" w:rsidRDefault="60C441D7" w14:paraId="5CA6DB36" w14:textId="17424144">
      <w:pPr>
        <w:pStyle w:val="ListParagraph"/>
        <w:numPr>
          <w:ilvl w:val="0"/>
          <w:numId w:val="1"/>
        </w:numPr>
        <w:rPr>
          <w:b w:val="0"/>
          <w:bCs w:val="0"/>
          <w:sz w:val="22"/>
          <w:szCs w:val="22"/>
        </w:rPr>
      </w:pPr>
      <w:r w:rsidRPr="2F1D8523" w:rsidR="60C441D7">
        <w:rPr>
          <w:rFonts w:ascii="Open Sans" w:hAnsi="Open Sans" w:eastAsia="Open Sans" w:cs="Open Sans"/>
          <w:b w:val="0"/>
          <w:bCs w:val="0"/>
        </w:rPr>
        <w:t>Help to people on claiming asylum, or changing their visa statuses</w:t>
      </w:r>
    </w:p>
    <w:p w:rsidR="154403EC" w:rsidP="2F1D8523" w:rsidRDefault="154403EC" w14:paraId="55BCE0BF" w14:textId="57A41773">
      <w:pPr>
        <w:pStyle w:val="ListParagraph"/>
        <w:numPr>
          <w:ilvl w:val="0"/>
          <w:numId w:val="1"/>
        </w:numPr>
        <w:rPr>
          <w:b w:val="0"/>
          <w:bCs w:val="0"/>
          <w:sz w:val="22"/>
          <w:szCs w:val="22"/>
        </w:rPr>
      </w:pPr>
      <w:r w:rsidRPr="2F1D8523" w:rsidR="154403EC">
        <w:rPr>
          <w:rFonts w:ascii="Open Sans" w:hAnsi="Open Sans" w:eastAsia="Open Sans" w:cs="Open Sans"/>
          <w:b w:val="0"/>
          <w:bCs w:val="0"/>
        </w:rPr>
        <w:t>Supporting carers: Helping carers to apply for benefits, secure support from adult social care and put in place permanent care arrangements</w:t>
      </w:r>
    </w:p>
    <w:p w:rsidR="479FEE77" w:rsidP="2F1D8523" w:rsidRDefault="479FEE77" w14:paraId="72C857F8" w14:textId="6AE433AE">
      <w:pPr>
        <w:pStyle w:val="ListParagraph"/>
        <w:numPr>
          <w:ilvl w:val="0"/>
          <w:numId w:val="1"/>
        </w:numPr>
        <w:rPr>
          <w:b w:val="0"/>
          <w:bCs w:val="0"/>
          <w:sz w:val="22"/>
          <w:szCs w:val="22"/>
        </w:rPr>
      </w:pPr>
      <w:r w:rsidRPr="2F1D8523" w:rsidR="479FEE77">
        <w:rPr>
          <w:rFonts w:ascii="Open Sans" w:hAnsi="Open Sans" w:eastAsia="Open Sans" w:cs="Open Sans"/>
          <w:b w:val="0"/>
          <w:bCs w:val="0"/>
        </w:rPr>
        <w:t>Consumer problems: Helping people to return faulty products or get refunds for poor services, help with choosing energy providers and support with securing fuel vouchers,</w:t>
      </w:r>
    </w:p>
    <w:p w:rsidR="333B5BB6" w:rsidP="2F1D8523" w:rsidRDefault="333B5BB6" w14:paraId="412AC905" w14:textId="35B9DBCD">
      <w:pPr>
        <w:pStyle w:val="ListParagraph"/>
        <w:numPr>
          <w:ilvl w:val="0"/>
          <w:numId w:val="1"/>
        </w:numPr>
        <w:rPr>
          <w:b w:val="0"/>
          <w:bCs w:val="0"/>
          <w:sz w:val="22"/>
          <w:szCs w:val="22"/>
        </w:rPr>
      </w:pPr>
      <w:r w:rsidRPr="2F1D8523" w:rsidR="333B5BB6">
        <w:rPr>
          <w:rFonts w:ascii="Open Sans" w:hAnsi="Open Sans" w:eastAsia="Open Sans" w:cs="Open Sans"/>
          <w:b w:val="0"/>
          <w:bCs w:val="0"/>
        </w:rPr>
        <w:t xml:space="preserve">Healthcare: Help with </w:t>
      </w:r>
      <w:proofErr w:type="gramStart"/>
      <w:r w:rsidRPr="2F1D8523" w:rsidR="333B5BB6">
        <w:rPr>
          <w:rFonts w:ascii="Open Sans" w:hAnsi="Open Sans" w:eastAsia="Open Sans" w:cs="Open Sans"/>
          <w:b w:val="0"/>
          <w:bCs w:val="0"/>
        </w:rPr>
        <w:t>patients rights</w:t>
      </w:r>
      <w:proofErr w:type="gramEnd"/>
      <w:r w:rsidRPr="2F1D8523" w:rsidR="333B5BB6">
        <w:rPr>
          <w:rFonts w:ascii="Open Sans" w:hAnsi="Open Sans" w:eastAsia="Open Sans" w:cs="Open Sans"/>
          <w:b w:val="0"/>
          <w:bCs w:val="0"/>
        </w:rPr>
        <w:t>, cost of health and lobbying for payment of healthcare provision under NHS, help to complain if something goes wrong with treat</w:t>
      </w:r>
      <w:r w:rsidRPr="2F1D8523" w:rsidR="0CAB6A0D">
        <w:rPr>
          <w:rFonts w:ascii="Open Sans" w:hAnsi="Open Sans" w:eastAsia="Open Sans" w:cs="Open Sans"/>
          <w:b w:val="0"/>
          <w:bCs w:val="0"/>
        </w:rPr>
        <w:t>ment</w:t>
      </w:r>
    </w:p>
    <w:p w:rsidR="103316BE" w:rsidP="2F1D8523" w:rsidRDefault="103316BE" w14:paraId="1D6407B8" w14:textId="28CAA7F7">
      <w:pPr>
        <w:pStyle w:val="Normal"/>
        <w:rPr>
          <w:rFonts w:ascii="Open Sans" w:hAnsi="Open Sans" w:eastAsia="Open Sans" w:cs="Open Sans"/>
          <w:b w:val="0"/>
          <w:bCs w:val="0"/>
        </w:rPr>
      </w:pPr>
      <w:r w:rsidRPr="2F1D8523" w:rsidR="103316BE">
        <w:rPr>
          <w:rFonts w:ascii="Open Sans" w:hAnsi="Open Sans" w:eastAsia="Open Sans" w:cs="Open Sans"/>
          <w:b w:val="0"/>
          <w:bCs w:val="0"/>
        </w:rPr>
        <w:t xml:space="preserve">Our beneficiary end users of our services span a wide demographic; from those literacy poor to those with communication issues, to those who are confidently able to communicate but might have other forms of disabilities like mental health or complex needs. </w:t>
      </w:r>
      <w:r w:rsidRPr="2F1D8523" w:rsidR="37B60333">
        <w:rPr>
          <w:rFonts w:ascii="Open Sans" w:hAnsi="Open Sans" w:eastAsia="Open Sans" w:cs="Open Sans"/>
          <w:b w:val="0"/>
          <w:bCs w:val="0"/>
        </w:rPr>
        <w:t>Some of our beneficiaries have complex disabilities and a portion of our service users are digitally illiterate and over 70.</w:t>
      </w:r>
      <w:r w:rsidRPr="2F1D8523" w:rsidR="7EC45BAC">
        <w:rPr>
          <w:rFonts w:ascii="Open Sans" w:hAnsi="Open Sans" w:eastAsia="Open Sans" w:cs="Open Sans"/>
          <w:b w:val="0"/>
          <w:bCs w:val="0"/>
        </w:rPr>
        <w:t xml:space="preserve"> We help people from aged 18 upwards.</w:t>
      </w:r>
    </w:p>
    <w:p w:rsidR="37B60333" w:rsidP="2F1D8523" w:rsidRDefault="37B60333" w14:paraId="079E14A5" w14:textId="4022F3D0">
      <w:pPr>
        <w:pStyle w:val="Normal"/>
        <w:rPr>
          <w:rFonts w:ascii="Open Sans" w:hAnsi="Open Sans" w:eastAsia="Open Sans" w:cs="Open Sans"/>
          <w:b w:val="1"/>
          <w:bCs w:val="1"/>
        </w:rPr>
      </w:pPr>
      <w:r w:rsidRPr="2F1D8523" w:rsidR="37B60333">
        <w:rPr>
          <w:rFonts w:ascii="Open Sans" w:hAnsi="Open Sans" w:eastAsia="Open Sans" w:cs="Open Sans"/>
          <w:b w:val="1"/>
          <w:bCs w:val="1"/>
        </w:rPr>
        <w:t>Our goals for our digital transformation</w:t>
      </w:r>
    </w:p>
    <w:p w:rsidR="37B60333" w:rsidP="2F1D8523" w:rsidRDefault="37B60333" w14:paraId="3983C598" w14:textId="0449B0D0">
      <w:pPr>
        <w:pStyle w:val="Normal"/>
        <w:rPr>
          <w:rFonts w:ascii="Open Sans" w:hAnsi="Open Sans" w:eastAsia="Open Sans" w:cs="Open Sans"/>
          <w:b w:val="0"/>
          <w:bCs w:val="0"/>
        </w:rPr>
      </w:pPr>
      <w:r w:rsidRPr="2F1D8523" w:rsidR="37B60333">
        <w:rPr>
          <w:rFonts w:ascii="Open Sans" w:hAnsi="Open Sans" w:eastAsia="Open Sans" w:cs="Open Sans"/>
          <w:b w:val="0"/>
          <w:bCs w:val="0"/>
        </w:rPr>
        <w:t>During Covid-19, we haven’t yet fully embraced digital in ways that other organisations may have because of the crisis running in parallel to our merger. How</w:t>
      </w:r>
      <w:r w:rsidRPr="2F1D8523" w:rsidR="7CC17EC8">
        <w:rPr>
          <w:rFonts w:ascii="Open Sans" w:hAnsi="Open Sans" w:eastAsia="Open Sans" w:cs="Open Sans"/>
          <w:b w:val="0"/>
          <w:bCs w:val="0"/>
        </w:rPr>
        <w:t xml:space="preserve">ever, we have opened an </w:t>
      </w:r>
      <w:proofErr w:type="spellStart"/>
      <w:r w:rsidRPr="2F1D8523" w:rsidR="7CC17EC8">
        <w:rPr>
          <w:rFonts w:ascii="Open Sans" w:hAnsi="Open Sans" w:eastAsia="Open Sans" w:cs="Open Sans"/>
          <w:b w:val="0"/>
          <w:bCs w:val="0"/>
        </w:rPr>
        <w:t>AdviceLine</w:t>
      </w:r>
      <w:proofErr w:type="spellEnd"/>
      <w:r w:rsidRPr="2F1D8523" w:rsidR="7CC17EC8">
        <w:rPr>
          <w:rFonts w:ascii="Open Sans" w:hAnsi="Open Sans" w:eastAsia="Open Sans" w:cs="Open Sans"/>
          <w:b w:val="0"/>
          <w:bCs w:val="0"/>
        </w:rPr>
        <w:t xml:space="preserve">, webchat and email advice line which has been successful to a degree. However, </w:t>
      </w:r>
      <w:r w:rsidRPr="2F1D8523" w:rsidR="47C48C7B">
        <w:rPr>
          <w:rFonts w:ascii="Open Sans" w:hAnsi="Open Sans" w:eastAsia="Open Sans" w:cs="Open Sans"/>
          <w:b w:val="0"/>
          <w:bCs w:val="0"/>
        </w:rPr>
        <w:t>we have</w:t>
      </w:r>
      <w:r w:rsidRPr="2F1D8523" w:rsidR="7CC17EC8">
        <w:rPr>
          <w:rFonts w:ascii="Open Sans" w:hAnsi="Open Sans" w:eastAsia="Open Sans" w:cs="Open Sans"/>
          <w:b w:val="0"/>
          <w:bCs w:val="0"/>
        </w:rPr>
        <w:t xml:space="preserve"> </w:t>
      </w:r>
      <w:r w:rsidRPr="2F1D8523" w:rsidR="47C48C7B">
        <w:rPr>
          <w:rFonts w:ascii="Open Sans" w:hAnsi="Open Sans" w:eastAsia="Open Sans" w:cs="Open Sans"/>
          <w:b w:val="0"/>
          <w:bCs w:val="0"/>
        </w:rPr>
        <w:t>seen a drop off in both the number of clients and some of the vulnerable clients we would usually expect to see. In the next phase of our work, we would like to determine ways to support our clients as set out below:</w:t>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2F1D8523" w:rsidTr="2F1D8523" w14:paraId="6CA31E9D">
        <w:tc>
          <w:tcPr>
            <w:tcW w:w="1803" w:type="dxa"/>
            <w:tcMar/>
          </w:tcPr>
          <w:p w:rsidR="47C48C7B" w:rsidP="2F1D8523" w:rsidRDefault="47C48C7B" w14:paraId="5026CA30" w14:textId="0E0446F7">
            <w:pPr>
              <w:pStyle w:val="Normal"/>
              <w:rPr>
                <w:rFonts w:ascii="Open Sans" w:hAnsi="Open Sans" w:eastAsia="Open Sans" w:cs="Open Sans"/>
                <w:b w:val="1"/>
                <w:bCs w:val="1"/>
              </w:rPr>
            </w:pPr>
            <w:r w:rsidRPr="2F1D8523" w:rsidR="47C48C7B">
              <w:rPr>
                <w:rFonts w:ascii="Open Sans" w:hAnsi="Open Sans" w:eastAsia="Open Sans" w:cs="Open Sans"/>
                <w:b w:val="1"/>
                <w:bCs w:val="1"/>
              </w:rPr>
              <w:t>One to many</w:t>
            </w:r>
          </w:p>
          <w:p w:rsidR="47C48C7B" w:rsidP="2F1D8523" w:rsidRDefault="47C48C7B" w14:paraId="4EF024CA" w14:textId="08629FAF">
            <w:pPr>
              <w:pStyle w:val="Normal"/>
              <w:rPr>
                <w:rFonts w:ascii="Open Sans" w:hAnsi="Open Sans" w:eastAsia="Open Sans" w:cs="Open Sans"/>
                <w:b w:val="0"/>
                <w:bCs w:val="0"/>
              </w:rPr>
            </w:pPr>
            <w:r w:rsidRPr="2F1D8523" w:rsidR="47C48C7B">
              <w:rPr>
                <w:rFonts w:ascii="Open Sans" w:hAnsi="Open Sans" w:eastAsia="Open Sans" w:cs="Open Sans"/>
                <w:b w:val="0"/>
                <w:bCs w:val="0"/>
              </w:rPr>
              <w:t xml:space="preserve">How can we help multiple clients at once with advice where this is </w:t>
            </w:r>
            <w:proofErr w:type="gramStart"/>
            <w:r w:rsidRPr="2F1D8523" w:rsidR="47C48C7B">
              <w:rPr>
                <w:rFonts w:ascii="Open Sans" w:hAnsi="Open Sans" w:eastAsia="Open Sans" w:cs="Open Sans"/>
                <w:b w:val="0"/>
                <w:bCs w:val="0"/>
              </w:rPr>
              <w:t>relevant</w:t>
            </w:r>
            <w:proofErr w:type="gramEnd"/>
            <w:r w:rsidRPr="2F1D8523" w:rsidR="47C48C7B">
              <w:rPr>
                <w:rFonts w:ascii="Open Sans" w:hAnsi="Open Sans" w:eastAsia="Open Sans" w:cs="Open Sans"/>
                <w:b w:val="0"/>
                <w:bCs w:val="0"/>
              </w:rPr>
              <w:t xml:space="preserve"> and their needs are low. </w:t>
            </w:r>
            <w:proofErr w:type="gramStart"/>
            <w:r w:rsidRPr="2F1D8523" w:rsidR="47C48C7B">
              <w:rPr>
                <w:rFonts w:ascii="Open Sans" w:hAnsi="Open Sans" w:eastAsia="Open Sans" w:cs="Open Sans"/>
                <w:b w:val="0"/>
                <w:bCs w:val="0"/>
              </w:rPr>
              <w:t>E.g.</w:t>
            </w:r>
            <w:proofErr w:type="gramEnd"/>
            <w:r w:rsidRPr="2F1D8523" w:rsidR="47C48C7B">
              <w:rPr>
                <w:rFonts w:ascii="Open Sans" w:hAnsi="Open Sans" w:eastAsia="Open Sans" w:cs="Open Sans"/>
                <w:b w:val="0"/>
                <w:bCs w:val="0"/>
              </w:rPr>
              <w:t xml:space="preserve"> Group calls, video lives on social media</w:t>
            </w:r>
          </w:p>
        </w:tc>
        <w:tc>
          <w:tcPr>
            <w:tcW w:w="1803" w:type="dxa"/>
            <w:tcMar/>
          </w:tcPr>
          <w:p w:rsidR="47C48C7B" w:rsidP="2F1D8523" w:rsidRDefault="47C48C7B" w14:paraId="67D324BA" w14:textId="31D5BFCC">
            <w:pPr>
              <w:pStyle w:val="Normal"/>
              <w:rPr>
                <w:rFonts w:ascii="Open Sans" w:hAnsi="Open Sans" w:eastAsia="Open Sans" w:cs="Open Sans"/>
                <w:b w:val="0"/>
                <w:bCs w:val="0"/>
              </w:rPr>
            </w:pPr>
            <w:r w:rsidRPr="2F1D8523" w:rsidR="47C48C7B">
              <w:rPr>
                <w:rFonts w:ascii="Open Sans" w:hAnsi="Open Sans" w:eastAsia="Open Sans" w:cs="Open Sans"/>
                <w:b w:val="1"/>
                <w:bCs w:val="1"/>
              </w:rPr>
              <w:t>One to one digital face to face</w:t>
            </w:r>
          </w:p>
          <w:p w:rsidR="47C48C7B" w:rsidP="2F1D8523" w:rsidRDefault="47C48C7B" w14:paraId="3F4748AC" w14:textId="4C1121FE">
            <w:pPr>
              <w:pStyle w:val="Normal"/>
              <w:rPr>
                <w:rFonts w:ascii="Open Sans" w:hAnsi="Open Sans" w:eastAsia="Open Sans" w:cs="Open Sans"/>
                <w:b w:val="1"/>
                <w:bCs w:val="1"/>
              </w:rPr>
            </w:pPr>
            <w:r w:rsidRPr="2F1D8523" w:rsidR="47C48C7B">
              <w:rPr>
                <w:rFonts w:ascii="Open Sans" w:hAnsi="Open Sans" w:eastAsia="Open Sans" w:cs="Open Sans"/>
                <w:b w:val="0"/>
                <w:bCs w:val="0"/>
              </w:rPr>
              <w:t xml:space="preserve">Providing video advice and jointly working together through their issues </w:t>
            </w:r>
          </w:p>
        </w:tc>
        <w:tc>
          <w:tcPr>
            <w:tcW w:w="1803" w:type="dxa"/>
            <w:tcMar/>
          </w:tcPr>
          <w:p w:rsidR="47C48C7B" w:rsidP="2F1D8523" w:rsidRDefault="47C48C7B" w14:paraId="2A8ABBAF" w14:textId="2F309907">
            <w:pPr>
              <w:pStyle w:val="Normal"/>
              <w:rPr>
                <w:rFonts w:ascii="Open Sans" w:hAnsi="Open Sans" w:eastAsia="Open Sans" w:cs="Open Sans"/>
                <w:b w:val="0"/>
                <w:bCs w:val="0"/>
              </w:rPr>
            </w:pPr>
            <w:r w:rsidRPr="2F1D8523" w:rsidR="47C48C7B">
              <w:rPr>
                <w:rFonts w:ascii="Open Sans" w:hAnsi="Open Sans" w:eastAsia="Open Sans" w:cs="Open Sans"/>
                <w:b w:val="1"/>
                <w:bCs w:val="1"/>
              </w:rPr>
              <w:t>Blended approaches</w:t>
            </w:r>
          </w:p>
          <w:p w:rsidR="47C48C7B" w:rsidP="2F1D8523" w:rsidRDefault="47C48C7B" w14:paraId="5BE58F3C" w14:textId="54383A81">
            <w:pPr>
              <w:pStyle w:val="Normal"/>
              <w:rPr>
                <w:rFonts w:ascii="Open Sans" w:hAnsi="Open Sans" w:eastAsia="Open Sans" w:cs="Open Sans"/>
                <w:b w:val="0"/>
                <w:bCs w:val="0"/>
              </w:rPr>
            </w:pPr>
            <w:r w:rsidRPr="2F1D8523" w:rsidR="47C48C7B">
              <w:rPr>
                <w:rFonts w:ascii="Open Sans" w:hAnsi="Open Sans" w:eastAsia="Open Sans" w:cs="Open Sans"/>
                <w:b w:val="0"/>
                <w:bCs w:val="0"/>
              </w:rPr>
              <w:t>Providing digital support with some in person follow up, much like doctors surgeries are currently operating</w:t>
            </w:r>
          </w:p>
        </w:tc>
        <w:tc>
          <w:tcPr>
            <w:tcW w:w="1803" w:type="dxa"/>
            <w:tcMar/>
          </w:tcPr>
          <w:p w:rsidR="47C48C7B" w:rsidP="2F1D8523" w:rsidRDefault="47C48C7B" w14:paraId="4790653B" w14:textId="5EACEA5B">
            <w:pPr>
              <w:pStyle w:val="Normal"/>
              <w:rPr>
                <w:rFonts w:ascii="Open Sans" w:hAnsi="Open Sans" w:eastAsia="Open Sans" w:cs="Open Sans"/>
                <w:b w:val="1"/>
                <w:bCs w:val="1"/>
                <w:i w:val="0"/>
                <w:iCs w:val="0"/>
              </w:rPr>
            </w:pPr>
            <w:r w:rsidRPr="2F1D8523" w:rsidR="47C48C7B">
              <w:rPr>
                <w:rFonts w:ascii="Open Sans" w:hAnsi="Open Sans" w:eastAsia="Open Sans" w:cs="Open Sans"/>
                <w:b w:val="1"/>
                <w:bCs w:val="1"/>
                <w:i w:val="0"/>
                <w:iCs w:val="0"/>
              </w:rPr>
              <w:t>Online servicing</w:t>
            </w:r>
          </w:p>
          <w:p w:rsidR="47C48C7B" w:rsidP="2F1D8523" w:rsidRDefault="47C48C7B" w14:paraId="3D379ECC" w14:textId="18D01387">
            <w:pPr>
              <w:pStyle w:val="Normal"/>
              <w:rPr>
                <w:rFonts w:ascii="Open Sans" w:hAnsi="Open Sans" w:eastAsia="Open Sans" w:cs="Open Sans"/>
                <w:b w:val="0"/>
                <w:bCs w:val="0"/>
                <w:i w:val="0"/>
                <w:iCs w:val="0"/>
              </w:rPr>
            </w:pPr>
            <w:r w:rsidRPr="2F1D8523" w:rsidR="47C48C7B">
              <w:rPr>
                <w:rFonts w:ascii="Open Sans" w:hAnsi="Open Sans" w:eastAsia="Open Sans" w:cs="Open Sans"/>
                <w:b w:val="0"/>
                <w:bCs w:val="0"/>
                <w:i w:val="0"/>
                <w:iCs w:val="0"/>
              </w:rPr>
              <w:t xml:space="preserve">Supporting people to find out information for themselves through our digital spaces and </w:t>
            </w:r>
            <w:r w:rsidRPr="2F1D8523" w:rsidR="731C5019">
              <w:rPr>
                <w:rFonts w:ascii="Open Sans" w:hAnsi="Open Sans" w:eastAsia="Open Sans" w:cs="Open Sans"/>
                <w:b w:val="0"/>
                <w:bCs w:val="0"/>
                <w:i w:val="0"/>
                <w:iCs w:val="0"/>
              </w:rPr>
              <w:t>get the help they needc</w:t>
            </w:r>
          </w:p>
        </w:tc>
        <w:tc>
          <w:tcPr>
            <w:tcW w:w="1803" w:type="dxa"/>
            <w:tcMar/>
          </w:tcPr>
          <w:p w:rsidR="11BFD2F8" w:rsidP="2F1D8523" w:rsidRDefault="11BFD2F8" w14:paraId="2FAD0FC2" w14:textId="1B3B5BF3">
            <w:pPr>
              <w:pStyle w:val="Normal"/>
              <w:rPr>
                <w:rFonts w:ascii="Open Sans" w:hAnsi="Open Sans" w:eastAsia="Open Sans" w:cs="Open Sans"/>
                <w:b w:val="0"/>
                <w:bCs w:val="0"/>
              </w:rPr>
            </w:pPr>
            <w:r w:rsidRPr="2F1D8523" w:rsidR="11BFD2F8">
              <w:rPr>
                <w:rFonts w:ascii="Open Sans" w:hAnsi="Open Sans" w:eastAsia="Open Sans" w:cs="Open Sans"/>
                <w:b w:val="1"/>
                <w:bCs w:val="1"/>
              </w:rPr>
              <w:t>One to one support</w:t>
            </w:r>
          </w:p>
          <w:p w:rsidR="11BFD2F8" w:rsidP="2F1D8523" w:rsidRDefault="11BFD2F8" w14:paraId="3CB018B5" w14:textId="28364DFB">
            <w:pPr>
              <w:pStyle w:val="Normal"/>
              <w:rPr>
                <w:rFonts w:ascii="Open Sans" w:hAnsi="Open Sans" w:eastAsia="Open Sans" w:cs="Open Sans"/>
                <w:b w:val="1"/>
                <w:bCs w:val="1"/>
              </w:rPr>
            </w:pPr>
            <w:r w:rsidRPr="2F1D8523" w:rsidR="11BFD2F8">
              <w:rPr>
                <w:rFonts w:ascii="Open Sans" w:hAnsi="Open Sans" w:eastAsia="Open Sans" w:cs="Open Sans"/>
                <w:b w:val="0"/>
                <w:bCs w:val="0"/>
              </w:rPr>
              <w:t>Help for our most vulnerable, complex needs and emergencies, as well as those with the greatest difficulties communicating</w:t>
            </w:r>
          </w:p>
        </w:tc>
      </w:tr>
    </w:tbl>
    <w:p w:rsidR="2F1D8523" w:rsidP="2F1D8523" w:rsidRDefault="2F1D8523" w14:paraId="516BB0A1" w14:textId="30AC50B4">
      <w:pPr>
        <w:pStyle w:val="Normal"/>
        <w:rPr>
          <w:rFonts w:ascii="Open Sans" w:hAnsi="Open Sans" w:eastAsia="Open Sans" w:cs="Open Sans"/>
          <w:b w:val="0"/>
          <w:bCs w:val="0"/>
        </w:rPr>
      </w:pPr>
    </w:p>
    <w:p w:rsidR="11BFD2F8" w:rsidP="2F1D8523" w:rsidRDefault="11BFD2F8" w14:paraId="29523FDA" w14:textId="052DA01A">
      <w:pPr>
        <w:pStyle w:val="Normal"/>
        <w:rPr>
          <w:rFonts w:ascii="Open Sans" w:hAnsi="Open Sans" w:eastAsia="Open Sans" w:cs="Open Sans"/>
          <w:b w:val="0"/>
          <w:bCs w:val="0"/>
        </w:rPr>
      </w:pPr>
      <w:r w:rsidRPr="2F1D8523" w:rsidR="11BFD2F8">
        <w:rPr>
          <w:rFonts w:ascii="Open Sans" w:hAnsi="Open Sans" w:eastAsia="Open Sans" w:cs="Open Sans"/>
          <w:b w:val="0"/>
          <w:bCs w:val="0"/>
        </w:rPr>
        <w:t xml:space="preserve">We know that </w:t>
      </w:r>
      <w:proofErr w:type="gramStart"/>
      <w:r w:rsidRPr="2F1D8523" w:rsidR="11BFD2F8">
        <w:rPr>
          <w:rFonts w:ascii="Open Sans" w:hAnsi="Open Sans" w:eastAsia="Open Sans" w:cs="Open Sans"/>
          <w:b w:val="0"/>
          <w:bCs w:val="0"/>
        </w:rPr>
        <w:t>at the moment</w:t>
      </w:r>
      <w:proofErr w:type="gramEnd"/>
      <w:r w:rsidRPr="2F1D8523" w:rsidR="11BFD2F8">
        <w:rPr>
          <w:rFonts w:ascii="Open Sans" w:hAnsi="Open Sans" w:eastAsia="Open Sans" w:cs="Open Sans"/>
          <w:b w:val="0"/>
          <w:bCs w:val="0"/>
        </w:rPr>
        <w:t>; our clients range from the digitally competent to digitally non-competent, and from wanting to actively engage with us online, to being completely unwilling (often even if they are competent to some degree).</w:t>
      </w:r>
      <w:r w:rsidRPr="2F1D8523" w:rsidR="5E16CE45">
        <w:rPr>
          <w:rFonts w:ascii="Open Sans" w:hAnsi="Open Sans" w:eastAsia="Open Sans" w:cs="Open Sans"/>
          <w:b w:val="0"/>
          <w:bCs w:val="0"/>
        </w:rPr>
        <w:t xml:space="preserve"> Many of our beneficiaries feel frightened by form filling and conventional processes.</w:t>
      </w:r>
    </w:p>
    <w:p w:rsidR="11BFD2F8" w:rsidP="2F1D8523" w:rsidRDefault="11BFD2F8" w14:paraId="7A313C1C" w14:textId="3B0E0E25">
      <w:pPr>
        <w:pStyle w:val="Normal"/>
        <w:rPr>
          <w:rFonts w:ascii="Open Sans" w:hAnsi="Open Sans" w:eastAsia="Open Sans" w:cs="Open Sans"/>
          <w:b w:val="0"/>
          <w:bCs w:val="0"/>
        </w:rPr>
      </w:pPr>
      <w:r w:rsidRPr="2F1D8523" w:rsidR="11BFD2F8">
        <w:rPr>
          <w:rFonts w:ascii="Open Sans" w:hAnsi="Open Sans" w:eastAsia="Open Sans" w:cs="Open Sans"/>
          <w:b w:val="1"/>
          <w:bCs w:val="1"/>
        </w:rPr>
        <w:t>Our team</w:t>
      </w:r>
    </w:p>
    <w:p w:rsidR="11BFD2F8" w:rsidP="2F1D8523" w:rsidRDefault="11BFD2F8" w14:paraId="0B97CAE0" w14:textId="60F5302B">
      <w:pPr>
        <w:pStyle w:val="Normal"/>
        <w:rPr>
          <w:rFonts w:ascii="Open Sans" w:hAnsi="Open Sans" w:eastAsia="Open Sans" w:cs="Open Sans"/>
          <w:b w:val="0"/>
          <w:bCs w:val="0"/>
        </w:rPr>
      </w:pPr>
      <w:r w:rsidRPr="2F1D8523" w:rsidR="11BFD2F8">
        <w:rPr>
          <w:rFonts w:ascii="Open Sans" w:hAnsi="Open Sans" w:eastAsia="Open Sans" w:cs="Open Sans"/>
          <w:b w:val="0"/>
          <w:bCs w:val="0"/>
        </w:rPr>
        <w:t xml:space="preserve">Our staff team range from those that are highly digitally capable, to people who have few or limited skills. We have recently moved to </w:t>
      </w:r>
      <w:r w:rsidRPr="2F1D8523" w:rsidR="4C7FBDD6">
        <w:rPr>
          <w:rFonts w:ascii="Open Sans" w:hAnsi="Open Sans" w:eastAsia="Open Sans" w:cs="Open Sans"/>
          <w:b w:val="0"/>
          <w:bCs w:val="0"/>
        </w:rPr>
        <w:t>SharePoint</w:t>
      </w:r>
      <w:r w:rsidRPr="2F1D8523" w:rsidR="11BFD2F8">
        <w:rPr>
          <w:rFonts w:ascii="Open Sans" w:hAnsi="Open Sans" w:eastAsia="Open Sans" w:cs="Open Sans"/>
          <w:b w:val="0"/>
          <w:bCs w:val="0"/>
        </w:rPr>
        <w:t xml:space="preserve"> and Office 365 for ou</w:t>
      </w:r>
      <w:r w:rsidRPr="2F1D8523" w:rsidR="5BAC7EE9">
        <w:rPr>
          <w:rFonts w:ascii="Open Sans" w:hAnsi="Open Sans" w:eastAsia="Open Sans" w:cs="Open Sans"/>
          <w:b w:val="0"/>
          <w:bCs w:val="0"/>
        </w:rPr>
        <w:t>r internal systems, and we are still in process of adoption and learning. Some of our staff have never worked with Microsoft packages. We employ</w:t>
      </w:r>
      <w:r w:rsidRPr="2F1D8523" w:rsidR="6213154D">
        <w:rPr>
          <w:rFonts w:ascii="Open Sans" w:hAnsi="Open Sans" w:eastAsia="Open Sans" w:cs="Open Sans"/>
          <w:b w:val="0"/>
          <w:bCs w:val="0"/>
        </w:rPr>
        <w:t xml:space="preserve"> around 80 volunteers who work as Advisors and receptionists of all ages including predominantly post retirement, which can mean adoption of new technologies can be an unwelcome change, and there is real worry and concern for m</w:t>
      </w:r>
      <w:r w:rsidRPr="2F1D8523" w:rsidR="5ED8AD8E">
        <w:rPr>
          <w:rFonts w:ascii="Open Sans" w:hAnsi="Open Sans" w:eastAsia="Open Sans" w:cs="Open Sans"/>
          <w:b w:val="0"/>
          <w:bCs w:val="0"/>
        </w:rPr>
        <w:t xml:space="preserve">oving some aspects of our work digital about how this will affect the most vulnerable groups.  </w:t>
      </w:r>
    </w:p>
    <w:p w:rsidR="5ED8AD8E" w:rsidP="2F1D8523" w:rsidRDefault="5ED8AD8E" w14:paraId="25F8EFE1" w14:textId="6E613C4E">
      <w:pPr>
        <w:pStyle w:val="Normal"/>
        <w:rPr>
          <w:rFonts w:ascii="Open Sans" w:hAnsi="Open Sans" w:eastAsia="Open Sans" w:cs="Open Sans"/>
          <w:b w:val="0"/>
          <w:bCs w:val="0"/>
        </w:rPr>
      </w:pPr>
      <w:r w:rsidRPr="2F1D8523" w:rsidR="5ED8AD8E">
        <w:rPr>
          <w:rFonts w:ascii="Open Sans" w:hAnsi="Open Sans" w:eastAsia="Open Sans" w:cs="Open Sans"/>
          <w:b w:val="1"/>
          <w:bCs w:val="1"/>
        </w:rPr>
        <w:t>What we are looking for from a digital partner</w:t>
      </w:r>
    </w:p>
    <w:p w:rsidR="5ED8AD8E" w:rsidP="2F1D8523" w:rsidRDefault="5ED8AD8E" w14:paraId="72D1AB78" w14:textId="1C4D6DC7">
      <w:pPr>
        <w:pStyle w:val="Normal"/>
        <w:rPr>
          <w:rFonts w:ascii="Open Sans" w:hAnsi="Open Sans" w:eastAsia="Open Sans" w:cs="Open Sans"/>
          <w:b w:val="1"/>
          <w:bCs w:val="1"/>
        </w:rPr>
      </w:pPr>
      <w:r w:rsidRPr="2F1D8523" w:rsidR="5ED8AD8E">
        <w:rPr>
          <w:rFonts w:ascii="Open Sans" w:hAnsi="Open Sans" w:eastAsia="Open Sans" w:cs="Open Sans"/>
          <w:b w:val="0"/>
          <w:bCs w:val="0"/>
        </w:rPr>
        <w:t xml:space="preserve">We are seeking quotes from prospective partners to help us manage the shift of elements of our services to </w:t>
      </w:r>
      <w:r w:rsidRPr="2F1D8523" w:rsidR="5ED8AD8E">
        <w:rPr>
          <w:rFonts w:ascii="Open Sans" w:hAnsi="Open Sans" w:eastAsia="Open Sans" w:cs="Open Sans"/>
          <w:b w:val="0"/>
          <w:bCs w:val="0"/>
        </w:rPr>
        <w:t>digital.</w:t>
      </w:r>
    </w:p>
    <w:p w:rsidR="5ED8AD8E" w:rsidP="2F1D8523" w:rsidRDefault="5ED8AD8E" w14:paraId="65CEB559" w14:textId="0F3CA029">
      <w:pPr>
        <w:pStyle w:val="ListParagraph"/>
        <w:numPr>
          <w:ilvl w:val="0"/>
          <w:numId w:val="2"/>
        </w:numPr>
        <w:rPr>
          <w:rFonts w:ascii="Open Sans" w:hAnsi="Open Sans" w:eastAsia="Open Sans" w:cs="Open Sans"/>
          <w:b w:val="0"/>
          <w:bCs w:val="0"/>
          <w:sz w:val="22"/>
          <w:szCs w:val="22"/>
        </w:rPr>
      </w:pPr>
      <w:r w:rsidRPr="2F1D8523" w:rsidR="5ED8AD8E">
        <w:rPr>
          <w:rFonts w:ascii="Open Sans" w:hAnsi="Open Sans" w:eastAsia="Open Sans" w:cs="Open Sans"/>
          <w:b w:val="0"/>
          <w:bCs w:val="0"/>
        </w:rPr>
        <w:t>The first element of this is to develop a digital road map and service user design workshops with our staff, volunteers and beneficiaries</w:t>
      </w:r>
      <w:r w:rsidRPr="2F1D8523" w:rsidR="4515E8AD">
        <w:rPr>
          <w:rFonts w:ascii="Open Sans" w:hAnsi="Open Sans" w:eastAsia="Open Sans" w:cs="Open Sans"/>
          <w:b w:val="0"/>
          <w:bCs w:val="0"/>
        </w:rPr>
        <w:t xml:space="preserve">, to determine which services or aspects of services are equipped with online </w:t>
      </w:r>
      <w:r w:rsidRPr="2F1D8523" w:rsidR="7D54377A">
        <w:rPr>
          <w:rFonts w:ascii="Open Sans" w:hAnsi="Open Sans" w:eastAsia="Open Sans" w:cs="Open Sans"/>
          <w:b w:val="0"/>
          <w:bCs w:val="0"/>
        </w:rPr>
        <w:t>self-servicing</w:t>
      </w:r>
      <w:r w:rsidRPr="2F1D8523" w:rsidR="189559A8">
        <w:rPr>
          <w:rFonts w:ascii="Open Sans" w:hAnsi="Open Sans" w:eastAsia="Open Sans" w:cs="Open Sans"/>
          <w:b w:val="0"/>
          <w:bCs w:val="0"/>
        </w:rPr>
        <w:t xml:space="preserve"> in a phased approach.</w:t>
      </w:r>
    </w:p>
    <w:p w:rsidR="1CB46BAC" w:rsidP="2F1D8523" w:rsidRDefault="1CB46BAC" w14:paraId="61A7E188" w14:textId="34234256">
      <w:pPr>
        <w:pStyle w:val="ListParagraph"/>
        <w:numPr>
          <w:ilvl w:val="0"/>
          <w:numId w:val="2"/>
        </w:numPr>
        <w:rPr>
          <w:b w:val="0"/>
          <w:bCs w:val="0"/>
          <w:sz w:val="22"/>
          <w:szCs w:val="22"/>
        </w:rPr>
      </w:pPr>
      <w:r w:rsidRPr="2F1D8523" w:rsidR="1CB46BAC">
        <w:rPr>
          <w:rFonts w:ascii="Open Sans" w:hAnsi="Open Sans" w:eastAsia="Open Sans" w:cs="Open Sans"/>
          <w:b w:val="0"/>
          <w:bCs w:val="0"/>
        </w:rPr>
        <w:t xml:space="preserve">Work with us to develop the look and feel of digital interfaces on our website over time, most likely with an annualised contract to build </w:t>
      </w:r>
      <w:proofErr w:type="gramStart"/>
      <w:r w:rsidRPr="2F1D8523" w:rsidR="1CB46BAC">
        <w:rPr>
          <w:rFonts w:ascii="Open Sans" w:hAnsi="Open Sans" w:eastAsia="Open Sans" w:cs="Open Sans"/>
          <w:b w:val="0"/>
          <w:bCs w:val="0"/>
        </w:rPr>
        <w:t>self help</w:t>
      </w:r>
      <w:proofErr w:type="gramEnd"/>
      <w:r w:rsidRPr="2F1D8523" w:rsidR="1CB46BAC">
        <w:rPr>
          <w:rFonts w:ascii="Open Sans" w:hAnsi="Open Sans" w:eastAsia="Open Sans" w:cs="Open Sans"/>
          <w:b w:val="0"/>
          <w:bCs w:val="0"/>
        </w:rPr>
        <w:t xml:space="preserve"> modules and the capacity of our webchat, email support, and inte</w:t>
      </w:r>
      <w:r w:rsidRPr="2F1D8523" w:rsidR="3BF91CAC">
        <w:rPr>
          <w:rFonts w:ascii="Open Sans" w:hAnsi="Open Sans" w:eastAsia="Open Sans" w:cs="Open Sans"/>
          <w:b w:val="0"/>
          <w:bCs w:val="0"/>
        </w:rPr>
        <w:t>grated and blended learning</w:t>
      </w:r>
    </w:p>
    <w:p w:rsidR="5ED8AD8E" w:rsidP="2F1D8523" w:rsidRDefault="5ED8AD8E" w14:paraId="3385C531" w14:textId="771BFC68">
      <w:pPr>
        <w:pStyle w:val="ListParagraph"/>
        <w:numPr>
          <w:ilvl w:val="0"/>
          <w:numId w:val="2"/>
        </w:numPr>
        <w:rPr>
          <w:b w:val="0"/>
          <w:bCs w:val="0"/>
          <w:sz w:val="22"/>
          <w:szCs w:val="22"/>
        </w:rPr>
      </w:pPr>
      <w:r w:rsidRPr="2F1D8523" w:rsidR="5ED8AD8E">
        <w:rPr>
          <w:rFonts w:ascii="Open Sans" w:hAnsi="Open Sans" w:eastAsia="Open Sans" w:cs="Open Sans"/>
          <w:b w:val="0"/>
          <w:bCs w:val="0"/>
        </w:rPr>
        <w:t xml:space="preserve">We are looking for </w:t>
      </w:r>
      <w:r w:rsidRPr="2F1D8523" w:rsidR="302D23CA">
        <w:rPr>
          <w:rFonts w:ascii="Open Sans" w:hAnsi="Open Sans" w:eastAsia="Open Sans" w:cs="Open Sans"/>
          <w:b w:val="0"/>
          <w:bCs w:val="0"/>
        </w:rPr>
        <w:t>a digital partner that can help us make off the shelf software work for us, and help us to</w:t>
      </w:r>
      <w:r w:rsidRPr="2F1D8523" w:rsidR="607D7222">
        <w:rPr>
          <w:rFonts w:ascii="Open Sans" w:hAnsi="Open Sans" w:eastAsia="Open Sans" w:cs="Open Sans"/>
          <w:b w:val="0"/>
          <w:bCs w:val="0"/>
        </w:rPr>
        <w:t xml:space="preserve"> evaluate,</w:t>
      </w:r>
      <w:r w:rsidRPr="2F1D8523" w:rsidR="302D23CA">
        <w:rPr>
          <w:rFonts w:ascii="Open Sans" w:hAnsi="Open Sans" w:eastAsia="Open Sans" w:cs="Open Sans"/>
          <w:b w:val="0"/>
          <w:bCs w:val="0"/>
        </w:rPr>
        <w:t xml:space="preserve"> procure and adapt the software for our use.</w:t>
      </w:r>
      <w:r w:rsidRPr="2F1D8523" w:rsidR="5ED8AD8E">
        <w:rPr>
          <w:rFonts w:ascii="Open Sans" w:hAnsi="Open Sans" w:eastAsia="Open Sans" w:cs="Open Sans"/>
          <w:b w:val="0"/>
          <w:bCs w:val="0"/>
        </w:rPr>
        <w:t xml:space="preserve"> </w:t>
      </w:r>
    </w:p>
    <w:p w:rsidR="21BA2D9B" w:rsidP="2F1D8523" w:rsidRDefault="21BA2D9B" w14:paraId="1E23F028" w14:textId="65380049">
      <w:pPr>
        <w:pStyle w:val="ListParagraph"/>
        <w:numPr>
          <w:ilvl w:val="0"/>
          <w:numId w:val="2"/>
        </w:numPr>
        <w:rPr>
          <w:b w:val="0"/>
          <w:bCs w:val="0"/>
          <w:sz w:val="22"/>
          <w:szCs w:val="22"/>
        </w:rPr>
      </w:pPr>
      <w:r w:rsidRPr="2F1D8523" w:rsidR="21BA2D9B">
        <w:rPr>
          <w:rFonts w:ascii="Open Sans" w:hAnsi="Open Sans" w:eastAsia="Open Sans" w:cs="Open Sans"/>
          <w:b w:val="0"/>
          <w:bCs w:val="0"/>
        </w:rPr>
        <w:t>It is important that year one of the project for which we are seeking quotes for would identify costings for future service years and a phased project management cycle that places emphasis on impact evaluation on beneficiary engagement</w:t>
      </w:r>
    </w:p>
    <w:p w:rsidR="21BA2D9B" w:rsidP="2F1D8523" w:rsidRDefault="21BA2D9B" w14:paraId="7CAB5C0F" w14:textId="511C6CE2">
      <w:pPr>
        <w:pStyle w:val="ListParagraph"/>
        <w:numPr>
          <w:ilvl w:val="0"/>
          <w:numId w:val="2"/>
        </w:numPr>
        <w:bidi w:val="0"/>
        <w:spacing w:before="0" w:beforeAutospacing="off" w:after="0" w:afterAutospacing="off" w:line="259" w:lineRule="auto"/>
        <w:ind w:left="720" w:right="0" w:hanging="360"/>
        <w:jc w:val="left"/>
        <w:rPr>
          <w:rFonts w:ascii="Open Sans" w:hAnsi="Open Sans" w:eastAsia="Open Sans" w:cs="Open Sans"/>
          <w:b w:val="0"/>
          <w:bCs w:val="0"/>
          <w:sz w:val="22"/>
          <w:szCs w:val="22"/>
        </w:rPr>
      </w:pPr>
      <w:r w:rsidRPr="2F1D8523" w:rsidR="21BA2D9B">
        <w:rPr>
          <w:rFonts w:ascii="Open Sans" w:hAnsi="Open Sans" w:eastAsia="Open Sans" w:cs="Open Sans"/>
          <w:b w:val="0"/>
          <w:bCs w:val="0"/>
        </w:rPr>
        <w:t xml:space="preserve">It is important that disability, diversity and protected characteristics are </w:t>
      </w:r>
      <w:proofErr w:type="gramStart"/>
      <w:r w:rsidRPr="2F1D8523" w:rsidR="21BA2D9B">
        <w:rPr>
          <w:rFonts w:ascii="Open Sans" w:hAnsi="Open Sans" w:eastAsia="Open Sans" w:cs="Open Sans"/>
          <w:b w:val="0"/>
          <w:bCs w:val="0"/>
        </w:rPr>
        <w:t>taken into account</w:t>
      </w:r>
      <w:proofErr w:type="gramEnd"/>
      <w:r w:rsidRPr="2F1D8523" w:rsidR="21BA2D9B">
        <w:rPr>
          <w:rFonts w:ascii="Open Sans" w:hAnsi="Open Sans" w:eastAsia="Open Sans" w:cs="Open Sans"/>
          <w:b w:val="0"/>
          <w:bCs w:val="0"/>
        </w:rPr>
        <w:t xml:space="preserve"> in the design of outputs, focusing on ensuring all resources are accessible to those who are Hard of Hearing, physically disabled, mental health or learning disabled, and that </w:t>
      </w:r>
      <w:r w:rsidRPr="2F1D8523" w:rsidR="4E16427A">
        <w:rPr>
          <w:rFonts w:ascii="Open Sans" w:hAnsi="Open Sans" w:eastAsia="Open Sans" w:cs="Open Sans"/>
          <w:b w:val="0"/>
          <w:bCs w:val="0"/>
        </w:rPr>
        <w:t xml:space="preserve">inclusive designs are technically important. </w:t>
      </w:r>
      <w:r w:rsidRPr="2F1D8523" w:rsidR="21BA2D9B">
        <w:rPr>
          <w:rFonts w:ascii="Open Sans" w:hAnsi="Open Sans" w:eastAsia="Open Sans" w:cs="Open Sans"/>
          <w:b w:val="0"/>
          <w:bCs w:val="0"/>
        </w:rPr>
        <w:t xml:space="preserve">   </w:t>
      </w:r>
    </w:p>
    <w:p w:rsidR="77E7CC40" w:rsidP="2F1D8523" w:rsidRDefault="77E7CC40" w14:paraId="1C8B0350" w14:textId="52177314">
      <w:pPr>
        <w:pStyle w:val="ListParagraph"/>
        <w:numPr>
          <w:ilvl w:val="0"/>
          <w:numId w:val="2"/>
        </w:numPr>
        <w:bidi w:val="0"/>
        <w:spacing w:before="0" w:beforeAutospacing="off" w:after="0" w:afterAutospacing="off" w:line="259" w:lineRule="auto"/>
        <w:ind w:left="720" w:right="0" w:hanging="360"/>
        <w:jc w:val="left"/>
        <w:rPr>
          <w:b w:val="0"/>
          <w:bCs w:val="0"/>
          <w:sz w:val="22"/>
          <w:szCs w:val="22"/>
        </w:rPr>
      </w:pPr>
      <w:r w:rsidRPr="2F1D8523" w:rsidR="77E7CC40">
        <w:rPr>
          <w:rFonts w:ascii="Open Sans" w:hAnsi="Open Sans" w:eastAsia="Open Sans" w:cs="Open Sans"/>
          <w:b w:val="0"/>
          <w:bCs w:val="0"/>
        </w:rPr>
        <w:t xml:space="preserve">Has a good understanding of how to motivate staff and volunteers to participate in digital transformation who might not be keen to accept </w:t>
      </w:r>
      <w:r w:rsidRPr="2F1D8523" w:rsidR="4C736F81">
        <w:rPr>
          <w:rFonts w:ascii="Open Sans" w:hAnsi="Open Sans" w:eastAsia="Open Sans" w:cs="Open Sans"/>
          <w:b w:val="0"/>
          <w:bCs w:val="0"/>
        </w:rPr>
        <w:t>changes and</w:t>
      </w:r>
      <w:r w:rsidRPr="2F1D8523" w:rsidR="77E7CC40">
        <w:rPr>
          <w:rFonts w:ascii="Open Sans" w:hAnsi="Open Sans" w:eastAsia="Open Sans" w:cs="Open Sans"/>
          <w:b w:val="0"/>
          <w:bCs w:val="0"/>
        </w:rPr>
        <w:t xml:space="preserve"> </w:t>
      </w:r>
      <w:proofErr w:type="gramStart"/>
      <w:r w:rsidRPr="2F1D8523" w:rsidR="77E7CC40">
        <w:rPr>
          <w:rFonts w:ascii="Open Sans" w:hAnsi="Open Sans" w:eastAsia="Open Sans" w:cs="Open Sans"/>
          <w:b w:val="0"/>
          <w:bCs w:val="0"/>
        </w:rPr>
        <w:t>is able to</w:t>
      </w:r>
      <w:proofErr w:type="gramEnd"/>
      <w:r w:rsidRPr="2F1D8523" w:rsidR="77E7CC40">
        <w:rPr>
          <w:rFonts w:ascii="Open Sans" w:hAnsi="Open Sans" w:eastAsia="Open Sans" w:cs="Open Sans"/>
          <w:b w:val="0"/>
          <w:bCs w:val="0"/>
        </w:rPr>
        <w:t xml:space="preserve"> positively motivate and support staff to engage with the change management process.</w:t>
      </w:r>
    </w:p>
    <w:p w:rsidR="2F1D8523" w:rsidP="2F1D8523" w:rsidRDefault="2F1D8523" w14:paraId="29DBD4D1" w14:textId="34D9A81E">
      <w:pPr>
        <w:pStyle w:val="Normal"/>
        <w:bidi w:val="0"/>
        <w:spacing w:before="0" w:beforeAutospacing="off" w:after="0" w:afterAutospacing="off" w:line="259" w:lineRule="auto"/>
        <w:ind w:left="0" w:right="0"/>
        <w:jc w:val="left"/>
        <w:rPr>
          <w:rFonts w:ascii="Open Sans" w:hAnsi="Open Sans" w:eastAsia="Open Sans" w:cs="Open Sans"/>
          <w:b w:val="0"/>
          <w:bCs w:val="0"/>
        </w:rPr>
      </w:pPr>
    </w:p>
    <w:p w:rsidR="30261B0E" w:rsidP="2F1D8523" w:rsidRDefault="30261B0E" w14:paraId="539E30BB" w14:textId="6CA8BF07">
      <w:pPr>
        <w:pStyle w:val="Normal"/>
        <w:bidi w:val="0"/>
        <w:spacing w:before="0" w:beforeAutospacing="off" w:after="0" w:afterAutospacing="off" w:line="259" w:lineRule="auto"/>
        <w:ind w:left="0" w:right="0"/>
        <w:jc w:val="left"/>
        <w:rPr>
          <w:rFonts w:ascii="Open Sans" w:hAnsi="Open Sans" w:eastAsia="Open Sans" w:cs="Open Sans"/>
          <w:b w:val="0"/>
          <w:bCs w:val="0"/>
        </w:rPr>
      </w:pPr>
      <w:r w:rsidRPr="2F1D8523" w:rsidR="30261B0E">
        <w:rPr>
          <w:rFonts w:ascii="Open Sans" w:hAnsi="Open Sans" w:eastAsia="Open Sans" w:cs="Open Sans"/>
          <w:b w:val="0"/>
          <w:bCs w:val="0"/>
        </w:rPr>
        <w:t>We are looking for quotations and</w:t>
      </w:r>
      <w:r w:rsidRPr="2F1D8523" w:rsidR="0CC2580A">
        <w:rPr>
          <w:rFonts w:ascii="Open Sans" w:hAnsi="Open Sans" w:eastAsia="Open Sans" w:cs="Open Sans"/>
          <w:b w:val="0"/>
          <w:bCs w:val="0"/>
        </w:rPr>
        <w:t xml:space="preserve"> brief</w:t>
      </w:r>
      <w:r w:rsidRPr="2F1D8523" w:rsidR="30261B0E">
        <w:rPr>
          <w:rFonts w:ascii="Open Sans" w:hAnsi="Open Sans" w:eastAsia="Open Sans" w:cs="Open Sans"/>
          <w:b w:val="0"/>
          <w:bCs w:val="0"/>
        </w:rPr>
        <w:t xml:space="preserve"> proposals</w:t>
      </w:r>
      <w:r w:rsidRPr="2F1D8523" w:rsidR="5763BD30">
        <w:rPr>
          <w:rFonts w:ascii="Open Sans" w:hAnsi="Open Sans" w:eastAsia="Open Sans" w:cs="Open Sans"/>
          <w:b w:val="0"/>
          <w:bCs w:val="0"/>
        </w:rPr>
        <w:t xml:space="preserve"> as to a scheme of work</w:t>
      </w:r>
      <w:r w:rsidRPr="2F1D8523" w:rsidR="30261B0E">
        <w:rPr>
          <w:rFonts w:ascii="Open Sans" w:hAnsi="Open Sans" w:eastAsia="Open Sans" w:cs="Open Sans"/>
          <w:b w:val="0"/>
          <w:bCs w:val="0"/>
        </w:rPr>
        <w:t xml:space="preserve"> to put forward to funders to fund this work as an urgent priority and therefore at this stage we are interested in creating a shortlist of potential </w:t>
      </w:r>
      <w:r w:rsidRPr="2F1D8523" w:rsidR="30261B0E">
        <w:rPr>
          <w:rFonts w:ascii="Open Sans" w:hAnsi="Open Sans" w:eastAsia="Open Sans" w:cs="Open Sans"/>
          <w:b w:val="0"/>
          <w:bCs w:val="0"/>
        </w:rPr>
        <w:t xml:space="preserve">providers who can ideally deliver on the entire scope of this work. Experience of </w:t>
      </w:r>
      <w:r w:rsidRPr="2F1D8523" w:rsidR="075CF58C">
        <w:rPr>
          <w:rFonts w:ascii="Open Sans" w:hAnsi="Open Sans" w:eastAsia="Open Sans" w:cs="Open Sans"/>
          <w:b w:val="0"/>
          <w:bCs w:val="0"/>
        </w:rPr>
        <w:t xml:space="preserve">developing other inclusive websites, inclusion service design and experience of working with large teams towards digital transformation would be a distinct advantage, </w:t>
      </w:r>
      <w:r w:rsidRPr="2F1D8523" w:rsidR="39D02CCC">
        <w:rPr>
          <w:rFonts w:ascii="Open Sans" w:hAnsi="Open Sans" w:eastAsia="Open Sans" w:cs="Open Sans"/>
          <w:b w:val="0"/>
          <w:bCs w:val="0"/>
        </w:rPr>
        <w:t>and further</w:t>
      </w:r>
      <w:r w:rsidRPr="2F1D8523" w:rsidR="075CF58C">
        <w:rPr>
          <w:rFonts w:ascii="Open Sans" w:hAnsi="Open Sans" w:eastAsia="Open Sans" w:cs="Open Sans"/>
          <w:b w:val="0"/>
          <w:bCs w:val="0"/>
        </w:rPr>
        <w:t xml:space="preserve"> in </w:t>
      </w:r>
      <w:r w:rsidRPr="2F1D8523" w:rsidR="5484093C">
        <w:rPr>
          <w:rFonts w:ascii="Open Sans" w:hAnsi="Open Sans" w:eastAsia="Open Sans" w:cs="Open Sans"/>
          <w:b w:val="0"/>
          <w:bCs w:val="0"/>
        </w:rPr>
        <w:t>the selection process we will need to have references, samples of recent work that must still be in use and you would have to pass a provider selection process.</w:t>
      </w:r>
      <w:r w:rsidRPr="2F1D8523" w:rsidR="21BA2D9B">
        <w:rPr>
          <w:rFonts w:ascii="Open Sans" w:hAnsi="Open Sans" w:eastAsia="Open Sans" w:cs="Open Sans"/>
          <w:b w:val="0"/>
          <w:bCs w:val="0"/>
        </w:rPr>
        <w:t xml:space="preserve">        </w:t>
      </w:r>
    </w:p>
    <w:p w:rsidR="2F1D8523" w:rsidP="2F1D8523" w:rsidRDefault="2F1D8523" w14:paraId="515222AE" w14:textId="5DA7221A">
      <w:pPr>
        <w:pStyle w:val="Normal"/>
        <w:bidi w:val="0"/>
        <w:spacing w:before="0" w:beforeAutospacing="off" w:after="0" w:afterAutospacing="off" w:line="259" w:lineRule="auto"/>
        <w:ind w:left="0" w:right="0"/>
        <w:jc w:val="left"/>
        <w:rPr>
          <w:rFonts w:ascii="Open Sans" w:hAnsi="Open Sans" w:eastAsia="Open Sans" w:cs="Open Sans"/>
          <w:b w:val="0"/>
          <w:bCs w:val="0"/>
        </w:rPr>
      </w:pPr>
    </w:p>
    <w:p w:rsidR="1F71E914" w:rsidP="2F1D8523" w:rsidRDefault="1F71E914" w14:paraId="18F065EE" w14:textId="26F06A41">
      <w:pPr>
        <w:pStyle w:val="Normal"/>
        <w:bidi w:val="0"/>
        <w:spacing w:before="0" w:beforeAutospacing="off" w:after="0" w:afterAutospacing="off" w:line="259" w:lineRule="auto"/>
        <w:ind w:left="0" w:right="0"/>
        <w:jc w:val="left"/>
        <w:rPr>
          <w:rFonts w:ascii="Open Sans" w:hAnsi="Open Sans" w:eastAsia="Open Sans" w:cs="Open Sans"/>
          <w:b w:val="0"/>
          <w:bCs w:val="0"/>
        </w:rPr>
      </w:pPr>
      <w:r w:rsidRPr="2F1D8523" w:rsidR="1F71E914">
        <w:rPr>
          <w:rFonts w:ascii="Open Sans" w:hAnsi="Open Sans" w:eastAsia="Open Sans" w:cs="Open Sans"/>
          <w:b w:val="0"/>
          <w:bCs w:val="0"/>
        </w:rPr>
        <w:t xml:space="preserve">For more information  please contact </w:t>
      </w:r>
      <w:hyperlink r:id="Rbe1d330bb3864d8a">
        <w:r w:rsidRPr="2F1D8523" w:rsidR="1F71E914">
          <w:rPr>
            <w:rStyle w:val="Hyperlink"/>
            <w:rFonts w:ascii="Open Sans" w:hAnsi="Open Sans" w:eastAsia="Open Sans" w:cs="Open Sans"/>
            <w:b w:val="0"/>
            <w:bCs w:val="0"/>
          </w:rPr>
          <w:t>anna.day@bacab.org.uk</w:t>
        </w:r>
      </w:hyperlink>
      <w:r w:rsidRPr="2F1D8523" w:rsidR="1F71E914">
        <w:rPr>
          <w:rFonts w:ascii="Open Sans" w:hAnsi="Open Sans" w:eastAsia="Open Sans" w:cs="Open Sans"/>
          <w:b w:val="0"/>
          <w:bCs w:val="0"/>
        </w:rPr>
        <w:t>, Head of Development and Communications.</w:t>
      </w:r>
    </w:p>
    <w:sectPr>
      <w:pgSz w:w="11906" w:h="16838" w:orient="portrait"/>
      <w:pgMar w:top="1440" w:right="1440" w:bottom="1440" w:left="1440" w:header="720" w:footer="720" w:gutter="0"/>
      <w:cols w:space="720"/>
      <w:docGrid w:linePitch="360"/>
      <w:headerReference w:type="default" r:id="R551054f2513341da"/>
      <w:footerReference w:type="default" r:id="Rcfa68f88442745f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F1D8523" w:rsidTr="2F1D8523" w14:paraId="0FF88411">
      <w:tc>
        <w:tcPr>
          <w:tcW w:w="3005" w:type="dxa"/>
          <w:tcMar/>
        </w:tcPr>
        <w:p w:rsidR="2F1D8523" w:rsidP="2F1D8523" w:rsidRDefault="2F1D8523" w14:paraId="37EEA57A" w14:textId="4A4D5CE5">
          <w:pPr>
            <w:pStyle w:val="Header"/>
            <w:bidi w:val="0"/>
            <w:ind w:left="-115"/>
            <w:jc w:val="left"/>
          </w:pPr>
        </w:p>
      </w:tc>
      <w:tc>
        <w:tcPr>
          <w:tcW w:w="3005" w:type="dxa"/>
          <w:tcMar/>
        </w:tcPr>
        <w:p w:rsidR="2F1D8523" w:rsidP="2F1D8523" w:rsidRDefault="2F1D8523" w14:paraId="1CF93DBA" w14:textId="15AEFE06">
          <w:pPr>
            <w:pStyle w:val="Header"/>
            <w:bidi w:val="0"/>
            <w:jc w:val="center"/>
          </w:pPr>
        </w:p>
      </w:tc>
      <w:tc>
        <w:tcPr>
          <w:tcW w:w="3005" w:type="dxa"/>
          <w:tcMar/>
        </w:tcPr>
        <w:p w:rsidR="2F1D8523" w:rsidP="2F1D8523" w:rsidRDefault="2F1D8523" w14:paraId="6EBA01D8" w14:textId="63B23834">
          <w:pPr>
            <w:pStyle w:val="Header"/>
            <w:bidi w:val="0"/>
            <w:ind w:right="-115"/>
            <w:jc w:val="right"/>
          </w:pPr>
        </w:p>
      </w:tc>
    </w:tr>
  </w:tbl>
  <w:p w:rsidR="2F1D8523" w:rsidP="2F1D8523" w:rsidRDefault="2F1D8523" w14:paraId="106A251D" w14:textId="36E3E4B6">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F1D8523" w:rsidTr="2F1D8523" w14:paraId="2FF16896">
      <w:tc>
        <w:tcPr>
          <w:tcW w:w="3005" w:type="dxa"/>
          <w:tcMar/>
        </w:tcPr>
        <w:p w:rsidR="2F1D8523" w:rsidP="2F1D8523" w:rsidRDefault="2F1D8523" w14:paraId="362ACBE0" w14:textId="02C6E8C2">
          <w:pPr>
            <w:pStyle w:val="Header"/>
            <w:bidi w:val="0"/>
            <w:ind w:left="-115"/>
            <w:jc w:val="left"/>
          </w:pPr>
          <w:r w:rsidR="2F1D8523">
            <w:drawing>
              <wp:inline wp14:editId="74E1AA81" wp14:anchorId="5DCA340C">
                <wp:extent cx="1685925" cy="1123950"/>
                <wp:effectExtent l="0" t="0" r="0" b="0"/>
                <wp:docPr id="838340263" name="" title=""/>
                <wp:cNvGraphicFramePr>
                  <a:graphicFrameLocks noChangeAspect="1"/>
                </wp:cNvGraphicFramePr>
                <a:graphic>
                  <a:graphicData uri="http://schemas.openxmlformats.org/drawingml/2006/picture">
                    <pic:pic>
                      <pic:nvPicPr>
                        <pic:cNvPr id="0" name=""/>
                        <pic:cNvPicPr/>
                      </pic:nvPicPr>
                      <pic:blipFill>
                        <a:blip r:embed="R108fdd30eac34c5f">
                          <a:extLst>
                            <a:ext xmlns:a="http://schemas.openxmlformats.org/drawingml/2006/main" uri="{28A0092B-C50C-407E-A947-70E740481C1C}">
                              <a14:useLocalDpi val="0"/>
                            </a:ext>
                          </a:extLst>
                        </a:blip>
                        <a:stretch>
                          <a:fillRect/>
                        </a:stretch>
                      </pic:blipFill>
                      <pic:spPr>
                        <a:xfrm>
                          <a:off x="0" y="0"/>
                          <a:ext cx="1685925" cy="1123950"/>
                        </a:xfrm>
                        <a:prstGeom prst="rect">
                          <a:avLst/>
                        </a:prstGeom>
                      </pic:spPr>
                    </pic:pic>
                  </a:graphicData>
                </a:graphic>
              </wp:inline>
            </w:drawing>
          </w:r>
        </w:p>
      </w:tc>
      <w:tc>
        <w:tcPr>
          <w:tcW w:w="3005" w:type="dxa"/>
          <w:tcMar/>
        </w:tcPr>
        <w:p w:rsidR="2F1D8523" w:rsidP="2F1D8523" w:rsidRDefault="2F1D8523" w14:paraId="6CEDB5AE" w14:textId="66CE3EC5">
          <w:pPr>
            <w:pStyle w:val="Header"/>
            <w:bidi w:val="0"/>
            <w:jc w:val="center"/>
          </w:pPr>
        </w:p>
      </w:tc>
      <w:tc>
        <w:tcPr>
          <w:tcW w:w="3005" w:type="dxa"/>
          <w:tcMar/>
        </w:tcPr>
        <w:p w:rsidR="2F1D8523" w:rsidP="2F1D8523" w:rsidRDefault="2F1D8523" w14:paraId="177C1112" w14:textId="7F7BD122">
          <w:pPr>
            <w:pStyle w:val="Header"/>
            <w:bidi w:val="0"/>
            <w:ind w:right="-115"/>
            <w:jc w:val="right"/>
          </w:pPr>
        </w:p>
      </w:tc>
    </w:tr>
  </w:tbl>
  <w:p w:rsidR="2F1D8523" w:rsidP="2F1D8523" w:rsidRDefault="2F1D8523" w14:paraId="62854017" w14:textId="0296CDEE">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ADCC26"/>
    <w:rsid w:val="0128ED08"/>
    <w:rsid w:val="06079F9D"/>
    <w:rsid w:val="075CF58C"/>
    <w:rsid w:val="08A35279"/>
    <w:rsid w:val="0A0863B0"/>
    <w:rsid w:val="0CAB6A0D"/>
    <w:rsid w:val="0CC2580A"/>
    <w:rsid w:val="0ED3E74D"/>
    <w:rsid w:val="103316BE"/>
    <w:rsid w:val="115DCCFC"/>
    <w:rsid w:val="11BFD2F8"/>
    <w:rsid w:val="11FA4D38"/>
    <w:rsid w:val="12869DF1"/>
    <w:rsid w:val="133DF7B2"/>
    <w:rsid w:val="154403EC"/>
    <w:rsid w:val="1589C307"/>
    <w:rsid w:val="164C5B08"/>
    <w:rsid w:val="1721701B"/>
    <w:rsid w:val="18698EBC"/>
    <w:rsid w:val="1882B719"/>
    <w:rsid w:val="188C979D"/>
    <w:rsid w:val="189559A8"/>
    <w:rsid w:val="1CB46BAC"/>
    <w:rsid w:val="1D28EA74"/>
    <w:rsid w:val="1D3CFFDF"/>
    <w:rsid w:val="1D90B19F"/>
    <w:rsid w:val="1F71E914"/>
    <w:rsid w:val="2074A0A1"/>
    <w:rsid w:val="21BA2D9B"/>
    <w:rsid w:val="22107102"/>
    <w:rsid w:val="22EB0B98"/>
    <w:rsid w:val="231987D0"/>
    <w:rsid w:val="26765E1A"/>
    <w:rsid w:val="26EA17F8"/>
    <w:rsid w:val="276CE299"/>
    <w:rsid w:val="287FB286"/>
    <w:rsid w:val="296B87F3"/>
    <w:rsid w:val="29A896AD"/>
    <w:rsid w:val="2A1B82E7"/>
    <w:rsid w:val="2CCC7741"/>
    <w:rsid w:val="2F1D8523"/>
    <w:rsid w:val="2FC98EA0"/>
    <w:rsid w:val="30261B0E"/>
    <w:rsid w:val="302D23CA"/>
    <w:rsid w:val="322694CC"/>
    <w:rsid w:val="333B5BB6"/>
    <w:rsid w:val="34D78926"/>
    <w:rsid w:val="36735987"/>
    <w:rsid w:val="367E0899"/>
    <w:rsid w:val="37B60333"/>
    <w:rsid w:val="39785E6C"/>
    <w:rsid w:val="39D02CCC"/>
    <w:rsid w:val="3B5179BC"/>
    <w:rsid w:val="3BF91CAC"/>
    <w:rsid w:val="3DADCC26"/>
    <w:rsid w:val="3E4BCF8F"/>
    <w:rsid w:val="40222953"/>
    <w:rsid w:val="4110DF9A"/>
    <w:rsid w:val="41D228E8"/>
    <w:rsid w:val="42733735"/>
    <w:rsid w:val="42886E1B"/>
    <w:rsid w:val="436B04EC"/>
    <w:rsid w:val="44EDACF0"/>
    <w:rsid w:val="44F59A76"/>
    <w:rsid w:val="4515E8AD"/>
    <w:rsid w:val="464EF3EE"/>
    <w:rsid w:val="479FEE77"/>
    <w:rsid w:val="47C48C7B"/>
    <w:rsid w:val="482D3B38"/>
    <w:rsid w:val="4837EA4A"/>
    <w:rsid w:val="497A244E"/>
    <w:rsid w:val="49C11E13"/>
    <w:rsid w:val="4B30886A"/>
    <w:rsid w:val="4C736F81"/>
    <w:rsid w:val="4C7FBDD6"/>
    <w:rsid w:val="4CC622F8"/>
    <w:rsid w:val="4D00AC5B"/>
    <w:rsid w:val="4E16427A"/>
    <w:rsid w:val="4E5A05D3"/>
    <w:rsid w:val="4E68292C"/>
    <w:rsid w:val="4FF5D634"/>
    <w:rsid w:val="5003F98D"/>
    <w:rsid w:val="5047C18C"/>
    <w:rsid w:val="5086C42E"/>
    <w:rsid w:val="5191A695"/>
    <w:rsid w:val="51D41D7E"/>
    <w:rsid w:val="532D76F6"/>
    <w:rsid w:val="5335647C"/>
    <w:rsid w:val="5484093C"/>
    <w:rsid w:val="55ABCF73"/>
    <w:rsid w:val="57317CCE"/>
    <w:rsid w:val="5763BD30"/>
    <w:rsid w:val="58435F02"/>
    <w:rsid w:val="59A4A600"/>
    <w:rsid w:val="5A7F4096"/>
    <w:rsid w:val="5B57D69D"/>
    <w:rsid w:val="5BAC7EE9"/>
    <w:rsid w:val="5D16D025"/>
    <w:rsid w:val="5E16CE45"/>
    <w:rsid w:val="5ED8AD8E"/>
    <w:rsid w:val="607D7222"/>
    <w:rsid w:val="60C441D7"/>
    <w:rsid w:val="61AFB7E5"/>
    <w:rsid w:val="6213154D"/>
    <w:rsid w:val="62190437"/>
    <w:rsid w:val="63B4D498"/>
    <w:rsid w:val="654C81AC"/>
    <w:rsid w:val="65C82910"/>
    <w:rsid w:val="677F24A4"/>
    <w:rsid w:val="67984D01"/>
    <w:rsid w:val="69E10DD8"/>
    <w:rsid w:val="6A9B9A33"/>
    <w:rsid w:val="6DB3DCC5"/>
    <w:rsid w:val="6E078E85"/>
    <w:rsid w:val="731C5019"/>
    <w:rsid w:val="7476D009"/>
    <w:rsid w:val="77E7CC40"/>
    <w:rsid w:val="794A412C"/>
    <w:rsid w:val="794F2E67"/>
    <w:rsid w:val="79EA525F"/>
    <w:rsid w:val="7A953FD2"/>
    <w:rsid w:val="7AE6118D"/>
    <w:rsid w:val="7C8265C8"/>
    <w:rsid w:val="7CC17EC8"/>
    <w:rsid w:val="7D54377A"/>
    <w:rsid w:val="7EC45BAC"/>
    <w:rsid w:val="7F02F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CC26"/>
  <w15:chartTrackingRefBased/>
  <w15:docId w15:val="{CCF51B85-3A49-40AB-936D-8161277F50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anna.day@bacab.org.uk" TargetMode="External" Id="Rbe1d330bb3864d8a" /><Relationship Type="http://schemas.openxmlformats.org/officeDocument/2006/relationships/header" Target="/word/header.xml" Id="R551054f2513341da" /><Relationship Type="http://schemas.openxmlformats.org/officeDocument/2006/relationships/footer" Target="/word/footer.xml" Id="Rcfa68f88442745f0" /><Relationship Type="http://schemas.openxmlformats.org/officeDocument/2006/relationships/numbering" Target="/word/numbering.xml" Id="Rac6bb7f227344571" /></Relationships>
</file>

<file path=word/_rels/header.xml.rels>&#65279;<?xml version="1.0" encoding="utf-8"?><Relationships xmlns="http://schemas.openxmlformats.org/package/2006/relationships"><Relationship Type="http://schemas.openxmlformats.org/officeDocument/2006/relationships/image" Target="/media/image.jpg" Id="R108fdd30eac34c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Day</dc:creator>
  <keywords/>
  <dc:description/>
  <lastModifiedBy>Anna Day</lastModifiedBy>
  <revision>2</revision>
  <dcterms:created xsi:type="dcterms:W3CDTF">2021-07-14T09:23:16.4776336Z</dcterms:created>
  <dcterms:modified xsi:type="dcterms:W3CDTF">2021-07-14T14:16:30.2588310Z</dcterms:modified>
</coreProperties>
</file>