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4D5B4" w14:textId="446B00D0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color w:val="0000FF"/>
          <w:sz w:val="20"/>
        </w:rPr>
        <w:t>The following specification text has been prepared to assist design professionals in the preparation of a specification section incorporating GE Silicones SSG4600 UltraGlaze</w:t>
      </w:r>
      <w:r w:rsidR="009167D6">
        <w:rPr>
          <w:rFonts w:ascii="Arial" w:hAnsi="Arial" w:cs="Arial"/>
          <w:color w:val="0000FF"/>
          <w:sz w:val="20"/>
        </w:rPr>
        <w:t>™</w:t>
      </w:r>
      <w:r>
        <w:rPr>
          <w:rFonts w:ascii="Arial" w:hAnsi="Arial"/>
          <w:color w:val="0000FF"/>
          <w:sz w:val="20"/>
        </w:rPr>
        <w:t xml:space="preserve"> silicone sealer for in-shop structural glazing applications. </w:t>
      </w:r>
    </w:p>
    <w:p w14:paraId="15072433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4E0468C8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SSG4600 has superb strength, durability, and flexibility.</w:t>
      </w:r>
    </w:p>
    <w:p w14:paraId="1A349999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6EF54D5C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Utilize the following paragraphs to insert text into the following Specification Sections or similarly titled section governing this work:</w:t>
      </w:r>
    </w:p>
    <w:p w14:paraId="53A5A6E6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1500B5BA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ab/>
        <w:t>08 80 00 - Glazing</w:t>
      </w:r>
    </w:p>
    <w:p w14:paraId="574850D3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0C518799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Blue text includes instructions on how to use this document. Black text is intended for insertion into project specifications. Red text requires input by the user.</w:t>
      </w:r>
    </w:p>
    <w:p w14:paraId="2ECB9D00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5452C71D" w14:textId="0271403C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 xml:space="preserve">For assistance on the use of the products in this section, contact GE Silicones Commercial Customer Service at 877-943-7325, by email at </w:t>
      </w:r>
      <w:hyperlink r:id="rId7" w:history="1">
        <w:r>
          <w:rPr>
            <w:rFonts w:ascii="Arial" w:hAnsi="Arial"/>
            <w:color w:val="0000FF"/>
            <w:sz w:val="20"/>
            <w:u w:val="single"/>
          </w:rPr>
          <w:t>GECSTMKTG@momentive.com,</w:t>
        </w:r>
      </w:hyperlink>
      <w:r>
        <w:rPr>
          <w:rFonts w:ascii="Arial" w:hAnsi="Arial"/>
          <w:color w:val="0000FF"/>
          <w:sz w:val="20"/>
        </w:rPr>
        <w:t xml:space="preserve"> or visit their website at </w:t>
      </w:r>
      <w:hyperlink r:id="rId8" w:history="1">
        <w:r w:rsidR="00D559EE" w:rsidRPr="00D559EE">
          <w:rPr>
            <w:rStyle w:val="Hyperlink"/>
            <w:rFonts w:ascii="Arial" w:hAnsi="Arial"/>
            <w:color w:val="0000FF"/>
            <w:sz w:val="20"/>
          </w:rPr>
          <w:t>www.gesilicones.com.</w:t>
        </w:r>
      </w:hyperlink>
      <w:r>
        <w:rPr>
          <w:rFonts w:ascii="Arial" w:hAnsi="Arial"/>
          <w:color w:val="0000FF"/>
          <w:sz w:val="20"/>
        </w:rPr>
        <w:t xml:space="preserve">  </w:t>
      </w:r>
    </w:p>
    <w:p w14:paraId="06AD93A2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4C055723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PART 1 - GENERAL</w:t>
      </w:r>
    </w:p>
    <w:p w14:paraId="03ECB6C8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2B2CBAB3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SUBMITTALS</w:t>
      </w:r>
    </w:p>
    <w:p w14:paraId="6E0326A9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09EF2619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Include the following for submission of product data and samples.</w:t>
      </w:r>
    </w:p>
    <w:p w14:paraId="36953492" w14:textId="77777777" w:rsidR="00D67B45" w:rsidRDefault="00D67B45" w:rsidP="00701DE4">
      <w:pPr>
        <w:widowControl w:val="0"/>
        <w:tabs>
          <w:tab w:val="left" w:pos="1440"/>
        </w:tabs>
        <w:rPr>
          <w:rFonts w:ascii="Arial" w:hAnsi="Arial"/>
          <w:color w:val="0000FF"/>
          <w:sz w:val="20"/>
        </w:rPr>
      </w:pPr>
    </w:p>
    <w:p w14:paraId="150E9451" w14:textId="77777777" w:rsidR="00D67B45" w:rsidRDefault="00E31A49" w:rsidP="00701DE4">
      <w:pPr>
        <w:widowControl w:val="0"/>
        <w:ind w:left="720" w:hanging="14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Action Submittals:</w:t>
      </w:r>
    </w:p>
    <w:p w14:paraId="6B5CA1A5" w14:textId="77777777" w:rsidR="00D67B45" w:rsidRDefault="00E31A49" w:rsidP="00701DE4">
      <w:pPr>
        <w:widowControl w:val="0"/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1.</w:t>
      </w:r>
      <w:r>
        <w:rPr>
          <w:rFonts w:ascii="Arial" w:hAnsi="Arial"/>
          <w:color w:val="000000"/>
          <w:sz w:val="20"/>
        </w:rPr>
        <w:tab/>
        <w:t>Product Data: Manufacturer’s descriptive data and application instructions.</w:t>
      </w:r>
    </w:p>
    <w:p w14:paraId="5BB215F3" w14:textId="77777777" w:rsidR="00D67B45" w:rsidRDefault="00E31A49" w:rsidP="00701DE4">
      <w:pPr>
        <w:widowControl w:val="0"/>
        <w:ind w:left="1260" w:hanging="12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2.</w:t>
      </w:r>
      <w:r>
        <w:rPr>
          <w:rFonts w:ascii="Arial" w:hAnsi="Arial"/>
          <w:color w:val="000000"/>
          <w:sz w:val="20"/>
        </w:rPr>
        <w:tab/>
        <w:t xml:space="preserve">Samples: Sealant samples </w:t>
      </w:r>
      <w:r>
        <w:rPr>
          <w:rFonts w:ascii="Arial" w:hAnsi="Arial"/>
          <w:color w:val="FF0000"/>
          <w:sz w:val="20"/>
        </w:rPr>
        <w:t>[showing available colors.] [in specified color.]</w:t>
      </w:r>
    </w:p>
    <w:p w14:paraId="5A00F167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7139EC5C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PART 2 - PRODUCTS</w:t>
      </w:r>
    </w:p>
    <w:p w14:paraId="562D6D7F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27CE8684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MATERIALS</w:t>
      </w:r>
    </w:p>
    <w:p w14:paraId="390B4694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009F6054" w14:textId="77777777" w:rsidR="00D67B45" w:rsidRDefault="00E31A49" w:rsidP="00701DE4">
      <w:pPr>
        <w:widowControl w:val="0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Joint Sealant:</w:t>
      </w:r>
    </w:p>
    <w:p w14:paraId="2874830B" w14:textId="77777777" w:rsidR="00057E94" w:rsidRDefault="00E31A49" w:rsidP="00701DE4">
      <w:pPr>
        <w:widowControl w:val="0"/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1.</w:t>
      </w:r>
      <w:r>
        <w:rPr>
          <w:rFonts w:ascii="Arial" w:hAnsi="Arial"/>
          <w:color w:val="000000"/>
          <w:sz w:val="20"/>
        </w:rPr>
        <w:tab/>
        <w:t>Source: SSG4600 UltraGlaze</w:t>
      </w:r>
      <w:r w:rsidR="0083050B">
        <w:rPr>
          <w:rFonts w:ascii="Arial" w:hAnsi="Arial" w:cs="Arial"/>
          <w:color w:val="000000"/>
          <w:sz w:val="20"/>
        </w:rPr>
        <w:t>™</w:t>
      </w:r>
      <w:r>
        <w:rPr>
          <w:rFonts w:ascii="Arial" w:hAnsi="Arial"/>
          <w:color w:val="000000"/>
          <w:sz w:val="20"/>
        </w:rPr>
        <w:t xml:space="preserve"> by GE Silicones </w:t>
      </w:r>
      <w:r w:rsidR="00D559EE">
        <w:rPr>
          <w:rFonts w:ascii="Arial" w:hAnsi="Arial"/>
          <w:sz w:val="20"/>
        </w:rPr>
        <w:t>(</w:t>
      </w:r>
      <w:hyperlink r:id="rId9" w:history="1">
        <w:r w:rsidR="00D559EE" w:rsidRPr="00D559EE">
          <w:rPr>
            <w:rStyle w:val="Hyperlink"/>
            <w:rFonts w:ascii="Arial" w:hAnsi="Arial"/>
            <w:color w:val="0000FF"/>
            <w:sz w:val="20"/>
          </w:rPr>
          <w:t>www.gesilicones.com</w:t>
        </w:r>
      </w:hyperlink>
      <w:r>
        <w:rPr>
          <w:rFonts w:ascii="Arial" w:hAnsi="Arial"/>
          <w:color w:val="000000"/>
          <w:sz w:val="20"/>
        </w:rPr>
        <w:t xml:space="preserve">); </w:t>
      </w:r>
    </w:p>
    <w:p w14:paraId="7D3F31B5" w14:textId="373C8985" w:rsidR="00D67B45" w:rsidRDefault="00E31A49" w:rsidP="00057E94">
      <w:pPr>
        <w:widowControl w:val="0"/>
        <w:ind w:left="1350" w:firstLine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FF0000"/>
          <w:sz w:val="20"/>
        </w:rPr>
        <w:t>[substitutions not permitted.] [refer to Division 01 for substitution procedures.]</w:t>
      </w:r>
    </w:p>
    <w:p w14:paraId="3C497369" w14:textId="77777777" w:rsidR="00057E94" w:rsidRDefault="00E31A49" w:rsidP="00057E94">
      <w:pPr>
        <w:widowControl w:val="0"/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2.</w:t>
      </w:r>
      <w:r>
        <w:rPr>
          <w:rFonts w:ascii="Arial" w:hAnsi="Arial"/>
          <w:color w:val="000000"/>
          <w:sz w:val="20"/>
        </w:rPr>
        <w:tab/>
        <w:t xml:space="preserve">Description: Two component, neutral cure, 100 percent silicone </w:t>
      </w:r>
    </w:p>
    <w:p w14:paraId="7C62D99F" w14:textId="6960A93D" w:rsidR="00D67B45" w:rsidRDefault="00E31A49" w:rsidP="00057E94">
      <w:pPr>
        <w:widowControl w:val="0"/>
        <w:ind w:left="1350" w:firstLine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sealant/adhesive.</w:t>
      </w:r>
    </w:p>
    <w:p w14:paraId="7743B1A7" w14:textId="77777777" w:rsidR="00D67B45" w:rsidRDefault="00E31A49" w:rsidP="00057E94">
      <w:pPr>
        <w:widowControl w:val="0"/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3.</w:t>
      </w:r>
      <w:r>
        <w:rPr>
          <w:rFonts w:ascii="Arial" w:hAnsi="Arial"/>
          <w:color w:val="000000"/>
          <w:sz w:val="20"/>
        </w:rPr>
        <w:tab/>
        <w:t>Physical characteristics:</w:t>
      </w:r>
    </w:p>
    <w:p w14:paraId="7B034E79" w14:textId="77777777" w:rsidR="00D67B45" w:rsidRDefault="00E31A49" w:rsidP="00057E94">
      <w:pPr>
        <w:widowControl w:val="0"/>
        <w:ind w:left="1260" w:hanging="12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VOC content: 21 g/l, mixed at 12:1 weight.</w:t>
      </w:r>
    </w:p>
    <w:p w14:paraId="0ECE97AC" w14:textId="77777777" w:rsidR="00057E94" w:rsidRDefault="00E31A49" w:rsidP="00057E94">
      <w:pPr>
        <w:widowControl w:val="0"/>
        <w:ind w:left="1260" w:hanging="12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b.</w:t>
      </w:r>
      <w:r>
        <w:rPr>
          <w:rFonts w:ascii="Arial" w:hAnsi="Arial"/>
          <w:color w:val="000000"/>
          <w:sz w:val="20"/>
        </w:rPr>
        <w:tab/>
        <w:t xml:space="preserve">Hardness: Plus or minus 40 durometer, Type A </w:t>
      </w:r>
      <w:proofErr w:type="spellStart"/>
      <w:r>
        <w:rPr>
          <w:rFonts w:ascii="Arial" w:hAnsi="Arial"/>
          <w:color w:val="000000"/>
          <w:sz w:val="20"/>
        </w:rPr>
        <w:t>indentor</w:t>
      </w:r>
      <w:proofErr w:type="spellEnd"/>
      <w:r>
        <w:rPr>
          <w:rFonts w:ascii="Arial" w:hAnsi="Arial"/>
          <w:color w:val="000000"/>
          <w:sz w:val="20"/>
        </w:rPr>
        <w:t xml:space="preserve">, tested to ASTM </w:t>
      </w:r>
    </w:p>
    <w:p w14:paraId="48E66D12" w14:textId="28E9076D" w:rsidR="00D67B45" w:rsidRDefault="00E31A49" w:rsidP="00057E94">
      <w:pPr>
        <w:widowControl w:val="0"/>
        <w:ind w:left="1260" w:firstLine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D2240.</w:t>
      </w:r>
    </w:p>
    <w:p w14:paraId="4AF321C8" w14:textId="77777777" w:rsidR="00D67B45" w:rsidRDefault="00E31A49" w:rsidP="00057E94">
      <w:pPr>
        <w:widowControl w:val="0"/>
        <w:ind w:left="1350" w:hanging="135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c.</w:t>
      </w:r>
      <w:r>
        <w:rPr>
          <w:rFonts w:ascii="Arial" w:hAnsi="Arial"/>
          <w:color w:val="000000"/>
          <w:sz w:val="20"/>
        </w:rPr>
        <w:tab/>
        <w:t>Ultimate tensile strength: 192 PSI (1.3 MPa), tested to ASTM C1135.</w:t>
      </w:r>
    </w:p>
    <w:p w14:paraId="6C63D21E" w14:textId="77777777" w:rsidR="00D67B45" w:rsidRDefault="00E31A49" w:rsidP="00057E94">
      <w:pPr>
        <w:widowControl w:val="0"/>
        <w:ind w:left="900" w:hanging="90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d.</w:t>
      </w:r>
      <w:r>
        <w:rPr>
          <w:rFonts w:ascii="Arial" w:hAnsi="Arial"/>
          <w:color w:val="000000"/>
          <w:sz w:val="20"/>
        </w:rPr>
        <w:tab/>
        <w:t>Ultimate elongation: 256 percent, tested to ASTM C1135.</w:t>
      </w:r>
    </w:p>
    <w:p w14:paraId="0548A3AA" w14:textId="77777777" w:rsidR="00057E94" w:rsidRDefault="00E31A49" w:rsidP="00057E94">
      <w:pPr>
        <w:widowControl w:val="0"/>
        <w:ind w:left="900" w:hanging="23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e.</w:t>
      </w:r>
      <w:r>
        <w:rPr>
          <w:rFonts w:ascii="Arial" w:hAnsi="Arial"/>
          <w:color w:val="000000"/>
          <w:sz w:val="20"/>
        </w:rPr>
        <w:tab/>
        <w:t xml:space="preserve">Tensile adhesion: 104 PSI (0.72 MPA), tested to ASTM C1135 after 4 </w:t>
      </w:r>
    </w:p>
    <w:p w14:paraId="4C80A848" w14:textId="079BF668" w:rsidR="00D67B45" w:rsidRDefault="00E31A49" w:rsidP="00057E94">
      <w:pPr>
        <w:widowControl w:val="0"/>
        <w:ind w:left="900" w:firstLine="19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hours.</w:t>
      </w:r>
    </w:p>
    <w:p w14:paraId="7EC4B4D5" w14:textId="77777777" w:rsidR="00D67B45" w:rsidRDefault="00E31A49" w:rsidP="00057E94">
      <w:pPr>
        <w:widowControl w:val="0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f.</w:t>
      </w:r>
      <w:r>
        <w:rPr>
          <w:rFonts w:ascii="Arial" w:hAnsi="Arial"/>
          <w:color w:val="000000"/>
          <w:sz w:val="20"/>
        </w:rPr>
        <w:tab/>
        <w:t>Tear strength, die B: 64 PPI, tested to ASTM D624.</w:t>
      </w:r>
    </w:p>
    <w:p w14:paraId="5B5A580C" w14:textId="77777777" w:rsidR="00D67B45" w:rsidRDefault="00E31A49" w:rsidP="00057E94">
      <w:pPr>
        <w:widowControl w:val="0"/>
        <w:ind w:left="900" w:hanging="23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g.</w:t>
      </w:r>
      <w:r>
        <w:rPr>
          <w:rFonts w:ascii="Arial" w:hAnsi="Arial"/>
          <w:color w:val="000000"/>
          <w:sz w:val="20"/>
        </w:rPr>
        <w:tab/>
        <w:t>Shear strength: 124 PSI (0.85 MPa), tested to ASTM C961.</w:t>
      </w:r>
    </w:p>
    <w:p w14:paraId="44F3B55B" w14:textId="77777777" w:rsidR="00057E94" w:rsidRDefault="00E31A49" w:rsidP="00057E94">
      <w:pPr>
        <w:widowControl w:val="0"/>
        <w:ind w:left="900" w:hanging="90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h.</w:t>
      </w:r>
      <w:r>
        <w:rPr>
          <w:rFonts w:ascii="Arial" w:hAnsi="Arial"/>
          <w:color w:val="000000"/>
          <w:sz w:val="20"/>
        </w:rPr>
        <w:tab/>
        <w:t xml:space="preserve">Resistance to tearing: Category 1, greater than 95 percent, tested to </w:t>
      </w:r>
    </w:p>
    <w:p w14:paraId="33F0AA30" w14:textId="7A95192C" w:rsidR="00D67B45" w:rsidRDefault="00E31A49" w:rsidP="00057E94">
      <w:pPr>
        <w:widowControl w:val="0"/>
        <w:ind w:left="900" w:firstLine="19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ETAG 002 / ASTM C1681.</w:t>
      </w:r>
    </w:p>
    <w:p w14:paraId="32BDC782" w14:textId="77777777" w:rsidR="00D67B45" w:rsidRDefault="00E31A49" w:rsidP="00057E94">
      <w:pPr>
        <w:widowControl w:val="0"/>
        <w:ind w:left="900" w:hanging="90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proofErr w:type="spellStart"/>
      <w:r>
        <w:rPr>
          <w:rFonts w:ascii="Arial" w:hAnsi="Arial"/>
          <w:color w:val="000000"/>
          <w:sz w:val="20"/>
        </w:rPr>
        <w:t>i</w:t>
      </w:r>
      <w:proofErr w:type="spellEnd"/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ab/>
        <w:t>Resistance to water immersion: No adhesion loss, tested to ISO 10591.</w:t>
      </w:r>
    </w:p>
    <w:p w14:paraId="064EAFE9" w14:textId="77777777" w:rsidR="00057E94" w:rsidRDefault="00E31A49" w:rsidP="00057E94">
      <w:pPr>
        <w:widowControl w:val="0"/>
        <w:ind w:left="900" w:hanging="23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057E94">
        <w:rPr>
          <w:rFonts w:ascii="Arial" w:hAnsi="Arial"/>
          <w:color w:val="000000"/>
          <w:sz w:val="20"/>
        </w:rPr>
        <w:t>j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ab/>
        <w:t xml:space="preserve">Accelerated weathering:, 50,000 hours: Negligible property change, </w:t>
      </w:r>
    </w:p>
    <w:p w14:paraId="359B986D" w14:textId="004F8930" w:rsidR="00D67B45" w:rsidRDefault="00E31A49" w:rsidP="00057E94">
      <w:pPr>
        <w:widowControl w:val="0"/>
        <w:ind w:left="900" w:firstLine="19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tested to ASTM C1135 and D2240.</w:t>
      </w:r>
    </w:p>
    <w:p w14:paraId="2D334B0A" w14:textId="7727664A" w:rsidR="00D67B45" w:rsidRDefault="00E31A49" w:rsidP="00057E94">
      <w:pPr>
        <w:widowControl w:val="0"/>
        <w:ind w:left="990" w:hanging="99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057E94">
        <w:rPr>
          <w:rFonts w:ascii="Arial" w:hAnsi="Arial"/>
          <w:color w:val="000000"/>
          <w:sz w:val="20"/>
        </w:rPr>
        <w:t>k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ab/>
        <w:t>Heat resistance: 300 degrees F (149 degrees C).</w:t>
      </w:r>
    </w:p>
    <w:p w14:paraId="71009C07" w14:textId="77777777" w:rsidR="00057E94" w:rsidRDefault="00E31A49" w:rsidP="00057E94">
      <w:pPr>
        <w:widowControl w:val="0"/>
        <w:ind w:left="990" w:hanging="99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057E94">
        <w:rPr>
          <w:rFonts w:ascii="Arial" w:hAnsi="Arial"/>
          <w:color w:val="000000"/>
          <w:sz w:val="20"/>
        </w:rPr>
        <w:t>l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ab/>
        <w:t>Thermal conductivity: 0.30 W/m-k (</w:t>
      </w:r>
      <w:proofErr w:type="spellStart"/>
      <w:r>
        <w:rPr>
          <w:rFonts w:ascii="Arial" w:hAnsi="Arial"/>
          <w:color w:val="000000"/>
          <w:sz w:val="20"/>
        </w:rPr>
        <w:t>cal</w:t>
      </w:r>
      <w:proofErr w:type="spellEnd"/>
      <w:r>
        <w:rPr>
          <w:rFonts w:ascii="Arial" w:hAnsi="Arial"/>
          <w:color w:val="000000"/>
          <w:sz w:val="20"/>
        </w:rPr>
        <w:t xml:space="preserve">/cm-s degree C), tested to ASTM </w:t>
      </w:r>
    </w:p>
    <w:p w14:paraId="23D29660" w14:textId="20D04555" w:rsidR="00D67B45" w:rsidRDefault="00E31A49" w:rsidP="00057E94">
      <w:pPr>
        <w:widowControl w:val="0"/>
        <w:ind w:left="990" w:firstLine="198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lastRenderedPageBreak/>
        <w:t>E1461.</w:t>
      </w:r>
    </w:p>
    <w:p w14:paraId="2A269E5E" w14:textId="77777777" w:rsidR="00057E94" w:rsidRDefault="00E31A49" w:rsidP="00057E94">
      <w:pPr>
        <w:widowControl w:val="0"/>
        <w:ind w:left="1260" w:hanging="12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</w:r>
      <w:r w:rsidR="00057E94">
        <w:rPr>
          <w:rFonts w:ascii="Arial" w:hAnsi="Arial"/>
          <w:color w:val="000000"/>
          <w:sz w:val="20"/>
        </w:rPr>
        <w:t>m</w:t>
      </w:r>
      <w:r>
        <w:rPr>
          <w:rFonts w:ascii="Arial" w:hAnsi="Arial"/>
          <w:color w:val="000000"/>
          <w:sz w:val="20"/>
        </w:rPr>
        <w:t>.</w:t>
      </w:r>
      <w:r>
        <w:rPr>
          <w:rFonts w:ascii="Arial" w:hAnsi="Arial"/>
          <w:color w:val="000000"/>
          <w:sz w:val="20"/>
        </w:rPr>
        <w:tab/>
        <w:t xml:space="preserve">Cyclical movement capability: Plus or minus 25 percent, tested to ASTM </w:t>
      </w:r>
    </w:p>
    <w:p w14:paraId="60DFAF40" w14:textId="3A780A0E" w:rsidR="00D67B45" w:rsidRDefault="00E31A49" w:rsidP="00057E94">
      <w:pPr>
        <w:widowControl w:val="0"/>
        <w:ind w:left="1260" w:firstLine="16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C719.</w:t>
      </w:r>
    </w:p>
    <w:p w14:paraId="005303F2" w14:textId="77777777" w:rsidR="00D67B45" w:rsidRDefault="00E31A49" w:rsidP="00057E94">
      <w:pPr>
        <w:widowControl w:val="0"/>
        <w:tabs>
          <w:tab w:val="left" w:pos="1440"/>
          <w:tab w:val="left" w:pos="2160"/>
        </w:tabs>
        <w:ind w:left="810" w:hanging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</w:r>
      <w:r>
        <w:rPr>
          <w:rFonts w:ascii="Arial" w:hAnsi="Arial"/>
          <w:color w:val="000000"/>
          <w:sz w:val="20"/>
        </w:rPr>
        <w:tab/>
        <w:t>4.</w:t>
      </w:r>
      <w:r>
        <w:rPr>
          <w:rFonts w:ascii="Arial" w:hAnsi="Arial"/>
          <w:color w:val="000000"/>
          <w:sz w:val="20"/>
        </w:rPr>
        <w:tab/>
        <w:t xml:space="preserve">Color: </w:t>
      </w:r>
      <w:r>
        <w:rPr>
          <w:rFonts w:ascii="Arial" w:hAnsi="Arial"/>
          <w:color w:val="FF0000"/>
          <w:sz w:val="20"/>
        </w:rPr>
        <w:t>[Black.] [Medium Gray.] [To be selected from manufacturer’s standards.]</w:t>
      </w:r>
    </w:p>
    <w:p w14:paraId="0BCAF84A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04A3EA28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ACCESSORIES</w:t>
      </w:r>
    </w:p>
    <w:p w14:paraId="1F5AB606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7605C2EB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 xml:space="preserve">SSG4600 sealant attains </w:t>
      </w:r>
      <w:proofErr w:type="spellStart"/>
      <w:r>
        <w:rPr>
          <w:rFonts w:ascii="Arial" w:hAnsi="Arial"/>
          <w:color w:val="0000FF"/>
          <w:sz w:val="20"/>
        </w:rPr>
        <w:t>primerless</w:t>
      </w:r>
      <w:proofErr w:type="spellEnd"/>
      <w:r>
        <w:rPr>
          <w:rFonts w:ascii="Arial" w:hAnsi="Arial"/>
          <w:color w:val="0000FF"/>
          <w:sz w:val="20"/>
        </w:rPr>
        <w:t xml:space="preserve"> adhesion to many commonly encountered construction materials. However, some materials with variable surface characteristics may require the use of a primer to help obtain durable long-term adhesion. Prior to use, trial applications should be made to check adhesion to the specific materials to be used on the project. </w:t>
      </w:r>
    </w:p>
    <w:p w14:paraId="5613BA44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4DDD9726" w14:textId="77777777" w:rsidR="00D67B45" w:rsidRDefault="00E31A49">
      <w:pPr>
        <w:widowControl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FF"/>
          <w:sz w:val="20"/>
        </w:rPr>
        <w:t>A primer is always required on exterior insulation and finish system (EIFS) surfaces.</w:t>
      </w:r>
    </w:p>
    <w:p w14:paraId="48FC5B7B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6D82136C" w14:textId="323016E3" w:rsidR="0073011A" w:rsidRPr="0073011A" w:rsidRDefault="00E31A49" w:rsidP="0073011A">
      <w:pPr>
        <w:pStyle w:val="ListParagraph"/>
        <w:widowControl w:val="0"/>
        <w:numPr>
          <w:ilvl w:val="0"/>
          <w:numId w:val="2"/>
        </w:numPr>
        <w:rPr>
          <w:rFonts w:ascii="Arial" w:hAnsi="Arial"/>
          <w:color w:val="000000"/>
          <w:sz w:val="20"/>
        </w:rPr>
      </w:pPr>
      <w:r w:rsidRPr="0073011A">
        <w:rPr>
          <w:rFonts w:ascii="Arial" w:hAnsi="Arial"/>
          <w:color w:val="000000"/>
          <w:sz w:val="20"/>
        </w:rPr>
        <w:t xml:space="preserve">Primer: Type recommended by joint sealer manufacturer for specific substrate to receive </w:t>
      </w:r>
    </w:p>
    <w:p w14:paraId="144E4CE3" w14:textId="2793D5E9" w:rsidR="00D67B45" w:rsidRPr="0073011A" w:rsidRDefault="00E31A49" w:rsidP="0073011A">
      <w:pPr>
        <w:pStyle w:val="ListParagraph"/>
        <w:widowControl w:val="0"/>
        <w:ind w:left="1440"/>
        <w:rPr>
          <w:rFonts w:ascii="Arial" w:hAnsi="Arial"/>
          <w:color w:val="000000"/>
          <w:sz w:val="20"/>
        </w:rPr>
      </w:pPr>
      <w:r w:rsidRPr="0073011A">
        <w:rPr>
          <w:rFonts w:ascii="Arial" w:hAnsi="Arial"/>
          <w:color w:val="000000"/>
          <w:sz w:val="20"/>
        </w:rPr>
        <w:t>joint sealer.</w:t>
      </w:r>
    </w:p>
    <w:p w14:paraId="1AE853B8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5DE0769C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PART 3 - EXECUTION</w:t>
      </w:r>
    </w:p>
    <w:p w14:paraId="0733246E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500936B3" w14:textId="77777777" w:rsidR="00D67B45" w:rsidRDefault="00E31A49">
      <w:pPr>
        <w:widowControl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FF"/>
          <w:sz w:val="20"/>
        </w:rPr>
        <w:t>PREPARATION</w:t>
      </w:r>
    </w:p>
    <w:p w14:paraId="0C844759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49B1DE66" w14:textId="77777777" w:rsidR="00D67B45" w:rsidRDefault="00E31A49" w:rsidP="0073011A">
      <w:pPr>
        <w:widowControl w:val="0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Prepare surfaces to receive joint sealers in accordance with manufacturer’s instructions.</w:t>
      </w:r>
    </w:p>
    <w:p w14:paraId="47ADCA51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71376867" w14:textId="77777777" w:rsidR="00D67B45" w:rsidRDefault="00E31A49" w:rsidP="0073011A">
      <w:pPr>
        <w:widowControl w:val="0"/>
        <w:ind w:left="720" w:hanging="14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B.</w:t>
      </w:r>
      <w:r>
        <w:rPr>
          <w:rFonts w:ascii="Arial" w:hAnsi="Arial"/>
          <w:color w:val="000000"/>
          <w:sz w:val="20"/>
        </w:rPr>
        <w:tab/>
        <w:t>Ensure that joints are clean, dry, and sound prior to application of joint sealer.</w:t>
      </w:r>
    </w:p>
    <w:p w14:paraId="75AD3598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10EE03EE" w14:textId="77777777" w:rsidR="00D67B45" w:rsidRDefault="00E31A49" w:rsidP="0073011A">
      <w:pPr>
        <w:widowControl w:val="0"/>
        <w:ind w:left="720" w:hanging="14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C.</w:t>
      </w:r>
      <w:r>
        <w:rPr>
          <w:rFonts w:ascii="Arial" w:hAnsi="Arial"/>
          <w:color w:val="000000"/>
          <w:sz w:val="20"/>
        </w:rPr>
        <w:tab/>
        <w:t>Perform cleaning within 1 hour of when sealant is to be applied.</w:t>
      </w:r>
    </w:p>
    <w:p w14:paraId="161970BE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7C6D2EB5" w14:textId="77777777" w:rsidR="0073011A" w:rsidRDefault="00E31A49" w:rsidP="0073011A">
      <w:pPr>
        <w:widowControl w:val="0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D.</w:t>
      </w:r>
      <w:r>
        <w:rPr>
          <w:rFonts w:ascii="Arial" w:hAnsi="Arial"/>
          <w:color w:val="000000"/>
          <w:sz w:val="20"/>
        </w:rPr>
        <w:tab/>
        <w:t xml:space="preserve">Clean surfaces by wiping with solvent applied with clean rags, then remove solvent with </w:t>
      </w:r>
    </w:p>
    <w:p w14:paraId="6906F419" w14:textId="46531583" w:rsidR="00D67B45" w:rsidRDefault="00E31A49" w:rsidP="0073011A">
      <w:pPr>
        <w:widowControl w:val="0"/>
        <w:ind w:left="720" w:firstLine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clean rags before it dries.</w:t>
      </w:r>
    </w:p>
    <w:p w14:paraId="4ACF636F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112678F0" w14:textId="77777777" w:rsidR="00D67B45" w:rsidRDefault="00E31A49" w:rsidP="0073011A">
      <w:pPr>
        <w:widowControl w:val="0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E.</w:t>
      </w:r>
      <w:r>
        <w:rPr>
          <w:rFonts w:ascii="Arial" w:hAnsi="Arial"/>
          <w:color w:val="000000"/>
          <w:sz w:val="20"/>
        </w:rPr>
        <w:tab/>
        <w:t>Mask adjacent surfaces using pressure-sensitive tape.</w:t>
      </w:r>
    </w:p>
    <w:p w14:paraId="0BFA39FA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198ED46F" w14:textId="77777777" w:rsidR="00D67B45" w:rsidRDefault="00E31A49">
      <w:pPr>
        <w:widowControl w:val="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FF"/>
          <w:sz w:val="20"/>
        </w:rPr>
        <w:t>INSTALLATION</w:t>
      </w:r>
    </w:p>
    <w:p w14:paraId="17786B09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01AF0167" w14:textId="77777777" w:rsidR="00D67B45" w:rsidRDefault="00E31A49" w:rsidP="0073011A">
      <w:pPr>
        <w:widowControl w:val="0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A.</w:t>
      </w:r>
      <w:r>
        <w:rPr>
          <w:rFonts w:ascii="Arial" w:hAnsi="Arial"/>
          <w:color w:val="000000"/>
          <w:sz w:val="20"/>
        </w:rPr>
        <w:tab/>
        <w:t>Apply sealant in accordance with manufacturer’s instructions.</w:t>
      </w:r>
    </w:p>
    <w:p w14:paraId="31D58AAF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6836333E" w14:textId="77777777" w:rsidR="00D67B45" w:rsidRDefault="00E31A49" w:rsidP="0073011A">
      <w:pPr>
        <w:widowControl w:val="0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B.</w:t>
      </w:r>
      <w:r>
        <w:rPr>
          <w:rFonts w:ascii="Arial" w:hAnsi="Arial"/>
          <w:color w:val="000000"/>
          <w:sz w:val="20"/>
        </w:rPr>
        <w:tab/>
        <w:t>Apply sealant in continuous operation.</w:t>
      </w:r>
    </w:p>
    <w:p w14:paraId="0258AFF0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1F623892" w14:textId="77777777" w:rsidR="00D67B45" w:rsidRDefault="00E31A49" w:rsidP="0073011A">
      <w:pPr>
        <w:widowControl w:val="0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C.</w:t>
      </w:r>
      <w:r>
        <w:rPr>
          <w:rFonts w:ascii="Arial" w:hAnsi="Arial"/>
          <w:color w:val="000000"/>
          <w:sz w:val="20"/>
        </w:rPr>
        <w:tab/>
        <w:t>Apply positive pressure adequate to fill and seal cavity.</w:t>
      </w:r>
    </w:p>
    <w:p w14:paraId="1620FD3B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0A9F6FCB" w14:textId="77777777" w:rsidR="00D67B45" w:rsidRDefault="00E31A49" w:rsidP="0073011A">
      <w:pPr>
        <w:widowControl w:val="0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D.</w:t>
      </w:r>
      <w:r>
        <w:rPr>
          <w:rFonts w:ascii="Arial" w:hAnsi="Arial"/>
          <w:color w:val="000000"/>
          <w:sz w:val="20"/>
        </w:rPr>
        <w:tab/>
        <w:t>Tool sealant to force material into contact with sides of joint.</w:t>
      </w:r>
    </w:p>
    <w:p w14:paraId="21906A6E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3C4FD3D4" w14:textId="77777777" w:rsidR="00D67B45" w:rsidRDefault="00E31A49" w:rsidP="0073011A">
      <w:pPr>
        <w:widowControl w:val="0"/>
        <w:ind w:left="720" w:hanging="7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ab/>
        <w:t>E.</w:t>
      </w:r>
      <w:r>
        <w:rPr>
          <w:rFonts w:ascii="Arial" w:hAnsi="Arial"/>
          <w:color w:val="000000"/>
          <w:sz w:val="20"/>
        </w:rPr>
        <w:tab/>
        <w:t>Tool sealant at sill so that precipitation and cleaning solutions will not pool.</w:t>
      </w:r>
    </w:p>
    <w:p w14:paraId="5D7E4BFF" w14:textId="77777777" w:rsidR="00D67B45" w:rsidRDefault="00D67B45">
      <w:pPr>
        <w:widowControl w:val="0"/>
        <w:rPr>
          <w:rFonts w:ascii="Arial" w:hAnsi="Arial"/>
          <w:color w:val="000000"/>
          <w:sz w:val="20"/>
        </w:rPr>
      </w:pPr>
    </w:p>
    <w:p w14:paraId="513669A0" w14:textId="77777777" w:rsidR="00D67B45" w:rsidRDefault="00E31A49">
      <w:pPr>
        <w:widowControl w:val="0"/>
        <w:rPr>
          <w:rFonts w:ascii="Arial" w:hAnsi="Arial"/>
          <w:color w:val="0000FF"/>
          <w:sz w:val="20"/>
        </w:rPr>
      </w:pPr>
      <w:r>
        <w:rPr>
          <w:rFonts w:ascii="Arial" w:hAnsi="Arial"/>
          <w:color w:val="0000FF"/>
          <w:sz w:val="20"/>
        </w:rPr>
        <w:t>CLEANING</w:t>
      </w:r>
    </w:p>
    <w:p w14:paraId="2F7EFFDC" w14:textId="77777777" w:rsidR="00D67B45" w:rsidRDefault="00D67B45">
      <w:pPr>
        <w:widowControl w:val="0"/>
        <w:rPr>
          <w:rFonts w:ascii="Arial" w:hAnsi="Arial"/>
          <w:color w:val="0000FF"/>
          <w:sz w:val="20"/>
        </w:rPr>
      </w:pPr>
    </w:p>
    <w:p w14:paraId="445D64AA" w14:textId="4DEB97DD" w:rsidR="00DE483E" w:rsidRPr="00DE483E" w:rsidRDefault="00E31A49" w:rsidP="00DE483E">
      <w:pPr>
        <w:pStyle w:val="ListParagraph"/>
        <w:widowControl w:val="0"/>
        <w:numPr>
          <w:ilvl w:val="0"/>
          <w:numId w:val="3"/>
        </w:numPr>
        <w:spacing w:line="0" w:lineRule="atLeast"/>
        <w:rPr>
          <w:rFonts w:ascii="Arial" w:hAnsi="Arial"/>
          <w:color w:val="000000"/>
          <w:sz w:val="20"/>
        </w:rPr>
      </w:pPr>
      <w:r w:rsidRPr="00DE483E">
        <w:rPr>
          <w:rFonts w:ascii="Arial" w:hAnsi="Arial"/>
          <w:color w:val="000000"/>
          <w:sz w:val="20"/>
        </w:rPr>
        <w:t xml:space="preserve">Remove masking and excess sealant from adjacent surfaces immediately after </w:t>
      </w:r>
    </w:p>
    <w:p w14:paraId="362A6181" w14:textId="1ED3F4A7" w:rsidR="00D67B45" w:rsidRPr="00DE483E" w:rsidRDefault="00E31A49" w:rsidP="00DE483E">
      <w:pPr>
        <w:pStyle w:val="ListParagraph"/>
        <w:widowControl w:val="0"/>
        <w:spacing w:line="0" w:lineRule="atLeast"/>
        <w:ind w:left="1440"/>
        <w:rPr>
          <w:rFonts w:ascii="Arial" w:hAnsi="Arial"/>
          <w:color w:val="000000"/>
          <w:sz w:val="20"/>
        </w:rPr>
      </w:pPr>
      <w:r w:rsidRPr="00DE483E">
        <w:rPr>
          <w:rFonts w:ascii="Arial" w:hAnsi="Arial"/>
          <w:color w:val="000000"/>
          <w:sz w:val="20"/>
        </w:rPr>
        <w:t>application.</w:t>
      </w:r>
    </w:p>
    <w:sectPr w:rsidR="00D67B45" w:rsidRPr="00DE48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920" w:left="1440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50FD1" w14:textId="77777777" w:rsidR="00DB2B62" w:rsidRDefault="00DB2B62">
      <w:r>
        <w:separator/>
      </w:r>
    </w:p>
  </w:endnote>
  <w:endnote w:type="continuationSeparator" w:id="0">
    <w:p w14:paraId="35CB5ED6" w14:textId="77777777" w:rsidR="00DB2B62" w:rsidRDefault="00DB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8F3FA" w14:textId="73B780F9" w:rsidR="00D67B45" w:rsidRDefault="00E31A49">
    <w:pPr>
      <w:widowControl w:val="0"/>
      <w:tabs>
        <w:tab w:val="center" w:pos="4680"/>
        <w:tab w:val="right" w:pos="9359"/>
      </w:tabs>
      <w:rPr>
        <w:rFonts w:ascii="Arial" w:hAnsi="Arial"/>
        <w:sz w:val="20"/>
      </w:rPr>
    </w:pPr>
    <w:r>
      <w:rPr>
        <w:rFonts w:ascii="Arial" w:hAnsi="Arial"/>
        <w:sz w:val="20"/>
      </w:rPr>
      <w:t>GE Silicones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XXX</w:t>
    </w:r>
    <w:r>
      <w:rPr>
        <w:rFonts w:ascii="Arial" w:hAnsi="Arial"/>
        <w:sz w:val="20"/>
      </w:rPr>
      <w:fldChar w:fldCharType="end"/>
    </w:r>
    <w:bookmarkStart w:id="0" w:name="_GoBack"/>
    <w:bookmarkEnd w:id="0"/>
    <w:r>
      <w:rPr>
        <w:rFonts w:ascii="Arial" w:hAnsi="Arial"/>
        <w:sz w:val="20"/>
      </w:rPr>
      <w:tab/>
    </w:r>
    <w:r w:rsidR="00E94811">
      <w:rPr>
        <w:rFonts w:ascii="Arial" w:hAnsi="Arial"/>
        <w:sz w:val="20"/>
      </w:rPr>
      <w:t>03/26/2021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A4DC7" w14:textId="28FCF186" w:rsidR="00D67B45" w:rsidRDefault="00E31A49">
    <w:pPr>
      <w:widowControl w:val="0"/>
      <w:tabs>
        <w:tab w:val="center" w:pos="4680"/>
        <w:tab w:val="right" w:pos="9359"/>
      </w:tabs>
      <w:spacing w:line="0" w:lineRule="atLeast"/>
      <w:rPr>
        <w:rFonts w:ascii="Arial" w:hAnsi="Arial"/>
        <w:sz w:val="20"/>
      </w:rPr>
    </w:pPr>
    <w:r>
      <w:rPr>
        <w:rFonts w:ascii="Arial" w:hAnsi="Arial"/>
        <w:sz w:val="20"/>
      </w:rPr>
      <w:t>GE Silicones</w:t>
    </w:r>
    <w:r>
      <w:rPr>
        <w:rFonts w:ascii="Arial" w:hAnsi="Arial"/>
        <w:sz w:val="20"/>
      </w:rPr>
      <w:tab/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>PAGE</w:instrText>
    </w:r>
    <w:r>
      <w:rPr>
        <w:rFonts w:ascii="Arial" w:hAnsi="Arial"/>
        <w:sz w:val="20"/>
      </w:rPr>
      <w:fldChar w:fldCharType="separate"/>
    </w:r>
    <w:r>
      <w:rPr>
        <w:rFonts w:ascii="Arial" w:hAnsi="Arial"/>
        <w:sz w:val="20"/>
      </w:rPr>
      <w:t>XXX</w:t>
    </w:r>
    <w:r>
      <w:rPr>
        <w:rFonts w:ascii="Arial" w:hAnsi="Arial"/>
        <w:sz w:val="20"/>
      </w:rPr>
      <w:fldChar w:fldCharType="end"/>
    </w:r>
    <w:r>
      <w:rPr>
        <w:rFonts w:ascii="Arial" w:hAnsi="Arial"/>
        <w:sz w:val="20"/>
      </w:rPr>
      <w:tab/>
    </w:r>
    <w:r w:rsidR="00E94811">
      <w:rPr>
        <w:rFonts w:ascii="Arial" w:hAnsi="Arial"/>
        <w:sz w:val="20"/>
      </w:rPr>
      <w:t>03/26/2021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C33A0" w14:textId="77777777" w:rsidR="00E94811" w:rsidRDefault="00E94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024A" w14:textId="77777777" w:rsidR="00DB2B62" w:rsidRDefault="00DB2B62">
      <w:r>
        <w:separator/>
      </w:r>
    </w:p>
  </w:footnote>
  <w:footnote w:type="continuationSeparator" w:id="0">
    <w:p w14:paraId="6EDAF6C8" w14:textId="77777777" w:rsidR="00DB2B62" w:rsidRDefault="00DB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C1C9E" w14:textId="77777777" w:rsidR="00D67B45" w:rsidRDefault="00D67B45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2C6EB" w14:textId="77777777" w:rsidR="00D67B45" w:rsidRDefault="00D67B45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FDD91" w14:textId="77777777" w:rsidR="00E94811" w:rsidRDefault="00E94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622D10FB"/>
    <w:multiLevelType w:val="hybridMultilevel"/>
    <w:tmpl w:val="6340274E"/>
    <w:lvl w:ilvl="0" w:tplc="DD688EF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E9415F"/>
    <w:multiLevelType w:val="hybridMultilevel"/>
    <w:tmpl w:val="688096C6"/>
    <w:lvl w:ilvl="0" w:tplc="1B026FA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45"/>
    <w:rsid w:val="00057E94"/>
    <w:rsid w:val="000B4A4A"/>
    <w:rsid w:val="005A5F33"/>
    <w:rsid w:val="00701DE4"/>
    <w:rsid w:val="0073011A"/>
    <w:rsid w:val="0083050B"/>
    <w:rsid w:val="009167D6"/>
    <w:rsid w:val="00BC6AD4"/>
    <w:rsid w:val="00D559EE"/>
    <w:rsid w:val="00D67B45"/>
    <w:rsid w:val="00DB2B62"/>
    <w:rsid w:val="00DE483E"/>
    <w:rsid w:val="00E31A49"/>
    <w:rsid w:val="00E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2C460"/>
  <w15:docId w15:val="{1BED9EA8-E232-A543-9E7B-015D31A6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0011">
    <w:name w:val="Outline001_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  <w:rPr>
      <w:b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character" w:customStyle="1" w:styleId="SYSHYPERTEXT">
    <w:name w:val="SYS_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9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5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9EE"/>
    <w:rPr>
      <w:sz w:val="24"/>
    </w:rPr>
  </w:style>
  <w:style w:type="character" w:styleId="Hyperlink">
    <w:name w:val="Hyperlink"/>
    <w:basedOn w:val="DefaultParagraphFont"/>
    <w:uiPriority w:val="99"/>
    <w:unhideWhenUsed/>
    <w:rsid w:val="00D559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9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0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ilicones.com.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GECSTMKTG@momentive.com,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silicones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08 80 00 </vt:lpstr>
    </vt:vector>
  </TitlesOfParts>
  <Manager/>
  <Company>GE Silicones </Company>
  <LinksUpToDate>false</LinksUpToDate>
  <CharactersWithSpaces>4116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08 80 00 </dc:title>
  <dc:subject>Glazing Sealants </dc:subject>
  <dc:creator>zerodocs.com</dc:creator>
  <cp:keywords>SSG4600</cp:keywords>
  <dc:description>www.siliconeforbuilding.com.  </dc:description>
  <cp:lastModifiedBy>KRAUSE, BRITTANY</cp:lastModifiedBy>
  <cp:revision>11</cp:revision>
  <dcterms:created xsi:type="dcterms:W3CDTF">2020-11-18T19:15:00Z</dcterms:created>
  <dcterms:modified xsi:type="dcterms:W3CDTF">2021-03-26T16:26:00Z</dcterms:modified>
  <cp:category/>
</cp:coreProperties>
</file>