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B5DB3" w14:textId="3D4E5F19" w:rsidR="00AF386F" w:rsidRDefault="0064610A">
      <w:r w:rsidRPr="004609FD">
        <w:rPr>
          <w:rFonts w:ascii="メイリオ" w:eastAsia="メイリオ" w:hint="eastAsia"/>
          <w:noProof/>
        </w:rPr>
        <mc:AlternateContent>
          <mc:Choice Requires="wps">
            <w:drawing>
              <wp:anchor distT="0" distB="0" distL="114300" distR="114300" simplePos="0" relativeHeight="251661312" behindDoc="0" locked="0" layoutInCell="1" allowOverlap="1" wp14:anchorId="15030CA1" wp14:editId="45874903">
                <wp:simplePos x="0" y="0"/>
                <wp:positionH relativeFrom="margin">
                  <wp:posOffset>4243070</wp:posOffset>
                </wp:positionH>
                <wp:positionV relativeFrom="paragraph">
                  <wp:posOffset>0</wp:posOffset>
                </wp:positionV>
                <wp:extent cx="2011680" cy="44767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476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4BEC767C" w14:textId="025A0353" w:rsidR="00E4198A" w:rsidRPr="00714A88" w:rsidRDefault="00E4198A" w:rsidP="00AF386F">
                            <w:pPr>
                              <w:spacing w:line="300" w:lineRule="exact"/>
                              <w:jc w:val="right"/>
                              <w:rPr>
                                <w:rFonts w:ascii="メイリオ" w:eastAsia="メイリオ" w:hAnsi="メイリオ" w:cs="メイリオ"/>
                                <w:sz w:val="21"/>
                                <w:szCs w:val="21"/>
                              </w:rPr>
                            </w:pPr>
                            <w:r w:rsidRPr="00E4198A">
                              <w:rPr>
                                <w:rFonts w:ascii="メイリオ" w:eastAsia="メイリオ" w:hAnsi="メイリオ" w:cs="メイリオ" w:hint="eastAsia"/>
                                <w:sz w:val="21"/>
                                <w:szCs w:val="21"/>
                              </w:rPr>
                              <w:t>20</w:t>
                            </w:r>
                            <w:r w:rsidRPr="00E4198A">
                              <w:rPr>
                                <w:rFonts w:ascii="メイリオ" w:eastAsia="メイリオ" w:hAnsi="メイリオ" w:cs="メイリオ"/>
                                <w:sz w:val="21"/>
                                <w:szCs w:val="21"/>
                              </w:rPr>
                              <w:t>21</w:t>
                            </w:r>
                            <w:r w:rsidRPr="00E4198A">
                              <w:rPr>
                                <w:rFonts w:ascii="メイリオ" w:eastAsia="メイリオ" w:hAnsi="メイリオ" w:cs="メイリオ" w:hint="eastAsia"/>
                                <w:sz w:val="21"/>
                                <w:szCs w:val="21"/>
                              </w:rPr>
                              <w:t>年</w:t>
                            </w:r>
                            <w:r w:rsidRPr="00E4198A">
                              <w:rPr>
                                <w:rFonts w:ascii="メイリオ" w:eastAsia="メイリオ" w:hAnsi="メイリオ" w:cs="メイリオ"/>
                                <w:sz w:val="21"/>
                                <w:szCs w:val="21"/>
                              </w:rPr>
                              <w:t>2</w:t>
                            </w:r>
                            <w:r w:rsidRPr="00E4198A">
                              <w:rPr>
                                <w:rFonts w:ascii="メイリオ" w:eastAsia="メイリオ" w:hAnsi="メイリオ" w:cs="メイリオ" w:hint="eastAsia"/>
                                <w:sz w:val="21"/>
                                <w:szCs w:val="21"/>
                              </w:rPr>
                              <w:t>月</w:t>
                            </w:r>
                            <w:r w:rsidRPr="00E4198A">
                              <w:rPr>
                                <w:rFonts w:ascii="メイリオ" w:eastAsia="メイリオ" w:hAnsi="メイリオ" w:cs="メイリオ"/>
                                <w:sz w:val="21"/>
                                <w:szCs w:val="21"/>
                              </w:rPr>
                              <w:t>2</w:t>
                            </w:r>
                            <w:r w:rsidRPr="00E4198A">
                              <w:rPr>
                                <w:rFonts w:ascii="メイリオ" w:eastAsia="メイリオ" w:hAnsi="メイリオ" w:cs="メイリオ" w:hint="eastAsia"/>
                                <w:sz w:val="21"/>
                                <w:szCs w:val="21"/>
                              </w:rPr>
                              <w:t>日</w:t>
                            </w:r>
                          </w:p>
                          <w:p w14:paraId="498A5461" w14:textId="77777777" w:rsidR="00E4198A" w:rsidRPr="00714A88" w:rsidRDefault="00E4198A" w:rsidP="00AF386F">
                            <w:pPr>
                              <w:wordWrap w:val="0"/>
                              <w:spacing w:line="300" w:lineRule="exact"/>
                              <w:jc w:val="right"/>
                              <w:rPr>
                                <w:rFonts w:ascii="メイリオ" w:eastAsia="メイリオ" w:hAnsi="メイリオ" w:cs="メイリオ"/>
                                <w:sz w:val="21"/>
                                <w:szCs w:val="21"/>
                              </w:rPr>
                            </w:pPr>
                            <w:r w:rsidRPr="003F3E5C">
                              <w:rPr>
                                <w:rFonts w:ascii="メイリオ" w:eastAsia="メイリオ" w:hAnsi="メイリオ" w:cs="メイリオ"/>
                                <w:sz w:val="21"/>
                                <w:szCs w:val="21"/>
                              </w:rPr>
                              <w:t>Enjin Pte. Ltd.</w:t>
                            </w:r>
                          </w:p>
                          <w:p w14:paraId="5AD3E534" w14:textId="77777777" w:rsidR="00E4198A" w:rsidRPr="000A24C0" w:rsidRDefault="00E4198A" w:rsidP="00AF386F">
                            <w:pPr>
                              <w:spacing w:line="320" w:lineRule="exact"/>
                              <w:rPr>
                                <w:rFonts w:ascii="メイリオ" w:eastAsia="メイリオ" w:hAnsi="メイリオ" w:cs="メイリオ"/>
                                <w:b/>
                                <w:i/>
                                <w:color w:val="FF0000"/>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030CA1" id="_x0000_t202" coordsize="21600,21600" o:spt="202" path="m,l,21600r21600,l21600,xe">
                <v:stroke joinstyle="miter"/>
                <v:path gradientshapeok="t" o:connecttype="rect"/>
              </v:shapetype>
              <v:shape id="Text Box 4" o:spid="_x0000_s1026" type="#_x0000_t202" style="position:absolute;margin-left:334.1pt;margin-top:0;width:158.4pt;height:3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" stroked="f">
                <v:textbox inset="5.85pt,.7pt,5.85pt,.7pt">
                  <w:txbxContent>
                    <w:p w14:paraId="4BEC767C" w14:textId="025A0353" w:rsidR="00E4198A" w:rsidRPr="00714A88" w:rsidRDefault="00E4198A" w:rsidP="00AF386F">
                      <w:pPr>
                        <w:spacing w:line="300" w:lineRule="exact"/>
                        <w:jc w:val="right"/>
                        <w:rPr>
                          <w:rFonts w:ascii="メイリオ" w:eastAsia="メイリオ" w:hAnsi="メイリオ" w:cs="メイリオ"/>
                          <w:sz w:val="21"/>
                          <w:szCs w:val="21"/>
                        </w:rPr>
                      </w:pPr>
                      <w:r w:rsidRPr="00E4198A">
                        <w:rPr>
                          <w:rFonts w:ascii="メイリオ" w:eastAsia="メイリオ" w:hAnsi="メイリオ" w:cs="メイリオ" w:hint="eastAsia"/>
                          <w:sz w:val="21"/>
                          <w:szCs w:val="21"/>
                        </w:rPr>
                        <w:t>20</w:t>
                      </w:r>
                      <w:r w:rsidRPr="00E4198A">
                        <w:rPr>
                          <w:rFonts w:ascii="メイリオ" w:eastAsia="メイリオ" w:hAnsi="メイリオ" w:cs="メイリオ"/>
                          <w:sz w:val="21"/>
                          <w:szCs w:val="21"/>
                        </w:rPr>
                        <w:t>21</w:t>
                      </w:r>
                      <w:r w:rsidRPr="00E4198A">
                        <w:rPr>
                          <w:rFonts w:ascii="メイリオ" w:eastAsia="メイリオ" w:hAnsi="メイリオ" w:cs="メイリオ" w:hint="eastAsia"/>
                          <w:sz w:val="21"/>
                          <w:szCs w:val="21"/>
                        </w:rPr>
                        <w:t>年</w:t>
                      </w:r>
                      <w:r w:rsidRPr="00E4198A">
                        <w:rPr>
                          <w:rFonts w:ascii="メイリオ" w:eastAsia="メイリオ" w:hAnsi="メイリオ" w:cs="メイリオ"/>
                          <w:sz w:val="21"/>
                          <w:szCs w:val="21"/>
                        </w:rPr>
                        <w:t>2</w:t>
                      </w:r>
                      <w:r w:rsidRPr="00E4198A">
                        <w:rPr>
                          <w:rFonts w:ascii="メイリオ" w:eastAsia="メイリオ" w:hAnsi="メイリオ" w:cs="メイリオ" w:hint="eastAsia"/>
                          <w:sz w:val="21"/>
                          <w:szCs w:val="21"/>
                        </w:rPr>
                        <w:t>月</w:t>
                      </w:r>
                      <w:r w:rsidRPr="00E4198A">
                        <w:rPr>
                          <w:rFonts w:ascii="メイリオ" w:eastAsia="メイリオ" w:hAnsi="メイリオ" w:cs="メイリオ"/>
                          <w:sz w:val="21"/>
                          <w:szCs w:val="21"/>
                        </w:rPr>
                        <w:t>2</w:t>
                      </w:r>
                      <w:r w:rsidRPr="00E4198A">
                        <w:rPr>
                          <w:rFonts w:ascii="メイリオ" w:eastAsia="メイリオ" w:hAnsi="メイリオ" w:cs="メイリオ" w:hint="eastAsia"/>
                          <w:sz w:val="21"/>
                          <w:szCs w:val="21"/>
                        </w:rPr>
                        <w:t>日</w:t>
                      </w:r>
                    </w:p>
                    <w:p w14:paraId="498A5461" w14:textId="77777777" w:rsidR="00E4198A" w:rsidRPr="00714A88" w:rsidRDefault="00E4198A" w:rsidP="00AF386F">
                      <w:pPr>
                        <w:wordWrap w:val="0"/>
                        <w:spacing w:line="300" w:lineRule="exact"/>
                        <w:jc w:val="right"/>
                        <w:rPr>
                          <w:rFonts w:ascii="メイリオ" w:eastAsia="メイリオ" w:hAnsi="メイリオ" w:cs="メイリオ"/>
                          <w:sz w:val="21"/>
                          <w:szCs w:val="21"/>
                        </w:rPr>
                      </w:pPr>
                      <w:r w:rsidRPr="003F3E5C">
                        <w:rPr>
                          <w:rFonts w:ascii="メイリオ" w:eastAsia="メイリオ" w:hAnsi="メイリオ" w:cs="メイリオ"/>
                          <w:sz w:val="21"/>
                          <w:szCs w:val="21"/>
                        </w:rPr>
                        <w:t>Enjin Pte. Ltd.</w:t>
                      </w:r>
                    </w:p>
                    <w:p w14:paraId="5AD3E534" w14:textId="77777777" w:rsidR="00E4198A" w:rsidRPr="000A24C0" w:rsidRDefault="00E4198A" w:rsidP="00AF386F">
                      <w:pPr>
                        <w:spacing w:line="320" w:lineRule="exact"/>
                        <w:rPr>
                          <w:rFonts w:ascii="メイリオ" w:eastAsia="メイリオ" w:hAnsi="メイリオ" w:cs="メイリオ"/>
                          <w:b/>
                          <w:i/>
                          <w:color w:val="FF0000"/>
                          <w:sz w:val="28"/>
                          <w:szCs w:val="28"/>
                        </w:rPr>
                      </w:pPr>
                    </w:p>
                  </w:txbxContent>
                </v:textbox>
                <w10:wrap anchorx="margin"/>
              </v:shape>
            </w:pict>
          </mc:Fallback>
        </mc:AlternateContent>
      </w:r>
      <w:r w:rsidR="00AF386F" w:rsidRPr="004609FD">
        <w:rPr>
          <w:rFonts w:ascii="メイリオ" w:eastAsia="メイリオ" w:hint="eastAsia"/>
          <w:noProof/>
        </w:rPr>
        <mc:AlternateContent>
          <mc:Choice Requires="wps">
            <w:drawing>
              <wp:anchor distT="0" distB="0" distL="114300" distR="114300" simplePos="0" relativeHeight="251659264" behindDoc="0" locked="0" layoutInCell="1" allowOverlap="1" wp14:anchorId="72078BC5" wp14:editId="02A315C8">
                <wp:simplePos x="0" y="0"/>
                <wp:positionH relativeFrom="margin">
                  <wp:posOffset>0</wp:posOffset>
                </wp:positionH>
                <wp:positionV relativeFrom="paragraph">
                  <wp:posOffset>0</wp:posOffset>
                </wp:positionV>
                <wp:extent cx="2011680" cy="447675"/>
                <wp:effectExtent l="0" t="0" r="0" b="952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1680" cy="447675"/>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6350">
                              <a:solidFill>
                                <a:srgbClr val="000000"/>
                              </a:solidFill>
                              <a:miter lim="800000"/>
                              <a:headEnd/>
                              <a:tailEnd/>
                            </a14:hiddenLine>
                          </a:ext>
                        </a:extLst>
                      </wps:spPr>
                      <wps:txbx>
                        <w:txbxContent>
                          <w:p w14:paraId="08218F2C" w14:textId="77777777" w:rsidR="00E4198A" w:rsidRDefault="00E4198A" w:rsidP="00AF386F">
                            <w:pPr>
                              <w:spacing w:line="320" w:lineRule="exact"/>
                              <w:rPr>
                                <w:rFonts w:ascii="メイリオ" w:eastAsia="メイリオ" w:hAnsi="メイリオ" w:cs="メイリオ"/>
                              </w:rPr>
                            </w:pPr>
                            <w:r w:rsidRPr="00FB1C0A">
                              <w:rPr>
                                <w:rFonts w:ascii="メイリオ" w:eastAsia="メイリオ" w:hAnsi="メイリオ" w:cs="メイリオ" w:hint="eastAsia"/>
                              </w:rPr>
                              <w:t>報道関係者各位</w:t>
                            </w:r>
                          </w:p>
                          <w:p w14:paraId="0A7E2DAE" w14:textId="77777777" w:rsidR="00E4198A" w:rsidRPr="00283A35" w:rsidRDefault="00E4198A" w:rsidP="00AF386F">
                            <w:pPr>
                              <w:spacing w:line="320" w:lineRule="exact"/>
                              <w:rPr>
                                <w:rFonts w:ascii="メイリオ" w:eastAsia="メイリオ" w:hAnsi="メイリオ" w:cs="メイリオ"/>
                                <w:b/>
                                <w:i/>
                                <w:sz w:val="22"/>
                              </w:rPr>
                            </w:pPr>
                            <w:r w:rsidRPr="00283A35">
                              <w:rPr>
                                <w:rFonts w:ascii="メイリオ" w:eastAsia="メイリオ" w:hAnsi="メイリオ" w:cs="メイリオ" w:hint="eastAsia"/>
                                <w:b/>
                                <w:i/>
                                <w:sz w:val="22"/>
                              </w:rPr>
                              <w:t>プレスリリース</w:t>
                            </w:r>
                          </w:p>
                          <w:p w14:paraId="25AB2383" w14:textId="77777777" w:rsidR="00E4198A" w:rsidRPr="000A24C0" w:rsidRDefault="00E4198A" w:rsidP="00AF386F">
                            <w:pPr>
                              <w:spacing w:line="320" w:lineRule="exact"/>
                              <w:rPr>
                                <w:rFonts w:ascii="メイリオ" w:eastAsia="メイリオ" w:hAnsi="メイリオ" w:cs="メイリオ"/>
                                <w:b/>
                                <w:i/>
                                <w:color w:val="FF0000"/>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078BC5" id="_x0000_s1027" type="#_x0000_t202" style="position:absolute;margin-left:0;margin-top:0;width:158.4pt;height:35.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" stroked="f">
                <v:textbox inset="5.85pt,.7pt,5.85pt,.7pt">
                  <w:txbxContent>
                    <w:p w14:paraId="08218F2C" w14:textId="77777777" w:rsidR="00E4198A" w:rsidRDefault="00E4198A" w:rsidP="00AF386F">
                      <w:pPr>
                        <w:spacing w:line="320" w:lineRule="exact"/>
                        <w:rPr>
                          <w:rFonts w:ascii="メイリオ" w:eastAsia="メイリオ" w:hAnsi="メイリオ" w:cs="メイリオ"/>
                        </w:rPr>
                      </w:pPr>
                      <w:r w:rsidRPr="00FB1C0A">
                        <w:rPr>
                          <w:rFonts w:ascii="メイリオ" w:eastAsia="メイリオ" w:hAnsi="メイリオ" w:cs="メイリオ" w:hint="eastAsia"/>
                        </w:rPr>
                        <w:t>報道関係者各位</w:t>
                      </w:r>
                    </w:p>
                    <w:p w14:paraId="0A7E2DAE" w14:textId="77777777" w:rsidR="00E4198A" w:rsidRPr="00283A35" w:rsidRDefault="00E4198A" w:rsidP="00AF386F">
                      <w:pPr>
                        <w:spacing w:line="320" w:lineRule="exact"/>
                        <w:rPr>
                          <w:rFonts w:ascii="メイリオ" w:eastAsia="メイリオ" w:hAnsi="メイリオ" w:cs="メイリオ"/>
                          <w:b/>
                          <w:i/>
                          <w:sz w:val="22"/>
                        </w:rPr>
                      </w:pPr>
                      <w:r w:rsidRPr="00283A35">
                        <w:rPr>
                          <w:rFonts w:ascii="メイリオ" w:eastAsia="メイリオ" w:hAnsi="メイリオ" w:cs="メイリオ" w:hint="eastAsia"/>
                          <w:b/>
                          <w:i/>
                          <w:sz w:val="22"/>
                        </w:rPr>
                        <w:t>プレスリリース</w:t>
                      </w:r>
                    </w:p>
                    <w:p w14:paraId="25AB2383" w14:textId="77777777" w:rsidR="00E4198A" w:rsidRPr="000A24C0" w:rsidRDefault="00E4198A" w:rsidP="00AF386F">
                      <w:pPr>
                        <w:spacing w:line="320" w:lineRule="exact"/>
                        <w:rPr>
                          <w:rFonts w:ascii="メイリオ" w:eastAsia="メイリオ" w:hAnsi="メイリオ" w:cs="メイリオ"/>
                          <w:b/>
                          <w:i/>
                          <w:color w:val="FF0000"/>
                          <w:sz w:val="28"/>
                          <w:szCs w:val="28"/>
                        </w:rPr>
                      </w:pPr>
                    </w:p>
                  </w:txbxContent>
                </v:textbox>
                <w10:wrap anchorx="margin"/>
              </v:shape>
            </w:pict>
          </mc:Fallback>
        </mc:AlternateContent>
      </w:r>
    </w:p>
    <w:p w14:paraId="1FB63C38" w14:textId="77777777" w:rsidR="00AF386F" w:rsidRDefault="00AF386F" w:rsidP="00AF386F">
      <w:pPr>
        <w:spacing w:line="500" w:lineRule="exact"/>
      </w:pPr>
    </w:p>
    <w:p w14:paraId="1864C0DD" w14:textId="199086B6" w:rsidR="00784198" w:rsidRPr="00784198" w:rsidRDefault="0096787D" w:rsidP="00AF386F">
      <w:pPr>
        <w:spacing w:line="500" w:lineRule="exact"/>
        <w:jc w:val="center"/>
        <w:rPr>
          <w:rFonts w:ascii="メイリオ" w:eastAsia="メイリオ" w:hAnsi="メイリオ" w:cs="メイリオ"/>
          <w:b/>
          <w:sz w:val="40"/>
          <w:szCs w:val="40"/>
        </w:rPr>
      </w:pPr>
      <w:r w:rsidRPr="00784198">
        <w:rPr>
          <w:rFonts w:ascii="メイリオ" w:eastAsia="メイリオ" w:hAnsi="メイリオ" w:cs="メイリオ"/>
          <w:b/>
          <w:sz w:val="40"/>
          <w:szCs w:val="40"/>
        </w:rPr>
        <w:t>Enjin</w:t>
      </w:r>
      <w:r w:rsidR="00784198" w:rsidRPr="00784198">
        <w:rPr>
          <w:rFonts w:ascii="メイリオ" w:eastAsia="メイリオ" w:hAnsi="メイリオ" w:cs="メイリオ" w:hint="eastAsia"/>
          <w:b/>
          <w:sz w:val="40"/>
          <w:szCs w:val="40"/>
        </w:rPr>
        <w:t>、</w:t>
      </w:r>
      <w:r w:rsidRPr="00784198">
        <w:rPr>
          <w:rFonts w:ascii="メイリオ" w:eastAsia="メイリオ" w:hAnsi="メイリオ" w:cs="メイリオ"/>
          <w:b/>
          <w:sz w:val="40"/>
          <w:szCs w:val="40"/>
        </w:rPr>
        <w:t>LABS Group</w:t>
      </w:r>
      <w:r w:rsidR="00784198" w:rsidRPr="00784198">
        <w:rPr>
          <w:rFonts w:ascii="メイリオ" w:eastAsia="メイリオ" w:hAnsi="メイリオ" w:cs="メイリオ" w:hint="eastAsia"/>
          <w:b/>
          <w:sz w:val="40"/>
          <w:szCs w:val="40"/>
        </w:rPr>
        <w:t>と提携</w:t>
      </w:r>
    </w:p>
    <w:p w14:paraId="37CFF1BF" w14:textId="0EA9F272" w:rsidR="0096787D" w:rsidRPr="00784198" w:rsidRDefault="00DE6137" w:rsidP="00784198">
      <w:pPr>
        <w:spacing w:line="500" w:lineRule="exact"/>
        <w:jc w:val="center"/>
        <w:rPr>
          <w:rFonts w:ascii="メイリオ" w:eastAsia="メイリオ" w:hAnsi="メイリオ" w:cs="メイリオ"/>
          <w:b/>
          <w:sz w:val="40"/>
          <w:szCs w:val="40"/>
        </w:rPr>
      </w:pPr>
      <w:r>
        <w:rPr>
          <w:rFonts w:ascii="メイリオ" w:eastAsia="メイリオ" w:hAnsi="メイリオ" w:cs="メイリオ" w:hint="eastAsia"/>
          <w:b/>
          <w:sz w:val="40"/>
          <w:szCs w:val="40"/>
        </w:rPr>
        <w:t>不動産の所有権を</w:t>
      </w:r>
      <w:r>
        <w:rPr>
          <w:rFonts w:ascii="メイリオ" w:eastAsia="メイリオ" w:hAnsi="メイリオ" w:cs="メイリオ"/>
          <w:b/>
          <w:sz w:val="40"/>
          <w:szCs w:val="40"/>
        </w:rPr>
        <w:t>NFT</w:t>
      </w:r>
      <w:r>
        <w:rPr>
          <w:rFonts w:ascii="メイリオ" w:eastAsia="メイリオ" w:hAnsi="メイリオ" w:cs="メイリオ" w:hint="eastAsia"/>
          <w:b/>
          <w:sz w:val="40"/>
          <w:szCs w:val="40"/>
        </w:rPr>
        <w:t>化し、同業界の</w:t>
      </w:r>
      <w:r w:rsidR="0096787D" w:rsidRPr="00E4198A">
        <w:rPr>
          <w:rFonts w:ascii="メイリオ" w:eastAsia="メイリオ" w:hAnsi="メイリオ" w:cs="メイリオ" w:hint="eastAsia"/>
          <w:b/>
          <w:sz w:val="40"/>
          <w:szCs w:val="40"/>
        </w:rPr>
        <w:t>民主化</w:t>
      </w:r>
      <w:r>
        <w:rPr>
          <w:rFonts w:ascii="メイリオ" w:eastAsia="メイリオ" w:hAnsi="メイリオ" w:cs="メイリオ" w:hint="eastAsia"/>
          <w:b/>
          <w:sz w:val="40"/>
          <w:szCs w:val="40"/>
        </w:rPr>
        <w:t>へ</w:t>
      </w:r>
    </w:p>
    <w:p w14:paraId="0320C581" w14:textId="5E340D7F" w:rsidR="002A2494" w:rsidRPr="002A2494" w:rsidRDefault="002A2494" w:rsidP="0096787D">
      <w:pPr>
        <w:rPr>
          <w:rFonts w:ascii="MS Mincho" w:hAnsi="MS Mincho"/>
          <w:sz w:val="20"/>
          <w:szCs w:val="20"/>
        </w:rPr>
      </w:pPr>
      <w:r>
        <w:rPr>
          <w:rFonts w:ascii="Arial" w:hAnsi="Arial"/>
          <w:noProof/>
          <w:color w:val="000000"/>
          <w:sz w:val="22"/>
          <w:szCs w:val="22"/>
          <w:bdr w:val="none" w:sz="0" w:space="0" w:color="auto" w:frame="1"/>
        </w:rPr>
        <w:drawing>
          <wp:inline distT="0" distB="0" distL="0" distR="0" wp14:anchorId="06F51484" wp14:editId="27A1C728">
            <wp:extent cx="6196094" cy="3725902"/>
            <wp:effectExtent l="0" t="0" r="1905" b="8255"/>
            <wp:docPr id="4" name="図 1" descr="https://lh5.googleusercontent.com/sEN-MbzkU10RsyqPQkGn7969BLAEFmdJmCm_Qnl-XjMpMIcOfJOevdqOqYp_J-8ryPi75E3b6NKWpHz9G5P3wiMn-xfhqLX_eTOQ7NPOG5Z4B7R-olB346znbQc8N1G743fJdV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sEN-MbzkU10RsyqPQkGn7969BLAEFmdJmCm_Qnl-XjMpMIcOfJOevdqOqYp_J-8ryPi75E3b6NKWpHz9G5P3wiMn-xfhqLX_eTOQ7NPOG5Z4B7R-olB346znbQc8N1G743fJdVF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96094" cy="3725902"/>
                    </a:xfrm>
                    <a:prstGeom prst="rect">
                      <a:avLst/>
                    </a:prstGeom>
                    <a:noFill/>
                    <a:ln>
                      <a:noFill/>
                    </a:ln>
                  </pic:spPr>
                </pic:pic>
              </a:graphicData>
            </a:graphic>
          </wp:inline>
        </w:drawing>
      </w:r>
    </w:p>
    <w:p w14:paraId="25FBBB51" w14:textId="1E8EB6E4" w:rsidR="0064610A" w:rsidRDefault="0064610A" w:rsidP="0064610A">
      <w:pPr>
        <w:autoSpaceDE w:val="0"/>
        <w:autoSpaceDN w:val="0"/>
        <w:adjustRightInd w:val="0"/>
        <w:spacing w:line="300" w:lineRule="exact"/>
        <w:rPr>
          <w:rFonts w:ascii="メイリオ" w:eastAsia="メイリオ" w:hAnsi="メイリオ" w:cs="Times Roman"/>
          <w:sz w:val="22"/>
          <w:szCs w:val="22"/>
        </w:rPr>
      </w:pPr>
    </w:p>
    <w:p w14:paraId="43B9AA0B" w14:textId="1736DC57" w:rsidR="00EF334D" w:rsidRDefault="0064610A" w:rsidP="001C215E">
      <w:pPr>
        <w:autoSpaceDE w:val="0"/>
        <w:autoSpaceDN w:val="0"/>
        <w:adjustRightInd w:val="0"/>
        <w:spacing w:line="320" w:lineRule="exact"/>
        <w:rPr>
          <w:rFonts w:ascii="メイリオ" w:eastAsia="メイリオ" w:hAnsi="メイリオ" w:cs="Times Roman"/>
          <w:sz w:val="22"/>
          <w:szCs w:val="22"/>
        </w:rPr>
      </w:pPr>
      <w:r w:rsidRPr="00E4198A">
        <w:rPr>
          <w:rFonts w:ascii="メイリオ" w:eastAsia="メイリオ" w:hAnsi="メイリオ" w:cs="Times Roman" w:hint="eastAsia"/>
          <w:b/>
          <w:sz w:val="22"/>
          <w:szCs w:val="22"/>
        </w:rPr>
        <w:t>2021</w:t>
      </w:r>
      <w:r w:rsidRPr="00E4198A">
        <w:rPr>
          <w:rFonts w:ascii="メイリオ" w:eastAsia="メイリオ" w:hAnsi="メイリオ" w:cs=".Hiragino Kaku Gothic Interface" w:hint="eastAsia"/>
          <w:b/>
          <w:sz w:val="22"/>
          <w:szCs w:val="22"/>
        </w:rPr>
        <w:t>年</w:t>
      </w:r>
      <w:r w:rsidR="002A2494" w:rsidRPr="00E4198A">
        <w:rPr>
          <w:rFonts w:ascii="メイリオ" w:eastAsia="メイリオ" w:hAnsi="メイリオ" w:cs="Times Roman" w:hint="eastAsia"/>
          <w:b/>
          <w:sz w:val="22"/>
          <w:szCs w:val="22"/>
        </w:rPr>
        <w:t>2</w:t>
      </w:r>
      <w:r w:rsidRPr="00E4198A">
        <w:rPr>
          <w:rFonts w:ascii="メイリオ" w:eastAsia="メイリオ" w:hAnsi="メイリオ" w:cs=".Hiragino Kaku Gothic Interface" w:hint="eastAsia"/>
          <w:b/>
          <w:sz w:val="22"/>
          <w:szCs w:val="22"/>
        </w:rPr>
        <w:t>月</w:t>
      </w:r>
      <w:r w:rsidR="002A2494" w:rsidRPr="00E4198A">
        <w:rPr>
          <w:rFonts w:ascii="メイリオ" w:eastAsia="メイリオ" w:hAnsi="メイリオ" w:cs="Times Roman" w:hint="eastAsia"/>
          <w:b/>
          <w:sz w:val="22"/>
          <w:szCs w:val="22"/>
        </w:rPr>
        <w:t>2</w:t>
      </w:r>
      <w:r w:rsidRPr="00E4198A">
        <w:rPr>
          <w:rFonts w:ascii="メイリオ" w:eastAsia="メイリオ" w:hAnsi="メイリオ" w:cs=".Hiragino Kaku Gothic Interface" w:hint="eastAsia"/>
          <w:b/>
          <w:sz w:val="22"/>
          <w:szCs w:val="22"/>
        </w:rPr>
        <w:t>日発表</w:t>
      </w:r>
      <w:r w:rsidR="0096787D" w:rsidRPr="00E4198A">
        <w:rPr>
          <w:rFonts w:ascii="メイリオ" w:eastAsia="メイリオ" w:hAnsi="メイリオ" w:cs="Times Roman" w:hint="eastAsia"/>
          <w:b/>
          <w:sz w:val="22"/>
          <w:szCs w:val="22"/>
        </w:rPr>
        <w:t>（香港/シンガポール</w:t>
      </w:r>
      <w:r w:rsidRPr="00E4198A">
        <w:rPr>
          <w:rFonts w:ascii="メイリオ" w:eastAsia="メイリオ" w:hAnsi="メイリオ" w:cs="Times Roman" w:hint="eastAsia"/>
          <w:b/>
          <w:sz w:val="22"/>
          <w:szCs w:val="22"/>
        </w:rPr>
        <w:t>）</w:t>
      </w:r>
      <w:r w:rsidRPr="00784198">
        <w:rPr>
          <w:rFonts w:ascii="メイリオ" w:eastAsia="メイリオ" w:hAnsi="メイリオ" w:cs="Times Roman" w:hint="eastAsia"/>
          <w:sz w:val="22"/>
          <w:szCs w:val="22"/>
        </w:rPr>
        <w:t xml:space="preserve">— </w:t>
      </w:r>
      <w:r w:rsidRPr="00784198">
        <w:rPr>
          <w:rFonts w:ascii="メイリオ" w:eastAsia="メイリオ" w:hAnsi="メイリオ" w:cs=".Hiragino Kaku Gothic Interface" w:hint="eastAsia"/>
          <w:sz w:val="22"/>
          <w:szCs w:val="22"/>
        </w:rPr>
        <w:t>この度</w:t>
      </w:r>
      <w:r w:rsidRPr="00784198">
        <w:rPr>
          <w:rFonts w:ascii="メイリオ" w:eastAsia="メイリオ" w:hAnsi="メイリオ" w:cs="Times Roman" w:hint="eastAsia"/>
          <w:sz w:val="22"/>
          <w:szCs w:val="22"/>
        </w:rPr>
        <w:t xml:space="preserve"> Enjin Pte. Ltd.</w:t>
      </w:r>
      <w:r w:rsidRPr="008C1496">
        <w:rPr>
          <w:rFonts w:ascii="メイリオ" w:eastAsia="メイリオ" w:hAnsi="メイリオ" w:cs=".Hiragino Kaku Gothic Interface" w:hint="eastAsia"/>
          <w:sz w:val="22"/>
          <w:szCs w:val="22"/>
        </w:rPr>
        <w:t>（本社</w:t>
      </w:r>
      <w:r w:rsidR="00E514B9" w:rsidRPr="008C1496">
        <w:rPr>
          <w:rFonts w:ascii="メイリオ" w:eastAsia="メイリオ" w:hAnsi="メイリオ" w:cs=".Hiragino Kaku Gothic Interface" w:hint="eastAsia"/>
          <w:sz w:val="22"/>
          <w:szCs w:val="22"/>
        </w:rPr>
        <w:t>所在地</w:t>
      </w:r>
      <w:r w:rsidRPr="008C1496">
        <w:rPr>
          <w:rFonts w:ascii="メイリオ" w:eastAsia="メイリオ" w:hAnsi="メイリオ" w:cs="Times Roman" w:hint="eastAsia"/>
          <w:sz w:val="22"/>
          <w:szCs w:val="22"/>
        </w:rPr>
        <w:t xml:space="preserve">: </w:t>
      </w:r>
      <w:r w:rsidRPr="008C1496">
        <w:rPr>
          <w:rFonts w:ascii="メイリオ" w:eastAsia="メイリオ" w:hAnsi="メイリオ" w:cs=".Hiragino Kaku Gothic Interface" w:hint="eastAsia"/>
          <w:sz w:val="22"/>
          <w:szCs w:val="22"/>
        </w:rPr>
        <w:t>シンガポール、</w:t>
      </w:r>
      <w:r w:rsidRPr="008C1496">
        <w:rPr>
          <w:rFonts w:ascii="メイリオ" w:eastAsia="メイリオ" w:hAnsi="メイリオ" w:cs="Times Roman" w:hint="eastAsia"/>
          <w:sz w:val="22"/>
          <w:szCs w:val="22"/>
        </w:rPr>
        <w:t>CEO: Maxim Blagov</w:t>
      </w:r>
      <w:r w:rsidRPr="008C1496">
        <w:rPr>
          <w:rFonts w:ascii="メイリオ" w:eastAsia="メイリオ" w:hAnsi="メイリオ" w:cs=".Hiragino Kaku Gothic Interface" w:hint="eastAsia"/>
          <w:sz w:val="22"/>
          <w:szCs w:val="22"/>
        </w:rPr>
        <w:t>、以下「</w:t>
      </w:r>
      <w:r w:rsidRPr="008C1496">
        <w:rPr>
          <w:rFonts w:ascii="メイリオ" w:eastAsia="メイリオ" w:hAnsi="メイリオ" w:cs="Times Roman" w:hint="eastAsia"/>
          <w:sz w:val="22"/>
          <w:szCs w:val="22"/>
        </w:rPr>
        <w:t>Enjin</w:t>
      </w:r>
      <w:r w:rsidRPr="008C1496">
        <w:rPr>
          <w:rFonts w:ascii="メイリオ" w:eastAsia="メイリオ" w:hAnsi="メイリオ" w:cs=".Hiragino Kaku Gothic Interface" w:hint="eastAsia"/>
          <w:sz w:val="22"/>
          <w:szCs w:val="22"/>
        </w:rPr>
        <w:t>」）</w:t>
      </w:r>
      <w:r w:rsidR="00EF334D" w:rsidRPr="008C1496">
        <w:rPr>
          <w:rFonts w:ascii="メイリオ" w:eastAsia="メイリオ" w:hAnsi="メイリオ" w:cs=".Hiragino Kaku Gothic Interface" w:hint="eastAsia"/>
          <w:sz w:val="22"/>
          <w:szCs w:val="22"/>
        </w:rPr>
        <w:t>は</w:t>
      </w:r>
      <w:r w:rsidR="002328C5" w:rsidRPr="008C1496">
        <w:rPr>
          <w:rFonts w:ascii="メイリオ" w:eastAsia="メイリオ" w:hAnsi="メイリオ" w:cs=".Hiragino Kaku Gothic Interface"/>
          <w:sz w:val="22"/>
          <w:szCs w:val="22"/>
        </w:rPr>
        <w:t>LABS Group</w:t>
      </w:r>
      <w:r w:rsidR="008D0EF7" w:rsidRPr="008C1496">
        <w:rPr>
          <w:rFonts w:ascii="メイリオ" w:eastAsia="メイリオ" w:hAnsi="メイリオ" w:cs=".Hiragino Kaku Gothic Interface"/>
          <w:sz w:val="22"/>
          <w:szCs w:val="22"/>
        </w:rPr>
        <w:t xml:space="preserve"> Limited</w:t>
      </w:r>
      <w:r w:rsidR="002328C5" w:rsidRPr="008C1496">
        <w:rPr>
          <w:rFonts w:ascii="メイリオ" w:eastAsia="メイリオ" w:hAnsi="メイリオ" w:cs=".Hiragino Kaku Gothic Interface" w:hint="eastAsia"/>
          <w:sz w:val="22"/>
          <w:szCs w:val="22"/>
        </w:rPr>
        <w:t>（本社</w:t>
      </w:r>
      <w:r w:rsidR="00E514B9" w:rsidRPr="008C1496">
        <w:rPr>
          <w:rFonts w:ascii="メイリオ" w:eastAsia="メイリオ" w:hAnsi="メイリオ" w:cs=".Hiragino Kaku Gothic Interface" w:hint="eastAsia"/>
          <w:sz w:val="22"/>
          <w:szCs w:val="22"/>
        </w:rPr>
        <w:t>所在地</w:t>
      </w:r>
      <w:r w:rsidR="002328C5" w:rsidRPr="008C1496">
        <w:rPr>
          <w:rFonts w:ascii="メイリオ" w:eastAsia="メイリオ" w:hAnsi="メイリオ" w:cs="Times Roman" w:hint="eastAsia"/>
          <w:sz w:val="22"/>
          <w:szCs w:val="22"/>
        </w:rPr>
        <w:t xml:space="preserve">: </w:t>
      </w:r>
      <w:r w:rsidR="00E514B9" w:rsidRPr="008C1496">
        <w:rPr>
          <w:rFonts w:ascii="メイリオ" w:eastAsia="メイリオ" w:hAnsi="メイリオ" w:cs=".Hiragino Kaku Gothic Interface" w:hint="eastAsia"/>
          <w:sz w:val="22"/>
          <w:szCs w:val="22"/>
        </w:rPr>
        <w:t>香</w:t>
      </w:r>
      <w:r w:rsidR="00E514B9" w:rsidRPr="00E514B9">
        <w:rPr>
          <w:rFonts w:ascii="メイリオ" w:eastAsia="メイリオ" w:hAnsi="メイリオ" w:cs=".Hiragino Kaku Gothic Interface" w:hint="eastAsia"/>
          <w:sz w:val="22"/>
          <w:szCs w:val="22"/>
        </w:rPr>
        <w:t>港</w:t>
      </w:r>
      <w:r w:rsidR="0022723F">
        <w:rPr>
          <w:rFonts w:ascii="メイリオ" w:eastAsia="メイリオ" w:hAnsi="メイリオ" w:cs=".Hiragino Kaku Gothic Interface"/>
          <w:sz w:val="22"/>
          <w:szCs w:val="22"/>
        </w:rPr>
        <w:t xml:space="preserve"> TST</w:t>
      </w:r>
      <w:r w:rsidR="002328C5" w:rsidRPr="00E514B9">
        <w:rPr>
          <w:rFonts w:ascii="メイリオ" w:eastAsia="メイリオ" w:hAnsi="メイリオ" w:cs=".Hiragino Kaku Gothic Interface" w:hint="eastAsia"/>
          <w:sz w:val="22"/>
          <w:szCs w:val="22"/>
        </w:rPr>
        <w:t>、</w:t>
      </w:r>
      <w:r w:rsidR="002328C5" w:rsidRPr="00E514B9">
        <w:rPr>
          <w:rFonts w:ascii="メイリオ" w:eastAsia="メイリオ" w:hAnsi="メイリオ" w:cs="Times Roman" w:hint="eastAsia"/>
          <w:sz w:val="22"/>
          <w:szCs w:val="22"/>
        </w:rPr>
        <w:t>CEO</w:t>
      </w:r>
      <w:r w:rsidR="002328C5" w:rsidRPr="009817E0">
        <w:rPr>
          <w:rFonts w:ascii="メイリオ" w:eastAsia="メイリオ" w:hAnsi="メイリオ" w:cs="Times Roman" w:hint="eastAsia"/>
          <w:sz w:val="22"/>
          <w:szCs w:val="22"/>
        </w:rPr>
        <w:t xml:space="preserve">: </w:t>
      </w:r>
      <w:r w:rsidR="008D0EF7" w:rsidRPr="009817E0">
        <w:rPr>
          <w:rFonts w:ascii="メイリオ" w:eastAsia="メイリオ" w:hAnsi="メイリオ" w:cs="Times Roman"/>
          <w:sz w:val="22"/>
          <w:szCs w:val="22"/>
        </w:rPr>
        <w:t>Yuen Wong</w:t>
      </w:r>
      <w:r w:rsidR="002328C5" w:rsidRPr="009817E0">
        <w:rPr>
          <w:rFonts w:ascii="メイリオ" w:eastAsia="メイリオ" w:hAnsi="メイリオ" w:cs=".Hiragino Kaku Gothic Interface" w:hint="eastAsia"/>
          <w:sz w:val="22"/>
          <w:szCs w:val="22"/>
        </w:rPr>
        <w:t>、</w:t>
      </w:r>
      <w:r w:rsidR="002328C5" w:rsidRPr="00E514B9">
        <w:rPr>
          <w:rFonts w:ascii="メイリオ" w:eastAsia="メイリオ" w:hAnsi="メイリオ" w:cs=".Hiragino Kaku Gothic Interface" w:hint="eastAsia"/>
          <w:sz w:val="22"/>
          <w:szCs w:val="22"/>
        </w:rPr>
        <w:t>以下「</w:t>
      </w:r>
      <w:r w:rsidR="00B307CE">
        <w:rPr>
          <w:rFonts w:ascii="メイリオ" w:eastAsia="メイリオ" w:hAnsi="メイリオ" w:cs="Times Roman"/>
          <w:sz w:val="22"/>
          <w:szCs w:val="22"/>
        </w:rPr>
        <w:t>LABS</w:t>
      </w:r>
      <w:r w:rsidR="002328C5" w:rsidRPr="00E514B9">
        <w:rPr>
          <w:rFonts w:ascii="メイリオ" w:eastAsia="メイリオ" w:hAnsi="メイリオ" w:cs=".Hiragino Kaku Gothic Interface" w:hint="eastAsia"/>
          <w:sz w:val="22"/>
          <w:szCs w:val="22"/>
        </w:rPr>
        <w:t>」</w:t>
      </w:r>
      <w:r w:rsidR="002328C5" w:rsidRPr="00784198">
        <w:rPr>
          <w:rFonts w:ascii="メイリオ" w:eastAsia="メイリオ" w:hAnsi="メイリオ" w:cs=".Hiragino Kaku Gothic Interface" w:hint="eastAsia"/>
          <w:sz w:val="22"/>
          <w:szCs w:val="22"/>
        </w:rPr>
        <w:t>）</w:t>
      </w:r>
      <w:r w:rsidR="00EF334D">
        <w:rPr>
          <w:rFonts w:ascii="メイリオ" w:eastAsia="メイリオ" w:hAnsi="メイリオ" w:cs=".Hiragino Kaku Gothic Interface" w:hint="eastAsia"/>
          <w:sz w:val="22"/>
          <w:szCs w:val="22"/>
        </w:rPr>
        <w:t>と提携し、</w:t>
      </w:r>
      <w:r w:rsidR="00EF334D" w:rsidRPr="009817E0">
        <w:rPr>
          <w:rFonts w:ascii="メイリオ" w:eastAsia="メイリオ" w:hAnsi="メイリオ" w:cs="Times Roman"/>
          <w:sz w:val="22"/>
          <w:szCs w:val="22"/>
        </w:rPr>
        <w:t>100</w:t>
      </w:r>
      <w:r w:rsidR="00E4198A">
        <w:rPr>
          <w:rFonts w:ascii="メイリオ" w:eastAsia="メイリオ" w:hAnsi="メイリオ" w:cs="Times Roman" w:hint="eastAsia"/>
          <w:sz w:val="22"/>
          <w:szCs w:val="22"/>
        </w:rPr>
        <w:t>米ドルから不動産を小口</w:t>
      </w:r>
      <w:r w:rsidR="00EF334D" w:rsidRPr="009817E0">
        <w:rPr>
          <w:rFonts w:ascii="メイリオ" w:eastAsia="メイリオ" w:hAnsi="メイリオ" w:cs="Times Roman" w:hint="eastAsia"/>
          <w:sz w:val="22"/>
          <w:szCs w:val="22"/>
        </w:rPr>
        <w:t>購入</w:t>
      </w:r>
      <w:r w:rsidR="006F3D5F">
        <w:rPr>
          <w:rFonts w:ascii="メイリオ" w:eastAsia="メイリオ" w:hAnsi="メイリオ" w:cs="Times Roman" w:hint="eastAsia"/>
          <w:sz w:val="22"/>
          <w:szCs w:val="22"/>
        </w:rPr>
        <w:t>し、</w:t>
      </w:r>
      <w:r w:rsidR="006F3D5F" w:rsidRPr="009817E0">
        <w:rPr>
          <w:rFonts w:ascii="メイリオ" w:eastAsia="メイリオ" w:hAnsi="メイリオ" w:cs="Times Roman" w:hint="eastAsia"/>
          <w:sz w:val="22"/>
          <w:szCs w:val="22"/>
        </w:rPr>
        <w:t>企業</w:t>
      </w:r>
      <w:r w:rsidR="006F3D5F" w:rsidRPr="00E4198A">
        <w:rPr>
          <w:rFonts w:ascii="メイリオ" w:eastAsia="メイリオ" w:hAnsi="メイリオ" w:cs="Times Roman" w:hint="eastAsia"/>
          <w:sz w:val="22"/>
          <w:szCs w:val="22"/>
        </w:rPr>
        <w:t>や大口投資家が多くを占める不動産投資への機会をより身近に、一般化する為の</w:t>
      </w:r>
      <w:r w:rsidR="00EF334D" w:rsidRPr="00E4198A">
        <w:rPr>
          <w:rFonts w:ascii="メイリオ" w:eastAsia="メイリオ" w:hAnsi="メイリオ" w:cs="Times Roman" w:hint="eastAsia"/>
          <w:sz w:val="22"/>
          <w:szCs w:val="22"/>
        </w:rPr>
        <w:t>コラボレーションを実施す</w:t>
      </w:r>
      <w:r w:rsidR="00EF334D">
        <w:rPr>
          <w:rFonts w:ascii="メイリオ" w:eastAsia="メイリオ" w:hAnsi="メイリオ" w:cs="Times Roman" w:hint="eastAsia"/>
          <w:sz w:val="22"/>
          <w:szCs w:val="22"/>
        </w:rPr>
        <w:t>ることを発表いたします。</w:t>
      </w:r>
    </w:p>
    <w:p w14:paraId="56C55E2F" w14:textId="77777777" w:rsidR="008942D0" w:rsidRPr="001C215E" w:rsidRDefault="008942D0" w:rsidP="001C215E">
      <w:pPr>
        <w:autoSpaceDE w:val="0"/>
        <w:autoSpaceDN w:val="0"/>
        <w:adjustRightInd w:val="0"/>
        <w:spacing w:line="320" w:lineRule="exact"/>
        <w:rPr>
          <w:rFonts w:ascii="メイリオ" w:eastAsia="メイリオ" w:hAnsi="メイリオ" w:cs="Times Roman"/>
          <w:sz w:val="22"/>
          <w:szCs w:val="22"/>
        </w:rPr>
      </w:pPr>
    </w:p>
    <w:p w14:paraId="1D7B3B56" w14:textId="4BBA6D83" w:rsidR="002A2494" w:rsidRDefault="0096787D" w:rsidP="00D92ACF">
      <w:pPr>
        <w:spacing w:line="320" w:lineRule="exact"/>
        <w:rPr>
          <w:rFonts w:ascii="メイリオ" w:eastAsia="メイリオ" w:hAnsi="MS Mincho"/>
          <w:sz w:val="22"/>
          <w:szCs w:val="22"/>
        </w:rPr>
      </w:pPr>
      <w:r w:rsidRPr="00784198">
        <w:rPr>
          <w:rFonts w:ascii="メイリオ" w:eastAsia="メイリオ" w:hAnsi="MS Mincho" w:hint="eastAsia"/>
          <w:sz w:val="22"/>
          <w:szCs w:val="22"/>
        </w:rPr>
        <w:t>Enjin</w:t>
      </w:r>
      <w:r w:rsidR="006F3D5F">
        <w:rPr>
          <w:rFonts w:ascii="メイリオ" w:eastAsia="メイリオ" w:hAnsi="MS Mincho" w:hint="eastAsia"/>
          <w:sz w:val="22"/>
          <w:szCs w:val="22"/>
        </w:rPr>
        <w:t>プラットフォームを介し、</w:t>
      </w:r>
      <w:r w:rsidR="006F3D5F" w:rsidRPr="00784198">
        <w:rPr>
          <w:rFonts w:ascii="メイリオ" w:eastAsia="メイリオ" w:hAnsi="MS Mincho" w:hint="eastAsia"/>
          <w:sz w:val="22"/>
          <w:szCs w:val="22"/>
        </w:rPr>
        <w:t>NFT</w:t>
      </w:r>
      <w:r w:rsidR="006F3D5F">
        <w:rPr>
          <w:rFonts w:ascii="メイリオ" w:eastAsia="メイリオ" w:hAnsi="MS Mincho" w:hint="eastAsia"/>
          <w:sz w:val="22"/>
          <w:szCs w:val="22"/>
        </w:rPr>
        <w:t>（ノンファンジブルトークン</w:t>
      </w:r>
      <w:r w:rsidR="006F3D5F">
        <w:rPr>
          <w:rFonts w:ascii="メイリオ" w:eastAsia="メイリオ" w:hAnsi="MS Mincho"/>
          <w:sz w:val="22"/>
          <w:szCs w:val="22"/>
        </w:rPr>
        <w:t>/</w:t>
      </w:r>
      <w:r w:rsidR="006F3D5F">
        <w:rPr>
          <w:rFonts w:ascii="メイリオ" w:eastAsia="メイリオ" w:hAnsi="MS Mincho" w:hint="eastAsia"/>
          <w:sz w:val="22"/>
          <w:szCs w:val="22"/>
        </w:rPr>
        <w:t>非代替性トークン</w:t>
      </w:r>
      <w:r w:rsidRPr="00784198">
        <w:rPr>
          <w:rFonts w:ascii="メイリオ" w:eastAsia="メイリオ" w:hAnsi="MS Mincho" w:hint="eastAsia"/>
          <w:sz w:val="22"/>
          <w:szCs w:val="22"/>
        </w:rPr>
        <w:t>）とし</w:t>
      </w:r>
      <w:r w:rsidR="006F3D5F">
        <w:rPr>
          <w:rFonts w:ascii="メイリオ" w:eastAsia="メイリオ" w:hAnsi="MS Mincho" w:hint="eastAsia"/>
          <w:sz w:val="22"/>
          <w:szCs w:val="22"/>
        </w:rPr>
        <w:t>て発行された不動産所有権</w:t>
      </w:r>
      <w:r w:rsidRPr="00784198">
        <w:rPr>
          <w:rFonts w:ascii="メイリオ" w:eastAsia="メイリオ" w:hAnsi="MS Mincho" w:hint="eastAsia"/>
          <w:sz w:val="22"/>
          <w:szCs w:val="22"/>
        </w:rPr>
        <w:t>は、ホテルやア</w:t>
      </w:r>
      <w:r w:rsidR="006F3D5F">
        <w:rPr>
          <w:rFonts w:ascii="メイリオ" w:eastAsia="メイリオ" w:hAnsi="MS Mincho" w:hint="eastAsia"/>
          <w:sz w:val="22"/>
          <w:szCs w:val="22"/>
        </w:rPr>
        <w:t>パートなどの高利回り不動産への投資の障壁を大幅に下げ、正規の不動産開発業者</w:t>
      </w:r>
      <w:r w:rsidRPr="00784198">
        <w:rPr>
          <w:rFonts w:ascii="メイリオ" w:eastAsia="メイリオ" w:hAnsi="MS Mincho" w:hint="eastAsia"/>
          <w:sz w:val="22"/>
          <w:szCs w:val="22"/>
        </w:rPr>
        <w:t>が</w:t>
      </w:r>
      <w:r w:rsidR="006F3D5F">
        <w:rPr>
          <w:rFonts w:ascii="メイリオ" w:eastAsia="メイリオ" w:hAnsi="MS Mincho" w:hint="eastAsia"/>
          <w:sz w:val="22"/>
          <w:szCs w:val="22"/>
        </w:rPr>
        <w:t>、個人投資家の</w:t>
      </w:r>
      <w:r w:rsidRPr="00784198">
        <w:rPr>
          <w:rFonts w:ascii="メイリオ" w:eastAsia="メイリオ" w:hAnsi="MS Mincho" w:hint="eastAsia"/>
          <w:sz w:val="22"/>
          <w:szCs w:val="22"/>
        </w:rPr>
        <w:t xml:space="preserve">幅広いネットワークを通じてクラウドファンディングを行えるようにします。 </w:t>
      </w:r>
    </w:p>
    <w:p w14:paraId="427E637C" w14:textId="77777777" w:rsidR="00E4198A" w:rsidRDefault="00E4198A" w:rsidP="00D92ACF">
      <w:pPr>
        <w:spacing w:line="320" w:lineRule="exact"/>
        <w:rPr>
          <w:rFonts w:ascii="メイリオ" w:eastAsia="メイリオ" w:hAnsi="MS Mincho"/>
          <w:sz w:val="22"/>
          <w:szCs w:val="22"/>
        </w:rPr>
      </w:pPr>
    </w:p>
    <w:p w14:paraId="1BA01920" w14:textId="27493606" w:rsidR="002A2494" w:rsidRDefault="00E4198A" w:rsidP="00D92ACF">
      <w:pPr>
        <w:spacing w:line="320" w:lineRule="exact"/>
        <w:rPr>
          <w:rFonts w:ascii="メイリオ" w:eastAsia="メイリオ" w:hAnsi="MS Mincho"/>
          <w:sz w:val="22"/>
          <w:szCs w:val="22"/>
        </w:rPr>
      </w:pPr>
      <w:r w:rsidRPr="008C1496">
        <w:rPr>
          <w:rFonts w:ascii="メイリオ" w:eastAsia="メイリオ" w:hAnsi="MS Mincho" w:hint="eastAsia"/>
          <w:sz w:val="22"/>
          <w:szCs w:val="22"/>
        </w:rPr>
        <w:t>所有権</w:t>
      </w:r>
      <w:r w:rsidR="0096787D" w:rsidRPr="008C1496">
        <w:rPr>
          <w:rFonts w:ascii="メイリオ" w:eastAsia="メイリオ" w:hAnsi="MS Mincho" w:hint="eastAsia"/>
          <w:sz w:val="22"/>
          <w:szCs w:val="22"/>
        </w:rPr>
        <w:t>のトークン化は、世界最大の資産クラスである228</w:t>
      </w:r>
      <w:r w:rsidR="00D92ACF" w:rsidRPr="008C1496">
        <w:rPr>
          <w:rFonts w:ascii="メイリオ" w:eastAsia="メイリオ" w:hAnsi="MS Mincho" w:hint="eastAsia"/>
          <w:sz w:val="22"/>
          <w:szCs w:val="22"/>
        </w:rPr>
        <w:t>兆ドルに相当する、世界の不動産マーケット</w:t>
      </w:r>
      <w:r w:rsidR="0096787D" w:rsidRPr="008C1496">
        <w:rPr>
          <w:rFonts w:ascii="メイリオ" w:eastAsia="メイリオ" w:hAnsi="MS Mincho" w:hint="eastAsia"/>
          <w:sz w:val="22"/>
          <w:szCs w:val="22"/>
        </w:rPr>
        <w:t>内の流動性を高</w:t>
      </w:r>
      <w:r w:rsidR="0096787D" w:rsidRPr="00784198">
        <w:rPr>
          <w:rFonts w:ascii="メイリオ" w:eastAsia="メイリオ" w:hAnsi="MS Mincho" w:hint="eastAsia"/>
          <w:sz w:val="22"/>
          <w:szCs w:val="22"/>
        </w:rPr>
        <w:t>める可能性があります。</w:t>
      </w:r>
      <w:r w:rsidR="0096787D" w:rsidRPr="00784198">
        <w:rPr>
          <w:rFonts w:ascii="メイリオ" w:eastAsia="メイリオ" w:hAnsi="Helvetica" w:hint="eastAsia"/>
          <w:color w:val="000000"/>
          <w:sz w:val="22"/>
          <w:szCs w:val="22"/>
          <w:shd w:val="clear" w:color="auto" w:fill="F5F5F5"/>
        </w:rPr>
        <w:t xml:space="preserve"> </w:t>
      </w:r>
    </w:p>
    <w:p w14:paraId="52819107" w14:textId="77777777" w:rsidR="00D92ACF" w:rsidRPr="00D92ACF" w:rsidRDefault="00D92ACF" w:rsidP="00D92ACF">
      <w:pPr>
        <w:spacing w:line="320" w:lineRule="exact"/>
        <w:rPr>
          <w:rFonts w:ascii="メイリオ" w:eastAsia="メイリオ" w:hAnsi="MS Mincho"/>
          <w:sz w:val="22"/>
          <w:szCs w:val="22"/>
        </w:rPr>
      </w:pPr>
    </w:p>
    <w:p w14:paraId="2D1E72F8" w14:textId="77777777" w:rsidR="00FE076D" w:rsidRDefault="0096787D" w:rsidP="00784198">
      <w:pPr>
        <w:spacing w:line="320" w:lineRule="exact"/>
        <w:rPr>
          <w:rFonts w:ascii="メイリオ" w:eastAsia="メイリオ" w:hAnsi="MS Mincho"/>
          <w:sz w:val="22"/>
          <w:szCs w:val="22"/>
        </w:rPr>
      </w:pPr>
      <w:r w:rsidRPr="00784198">
        <w:rPr>
          <w:rFonts w:ascii="メイリオ" w:eastAsia="メイリオ" w:hAnsi="MS Mincho" w:hint="eastAsia"/>
          <w:sz w:val="22"/>
          <w:szCs w:val="22"/>
        </w:rPr>
        <w:t>イーサリアムブロッ</w:t>
      </w:r>
      <w:r w:rsidR="00B307CE">
        <w:rPr>
          <w:rFonts w:ascii="メイリオ" w:eastAsia="メイリオ" w:hAnsi="MS Mincho" w:hint="eastAsia"/>
          <w:sz w:val="22"/>
          <w:szCs w:val="22"/>
        </w:rPr>
        <w:t>クチェーンでトランザクションを処理することにより、不動産の開発業者</w:t>
      </w:r>
      <w:r w:rsidRPr="00784198">
        <w:rPr>
          <w:rFonts w:ascii="メイリオ" w:eastAsia="メイリオ" w:hAnsi="MS Mincho" w:hint="eastAsia"/>
          <w:sz w:val="22"/>
          <w:szCs w:val="22"/>
        </w:rPr>
        <w:t>と購入者は、長い決済期間と</w:t>
      </w:r>
      <w:r w:rsidR="00B307CE">
        <w:rPr>
          <w:rFonts w:ascii="メイリオ" w:eastAsia="メイリオ" w:hAnsi="MS Mincho" w:hint="eastAsia"/>
          <w:sz w:val="22"/>
          <w:szCs w:val="22"/>
        </w:rPr>
        <w:t>不要な</w:t>
      </w:r>
      <w:r w:rsidRPr="00784198">
        <w:rPr>
          <w:rFonts w:ascii="メイリオ" w:eastAsia="メイリオ" w:hAnsi="MS Mincho" w:hint="eastAsia"/>
          <w:sz w:val="22"/>
          <w:szCs w:val="22"/>
        </w:rPr>
        <w:t>第三者</w:t>
      </w:r>
      <w:r w:rsidR="00B307CE">
        <w:rPr>
          <w:rFonts w:ascii="メイリオ" w:eastAsia="メイリオ" w:hAnsi="MS Mincho" w:hint="eastAsia"/>
          <w:sz w:val="22"/>
          <w:szCs w:val="22"/>
        </w:rPr>
        <w:t>団体</w:t>
      </w:r>
      <w:r w:rsidRPr="00784198">
        <w:rPr>
          <w:rFonts w:ascii="メイリオ" w:eastAsia="メイリオ" w:hAnsi="MS Mincho" w:hint="eastAsia"/>
          <w:sz w:val="22"/>
          <w:szCs w:val="22"/>
        </w:rPr>
        <w:t>の費用を回避することもできます。</w:t>
      </w:r>
      <w:r w:rsidRPr="00784198">
        <w:rPr>
          <w:rFonts w:ascii="メイリオ" w:eastAsia="メイリオ" w:hAnsi="Helvetica" w:hint="eastAsia"/>
          <w:color w:val="000000"/>
          <w:sz w:val="22"/>
          <w:szCs w:val="22"/>
          <w:shd w:val="clear" w:color="auto" w:fill="F5F5F5"/>
        </w:rPr>
        <w:t xml:space="preserve"> </w:t>
      </w:r>
    </w:p>
    <w:p w14:paraId="279DE958" w14:textId="042D66BE" w:rsidR="0096787D" w:rsidRPr="00FE076D" w:rsidRDefault="00B307CE" w:rsidP="00784198">
      <w:pPr>
        <w:spacing w:line="320" w:lineRule="exact"/>
        <w:rPr>
          <w:rFonts w:ascii="メイリオ" w:eastAsia="メイリオ" w:hAnsi="MS Mincho"/>
          <w:sz w:val="22"/>
          <w:szCs w:val="22"/>
        </w:rPr>
      </w:pPr>
      <w:r>
        <w:rPr>
          <w:rFonts w:ascii="メイリオ" w:eastAsia="メイリオ" w:hAnsi="MS Mincho" w:hint="eastAsia"/>
          <w:color w:val="000000"/>
          <w:sz w:val="22"/>
          <w:szCs w:val="22"/>
        </w:rPr>
        <w:lastRenderedPageBreak/>
        <w:t>「不動産業界は人々に必要不可欠な商品を提供しているため、市場</w:t>
      </w:r>
      <w:r w:rsidR="0096787D" w:rsidRPr="00784198">
        <w:rPr>
          <w:rFonts w:ascii="メイリオ" w:eastAsia="メイリオ" w:hAnsi="MS Mincho" w:hint="eastAsia"/>
          <w:color w:val="000000"/>
          <w:sz w:val="22"/>
          <w:szCs w:val="22"/>
        </w:rPr>
        <w:t>は非常に安定しています。 不動産がトークン化されるのは時間の問題です。 LABS</w:t>
      </w:r>
      <w:r>
        <w:rPr>
          <w:rFonts w:ascii="メイリオ" w:eastAsia="メイリオ" w:hAnsi="MS Mincho" w:hint="eastAsia"/>
          <w:color w:val="000000"/>
          <w:sz w:val="22"/>
          <w:szCs w:val="22"/>
        </w:rPr>
        <w:t>と協力することで、私たちは世界で最も歴史あるマーケット</w:t>
      </w:r>
      <w:r w:rsidR="0096787D" w:rsidRPr="00784198">
        <w:rPr>
          <w:rFonts w:ascii="メイリオ" w:eastAsia="メイリオ" w:hAnsi="MS Mincho" w:hint="eastAsia"/>
          <w:color w:val="000000"/>
          <w:sz w:val="22"/>
          <w:szCs w:val="22"/>
        </w:rPr>
        <w:t>の1つを</w:t>
      </w:r>
      <w:r>
        <w:rPr>
          <w:rFonts w:ascii="メイリオ" w:eastAsia="メイリオ" w:hAnsi="MS Mincho" w:hint="eastAsia"/>
          <w:color w:val="000000"/>
          <w:sz w:val="22"/>
          <w:szCs w:val="22"/>
        </w:rPr>
        <w:t>変革させる初動</w:t>
      </w:r>
      <w:r w:rsidR="0096787D" w:rsidRPr="00784198">
        <w:rPr>
          <w:rFonts w:ascii="メイリオ" w:eastAsia="メイリオ" w:hAnsi="MS Mincho" w:hint="eastAsia"/>
          <w:color w:val="000000"/>
          <w:sz w:val="22"/>
          <w:szCs w:val="22"/>
        </w:rPr>
        <w:t xml:space="preserve">の1つになることができます。」 </w:t>
      </w:r>
    </w:p>
    <w:p w14:paraId="18370407" w14:textId="67917A88" w:rsidR="002A2494" w:rsidRPr="00B307CE" w:rsidRDefault="00B307CE" w:rsidP="00B307CE">
      <w:pPr>
        <w:spacing w:line="320" w:lineRule="exact"/>
        <w:jc w:val="right"/>
        <w:rPr>
          <w:rFonts w:ascii="メイリオ" w:eastAsia="メイリオ" w:hAnsi="MS Mincho" w:cstheme="minorBidi"/>
          <w:color w:val="000000"/>
          <w:sz w:val="22"/>
          <w:szCs w:val="22"/>
        </w:rPr>
      </w:pPr>
      <w:r>
        <w:rPr>
          <w:rFonts w:ascii="メイリオ" w:eastAsia="メイリオ" w:hAnsi="MS Mincho" w:hint="eastAsia"/>
          <w:color w:val="000000"/>
          <w:sz w:val="22"/>
          <w:szCs w:val="22"/>
        </w:rPr>
        <w:t>－</w:t>
      </w:r>
      <w:r>
        <w:rPr>
          <w:rFonts w:ascii="メイリオ" w:eastAsia="メイリオ" w:hAnsi="MS Mincho"/>
          <w:color w:val="000000"/>
          <w:sz w:val="22"/>
          <w:szCs w:val="22"/>
        </w:rPr>
        <w:t xml:space="preserve"> </w:t>
      </w:r>
      <w:r w:rsidRPr="00784198">
        <w:rPr>
          <w:rFonts w:ascii="メイリオ" w:eastAsia="メイリオ" w:hAnsi="MS Mincho" w:hint="eastAsia"/>
          <w:color w:val="000000"/>
          <w:sz w:val="22"/>
          <w:szCs w:val="22"/>
        </w:rPr>
        <w:t>Maxim Blagov</w:t>
      </w:r>
      <w:r>
        <w:rPr>
          <w:rFonts w:ascii="メイリオ" w:eastAsia="メイリオ" w:hAnsi="MS Mincho"/>
          <w:color w:val="000000"/>
          <w:sz w:val="22"/>
          <w:szCs w:val="22"/>
        </w:rPr>
        <w:t xml:space="preserve"> / </w:t>
      </w:r>
      <w:r w:rsidRPr="00784198">
        <w:rPr>
          <w:rFonts w:ascii="メイリオ" w:eastAsia="メイリオ" w:hAnsi="MS Mincho" w:hint="eastAsia"/>
          <w:color w:val="000000"/>
          <w:sz w:val="22"/>
          <w:szCs w:val="22"/>
        </w:rPr>
        <w:t>Enjin</w:t>
      </w:r>
      <w:r>
        <w:rPr>
          <w:rFonts w:ascii="メイリオ" w:eastAsia="メイリオ" w:hAnsi="MS Mincho"/>
          <w:color w:val="000000"/>
          <w:sz w:val="22"/>
          <w:szCs w:val="22"/>
        </w:rPr>
        <w:t xml:space="preserve"> </w:t>
      </w:r>
      <w:r w:rsidRPr="00784198">
        <w:rPr>
          <w:rFonts w:ascii="メイリオ" w:eastAsia="メイリオ" w:hAnsi="MS Mincho" w:hint="eastAsia"/>
          <w:color w:val="000000"/>
          <w:sz w:val="22"/>
          <w:szCs w:val="22"/>
        </w:rPr>
        <w:t>CEO</w:t>
      </w:r>
    </w:p>
    <w:p w14:paraId="0E8E80B0" w14:textId="77777777" w:rsidR="00B307CE" w:rsidRDefault="00B307CE" w:rsidP="00784198">
      <w:pPr>
        <w:spacing w:line="320" w:lineRule="exact"/>
        <w:rPr>
          <w:rFonts w:ascii="メイリオ" w:eastAsia="メイリオ" w:hAnsi="Helvetica"/>
          <w:color w:val="000000"/>
          <w:sz w:val="22"/>
          <w:szCs w:val="22"/>
        </w:rPr>
      </w:pPr>
    </w:p>
    <w:p w14:paraId="57186D7A" w14:textId="57AB1806" w:rsidR="00784198" w:rsidRDefault="00784198" w:rsidP="00B307CE">
      <w:pPr>
        <w:spacing w:line="320" w:lineRule="exact"/>
        <w:rPr>
          <w:rFonts w:ascii="メイリオ" w:eastAsia="メイリオ" w:hAnsi="MS Mincho"/>
          <w:sz w:val="22"/>
          <w:szCs w:val="22"/>
        </w:rPr>
      </w:pPr>
      <w:r w:rsidRPr="00784198">
        <w:rPr>
          <w:rFonts w:ascii="メイリオ" w:eastAsia="メイリオ" w:hAnsi="MS Mincho" w:hint="eastAsia"/>
          <w:sz w:val="22"/>
          <w:szCs w:val="22"/>
        </w:rPr>
        <w:t>Enjinは、LABSが</w:t>
      </w:r>
      <w:r w:rsidR="00B307CE">
        <w:rPr>
          <w:rFonts w:ascii="メイリオ" w:eastAsia="メイリオ" w:hAnsi="MS Mincho" w:hint="eastAsia"/>
          <w:sz w:val="22"/>
          <w:szCs w:val="22"/>
        </w:rPr>
        <w:t>自社</w:t>
      </w:r>
      <w:r w:rsidR="008942D0">
        <w:rPr>
          <w:rFonts w:ascii="メイリオ" w:eastAsia="メイリオ" w:hAnsi="MS Mincho" w:hint="eastAsia"/>
          <w:sz w:val="22"/>
          <w:szCs w:val="22"/>
        </w:rPr>
        <w:t>プラットフォームへの導入を計画する、</w:t>
      </w:r>
      <w:r w:rsidRPr="00784198">
        <w:rPr>
          <w:rFonts w:ascii="メイリオ" w:eastAsia="メイリオ" w:hAnsi="MS Mincho" w:hint="eastAsia"/>
          <w:sz w:val="22"/>
          <w:szCs w:val="22"/>
        </w:rPr>
        <w:t>NFT</w:t>
      </w:r>
      <w:r w:rsidR="008942D0">
        <w:rPr>
          <w:rFonts w:ascii="メイリオ" w:eastAsia="メイリオ" w:hAnsi="MS Mincho" w:hint="eastAsia"/>
          <w:sz w:val="22"/>
          <w:szCs w:val="22"/>
        </w:rPr>
        <w:t>発行と</w:t>
      </w:r>
      <w:r w:rsidRPr="00784198">
        <w:rPr>
          <w:rFonts w:ascii="メイリオ" w:eastAsia="メイリオ" w:hAnsi="MS Mincho" w:hint="eastAsia"/>
          <w:sz w:val="22"/>
          <w:szCs w:val="22"/>
        </w:rPr>
        <w:t>管理エコシステムを提供します。承認された不動産所有者、不動産グループ、およ</w:t>
      </w:r>
      <w:r w:rsidRPr="008C1496">
        <w:rPr>
          <w:rFonts w:ascii="メイリオ" w:eastAsia="メイリオ" w:hAnsi="MS Mincho" w:hint="eastAsia"/>
          <w:sz w:val="22"/>
          <w:szCs w:val="22"/>
        </w:rPr>
        <w:t>び</w:t>
      </w:r>
      <w:r w:rsidR="00900EF3" w:rsidRPr="008C1496">
        <w:rPr>
          <w:rFonts w:ascii="メイリオ" w:eastAsia="メイリオ" w:hAnsi="MS Mincho" w:hint="eastAsia"/>
          <w:sz w:val="22"/>
          <w:szCs w:val="22"/>
        </w:rPr>
        <w:t>不動産</w:t>
      </w:r>
      <w:r w:rsidRPr="008C1496">
        <w:rPr>
          <w:rFonts w:ascii="メイリオ" w:eastAsia="メイリオ" w:hAnsi="MS Mincho" w:hint="eastAsia"/>
          <w:sz w:val="22"/>
          <w:szCs w:val="22"/>
        </w:rPr>
        <w:t>開発</w:t>
      </w:r>
      <w:r w:rsidR="00900EF3" w:rsidRPr="008C1496">
        <w:rPr>
          <w:rFonts w:ascii="メイリオ" w:eastAsia="メイリオ" w:hAnsi="MS Mincho" w:hint="eastAsia"/>
          <w:sz w:val="22"/>
          <w:szCs w:val="22"/>
        </w:rPr>
        <w:t>業</w:t>
      </w:r>
      <w:r w:rsidRPr="008C1496">
        <w:rPr>
          <w:rFonts w:ascii="メイリオ" w:eastAsia="メイリオ" w:hAnsi="MS Mincho" w:hint="eastAsia"/>
          <w:sz w:val="22"/>
          <w:szCs w:val="22"/>
        </w:rPr>
        <w:t>者</w:t>
      </w:r>
      <w:r w:rsidR="008942D0" w:rsidRPr="008C1496">
        <w:rPr>
          <w:rFonts w:ascii="メイリオ" w:eastAsia="メイリオ" w:hAnsi="MS Mincho" w:hint="eastAsia"/>
          <w:sz w:val="22"/>
          <w:szCs w:val="22"/>
        </w:rPr>
        <w:t>は、アパートやホテルの部屋、または建物全体を</w:t>
      </w:r>
      <w:r w:rsidR="00B307CE" w:rsidRPr="008C1496">
        <w:rPr>
          <w:rFonts w:ascii="メイリオ" w:eastAsia="メイリオ" w:hAnsi="MS Mincho" w:hint="eastAsia"/>
          <w:sz w:val="22"/>
          <w:szCs w:val="22"/>
        </w:rPr>
        <w:t>断片化された</w:t>
      </w:r>
      <w:r w:rsidRPr="008C1496">
        <w:rPr>
          <w:rFonts w:ascii="メイリオ" w:eastAsia="メイリオ" w:hAnsi="MS Mincho" w:hint="eastAsia"/>
          <w:sz w:val="22"/>
          <w:szCs w:val="22"/>
        </w:rPr>
        <w:t>NFT</w:t>
      </w:r>
      <w:r w:rsidR="008942D0" w:rsidRPr="008C1496">
        <w:rPr>
          <w:rFonts w:ascii="メイリオ" w:eastAsia="メイリオ" w:hAnsi="MS Mincho" w:hint="eastAsia"/>
          <w:sz w:val="22"/>
          <w:szCs w:val="22"/>
        </w:rPr>
        <w:t>として</w:t>
      </w:r>
      <w:r w:rsidR="00B307CE" w:rsidRPr="008C1496">
        <w:rPr>
          <w:rFonts w:ascii="メイリオ" w:eastAsia="メイリオ" w:hAnsi="MS Mincho" w:hint="eastAsia"/>
          <w:sz w:val="22"/>
          <w:szCs w:val="22"/>
        </w:rPr>
        <w:t>発行</w:t>
      </w:r>
      <w:r w:rsidR="008942D0" w:rsidRPr="008C1496">
        <w:rPr>
          <w:rFonts w:ascii="メイリオ" w:eastAsia="メイリオ" w:hAnsi="MS Mincho" w:hint="eastAsia"/>
          <w:sz w:val="22"/>
          <w:szCs w:val="22"/>
        </w:rPr>
        <w:t>し、規制された</w:t>
      </w:r>
      <w:r w:rsidRPr="008C1496">
        <w:rPr>
          <w:rFonts w:ascii="メイリオ" w:eastAsia="メイリオ" w:hAnsi="MS Mincho" w:hint="eastAsia"/>
          <w:sz w:val="22"/>
          <w:szCs w:val="22"/>
        </w:rPr>
        <w:t>LABSセキュリティエクスチェンジを介してそれらを取引することができます。</w:t>
      </w:r>
      <w:r w:rsidRPr="00784198">
        <w:rPr>
          <w:rFonts w:ascii="メイリオ" w:eastAsia="メイリオ" w:hAnsi="MS Mincho" w:hint="eastAsia"/>
          <w:sz w:val="22"/>
          <w:szCs w:val="22"/>
        </w:rPr>
        <w:t xml:space="preserve"> </w:t>
      </w:r>
    </w:p>
    <w:p w14:paraId="6CC094AB" w14:textId="77777777" w:rsidR="00B307CE" w:rsidRPr="00B307CE" w:rsidRDefault="00B307CE" w:rsidP="00B307CE">
      <w:pPr>
        <w:spacing w:line="320" w:lineRule="exact"/>
        <w:rPr>
          <w:rFonts w:ascii="メイリオ" w:eastAsia="メイリオ" w:hAnsi="MS Mincho"/>
          <w:sz w:val="22"/>
          <w:szCs w:val="22"/>
        </w:rPr>
      </w:pPr>
    </w:p>
    <w:p w14:paraId="32FD999A" w14:textId="39DDD111" w:rsidR="008942D0" w:rsidRPr="00FE076D" w:rsidRDefault="00784198" w:rsidP="00784198">
      <w:pPr>
        <w:spacing w:line="320" w:lineRule="exact"/>
        <w:rPr>
          <w:rFonts w:ascii="メイリオ" w:eastAsia="メイリオ" w:hAnsi="MS Mincho"/>
          <w:sz w:val="22"/>
          <w:szCs w:val="22"/>
        </w:rPr>
      </w:pPr>
      <w:r w:rsidRPr="00FE076D">
        <w:rPr>
          <w:rFonts w:ascii="メイリオ" w:eastAsia="メイリオ" w:hAnsi="MS Mincho" w:hint="eastAsia"/>
          <w:sz w:val="22"/>
          <w:szCs w:val="22"/>
        </w:rPr>
        <w:t>投資家は、Enjinのブロックチェーンウォレット</w:t>
      </w:r>
      <w:r w:rsidR="008942D0" w:rsidRPr="00FE076D">
        <w:rPr>
          <w:rFonts w:ascii="メイリオ" w:eastAsia="メイリオ" w:hAnsi="MS Mincho" w:hint="eastAsia"/>
          <w:sz w:val="22"/>
          <w:szCs w:val="22"/>
        </w:rPr>
        <w:t>に不動産アセット</w:t>
      </w:r>
      <w:r w:rsidRPr="00FE076D">
        <w:rPr>
          <w:rFonts w:ascii="メイリオ" w:eastAsia="メイリオ" w:hAnsi="MS Mincho" w:hint="eastAsia"/>
          <w:sz w:val="22"/>
          <w:szCs w:val="22"/>
        </w:rPr>
        <w:t>を保存および管理できるだけでなく、Enjinのブロックチェーンエクスプローラーを介してNFT</w:t>
      </w:r>
      <w:r w:rsidRPr="008C1496">
        <w:rPr>
          <w:rFonts w:ascii="メイリオ" w:eastAsia="メイリオ" w:hAnsi="MS Mincho" w:hint="eastAsia"/>
          <w:sz w:val="22"/>
          <w:szCs w:val="22"/>
        </w:rPr>
        <w:t>の</w:t>
      </w:r>
      <w:r w:rsidR="00E4198A" w:rsidRPr="008C1496">
        <w:rPr>
          <w:rFonts w:ascii="メイリオ" w:eastAsia="メイリオ" w:hAnsi="MS Mincho" w:hint="eastAsia"/>
          <w:sz w:val="22"/>
          <w:szCs w:val="22"/>
        </w:rPr>
        <w:t>所有権、一意性、履歴</w:t>
      </w:r>
      <w:r w:rsidRPr="008C1496">
        <w:rPr>
          <w:rFonts w:ascii="メイリオ" w:eastAsia="メイリオ" w:hAnsi="MS Mincho" w:hint="eastAsia"/>
          <w:sz w:val="22"/>
          <w:szCs w:val="22"/>
        </w:rPr>
        <w:t>、および信頼性を確認できます。</w:t>
      </w:r>
      <w:r w:rsidRPr="00FE076D">
        <w:rPr>
          <w:rFonts w:ascii="メイリオ" w:eastAsia="メイリオ" w:hAnsi="MS Mincho" w:hint="eastAsia"/>
          <w:sz w:val="22"/>
          <w:szCs w:val="22"/>
        </w:rPr>
        <w:t xml:space="preserve"> </w:t>
      </w:r>
    </w:p>
    <w:p w14:paraId="7A6817AA" w14:textId="5B01C199" w:rsidR="00FE076D" w:rsidRDefault="00D7556B" w:rsidP="00FE076D">
      <w:pPr>
        <w:spacing w:before="200" w:after="200" w:line="320" w:lineRule="exact"/>
        <w:rPr>
          <w:rFonts w:ascii="メイリオ" w:eastAsia="メイリオ" w:hAnsi="Helvetica"/>
          <w:color w:val="000000"/>
          <w:sz w:val="22"/>
          <w:szCs w:val="22"/>
        </w:rPr>
      </w:pPr>
      <w:r w:rsidRPr="00FE076D">
        <w:rPr>
          <w:rFonts w:ascii="メイリオ" w:eastAsia="メイリオ" w:hAnsi="MS Mincho" w:hint="eastAsia"/>
          <w:sz w:val="22"/>
          <w:szCs w:val="22"/>
        </w:rPr>
        <w:t>「このイニシアチブの目標は実にシンプル</w:t>
      </w:r>
      <w:r w:rsidR="00784198" w:rsidRPr="00FE076D">
        <w:rPr>
          <w:rFonts w:ascii="メイリオ" w:eastAsia="メイリオ" w:hAnsi="MS Mincho" w:hint="eastAsia"/>
          <w:sz w:val="22"/>
          <w:szCs w:val="22"/>
        </w:rPr>
        <w:t>です。わずか</w:t>
      </w:r>
      <w:r w:rsidRPr="00FE076D">
        <w:rPr>
          <w:rFonts w:ascii="メイリオ" w:eastAsia="メイリオ" w:hAnsi="MS Mincho" w:hint="eastAsia"/>
          <w:sz w:val="22"/>
          <w:szCs w:val="22"/>
        </w:rPr>
        <w:t>100米ドルで、あなたが選んだ世界中の</w:t>
      </w:r>
      <w:r w:rsidR="00784198" w:rsidRPr="00FE076D">
        <w:rPr>
          <w:rFonts w:ascii="メイリオ" w:eastAsia="メイリオ" w:hAnsi="MS Mincho" w:hint="eastAsia"/>
          <w:sz w:val="22"/>
          <w:szCs w:val="22"/>
        </w:rPr>
        <w:t>高級リゾートに投資できます</w:t>
      </w:r>
      <w:r w:rsidRPr="00FE076D">
        <w:rPr>
          <w:rFonts w:ascii="メイリオ" w:eastAsia="メイリオ" w:hAnsi="MS Mincho" w:hint="eastAsia"/>
          <w:sz w:val="22"/>
          <w:szCs w:val="22"/>
        </w:rPr>
        <w:t>。Enjinは、NFT</w:t>
      </w:r>
      <w:r w:rsidR="00E4198A" w:rsidRPr="00FE076D">
        <w:rPr>
          <w:rFonts w:ascii="メイリオ" w:eastAsia="メイリオ" w:hAnsi="MS Mincho" w:hint="eastAsia"/>
          <w:sz w:val="22"/>
          <w:szCs w:val="22"/>
        </w:rPr>
        <w:t>の</w:t>
      </w:r>
      <w:r w:rsidRPr="008C1496">
        <w:rPr>
          <w:rFonts w:ascii="メイリオ" w:eastAsia="メイリオ" w:hAnsi="MS Mincho" w:hint="eastAsia"/>
          <w:sz w:val="22"/>
          <w:szCs w:val="22"/>
        </w:rPr>
        <w:t>領域で</w:t>
      </w:r>
      <w:r w:rsidRPr="00FE076D">
        <w:rPr>
          <w:rFonts w:ascii="メイリオ" w:eastAsia="メイリオ" w:hAnsi="MS Mincho" w:hint="eastAsia"/>
          <w:sz w:val="22"/>
          <w:szCs w:val="22"/>
        </w:rPr>
        <w:t>最も経験豊富なチームの1つと見なされています。不動産資産</w:t>
      </w:r>
      <w:r w:rsidR="00E4198A" w:rsidRPr="00FE076D">
        <w:rPr>
          <w:rFonts w:ascii="メイリオ" w:eastAsia="メイリオ" w:hAnsi="MS Mincho" w:hint="eastAsia"/>
          <w:sz w:val="22"/>
          <w:szCs w:val="22"/>
        </w:rPr>
        <w:t>への</w:t>
      </w:r>
      <w:r w:rsidRPr="00FE076D">
        <w:rPr>
          <w:rFonts w:ascii="メイリオ" w:eastAsia="メイリオ" w:hAnsi="MS Mincho" w:hint="eastAsia"/>
          <w:sz w:val="22"/>
          <w:szCs w:val="22"/>
        </w:rPr>
        <w:t>ブロックチェーン導入</w:t>
      </w:r>
      <w:r w:rsidR="00E4198A" w:rsidRPr="00FE076D">
        <w:rPr>
          <w:rFonts w:ascii="メイリオ" w:eastAsia="メイリオ" w:hAnsi="MS Mincho" w:hint="eastAsia"/>
          <w:sz w:val="22"/>
          <w:szCs w:val="22"/>
        </w:rPr>
        <w:t>を進める上で</w:t>
      </w:r>
      <w:r w:rsidRPr="00FE076D">
        <w:rPr>
          <w:rFonts w:ascii="メイリオ" w:eastAsia="メイリオ" w:hAnsi="MS Mincho" w:hint="eastAsia"/>
          <w:sz w:val="22"/>
          <w:szCs w:val="22"/>
        </w:rPr>
        <w:t>、Enjinが</w:t>
      </w:r>
      <w:r w:rsidR="008C1496">
        <w:rPr>
          <w:rFonts w:ascii="メイリオ" w:eastAsia="メイリオ" w:hAnsi="MS Mincho" w:hint="eastAsia"/>
          <w:sz w:val="22"/>
          <w:szCs w:val="22"/>
        </w:rPr>
        <w:t>素晴らしいパートナーになる</w:t>
      </w:r>
      <w:r w:rsidR="00E4198A" w:rsidRPr="00FE076D">
        <w:rPr>
          <w:rFonts w:ascii="メイリオ" w:eastAsia="メイリオ" w:hAnsi="MS Mincho" w:hint="eastAsia"/>
          <w:sz w:val="22"/>
          <w:szCs w:val="22"/>
        </w:rPr>
        <w:t>ことは明らかで</w:t>
      </w:r>
      <w:r w:rsidRPr="00FE076D">
        <w:rPr>
          <w:rFonts w:ascii="メイリオ" w:eastAsia="メイリオ" w:hAnsi="MS Mincho" w:hint="eastAsia"/>
          <w:sz w:val="22"/>
          <w:szCs w:val="22"/>
        </w:rPr>
        <w:t>した。Enjinチームの技術</w:t>
      </w:r>
      <w:r w:rsidR="00E4198A" w:rsidRPr="00FE076D">
        <w:rPr>
          <w:rFonts w:ascii="メイリオ" w:eastAsia="メイリオ" w:hAnsi="MS Mincho" w:hint="eastAsia"/>
          <w:sz w:val="22"/>
          <w:szCs w:val="22"/>
        </w:rPr>
        <w:t>力と事業開発力を高く評価しています</w:t>
      </w:r>
      <w:r w:rsidRPr="00FE076D">
        <w:rPr>
          <w:rFonts w:ascii="メイリオ" w:eastAsia="メイリオ" w:hAnsi="MS Mincho" w:hint="eastAsia"/>
          <w:sz w:val="22"/>
          <w:szCs w:val="22"/>
        </w:rPr>
        <w:t>。</w:t>
      </w:r>
      <w:r w:rsidR="00784198" w:rsidRPr="00FE076D">
        <w:rPr>
          <w:rFonts w:ascii="メイリオ" w:eastAsia="メイリオ" w:hAnsi="MS Mincho" w:hint="eastAsia"/>
          <w:sz w:val="22"/>
          <w:szCs w:val="22"/>
        </w:rPr>
        <w:t>」</w:t>
      </w:r>
    </w:p>
    <w:p w14:paraId="44B06095" w14:textId="0660D856" w:rsidR="002A2494" w:rsidRPr="00FE076D" w:rsidRDefault="008942D0" w:rsidP="00FE076D">
      <w:pPr>
        <w:spacing w:before="200" w:after="200" w:line="320" w:lineRule="exact"/>
        <w:jc w:val="right"/>
        <w:rPr>
          <w:rFonts w:ascii="メイリオ" w:eastAsia="メイリオ" w:hAnsi="Helvetica"/>
          <w:color w:val="000000"/>
          <w:sz w:val="22"/>
          <w:szCs w:val="22"/>
        </w:rPr>
      </w:pPr>
      <w:r w:rsidRPr="00FE076D">
        <w:rPr>
          <w:rFonts w:ascii="メイリオ" w:eastAsia="メイリオ" w:hAnsi="MS Mincho" w:hint="eastAsia"/>
          <w:sz w:val="22"/>
          <w:szCs w:val="22"/>
        </w:rPr>
        <w:t>—Calvin</w:t>
      </w:r>
      <w:r w:rsidR="00900EF3" w:rsidRPr="00FE076D">
        <w:rPr>
          <w:rFonts w:ascii="メイリオ" w:eastAsia="メイリオ" w:hAnsi="MS Mincho" w:hint="eastAsia"/>
          <w:sz w:val="22"/>
          <w:szCs w:val="22"/>
        </w:rPr>
        <w:t xml:space="preserve"> </w:t>
      </w:r>
      <w:r w:rsidRPr="00FE076D">
        <w:rPr>
          <w:rFonts w:ascii="メイリオ" w:eastAsia="メイリオ" w:hAnsi="MS Mincho" w:hint="eastAsia"/>
          <w:sz w:val="22"/>
          <w:szCs w:val="22"/>
        </w:rPr>
        <w:t>NG</w:t>
      </w:r>
      <w:r w:rsidR="00900EF3" w:rsidRPr="00FE076D">
        <w:rPr>
          <w:rFonts w:ascii="メイリオ" w:eastAsia="メイリオ" w:hAnsi="MS Mincho" w:hint="eastAsia"/>
          <w:sz w:val="22"/>
          <w:szCs w:val="22"/>
        </w:rPr>
        <w:t xml:space="preserve"> / LABS Group President</w:t>
      </w:r>
    </w:p>
    <w:p w14:paraId="619982FE" w14:textId="4F68572C" w:rsidR="00900EF3" w:rsidRPr="00FE076D" w:rsidRDefault="00900EF3" w:rsidP="00FE076D">
      <w:pPr>
        <w:pStyle w:val="Closing"/>
        <w:spacing w:line="320" w:lineRule="exact"/>
      </w:pPr>
      <w:r w:rsidRPr="00FE076D">
        <w:rPr>
          <w:rFonts w:hint="eastAsia"/>
        </w:rPr>
        <w:t>以上</w:t>
      </w:r>
    </w:p>
    <w:p w14:paraId="49ACAE4F" w14:textId="020F7DD4" w:rsidR="00784198" w:rsidRPr="00FE076D" w:rsidRDefault="002A2494" w:rsidP="00784198">
      <w:pPr>
        <w:spacing w:line="320" w:lineRule="exact"/>
        <w:rPr>
          <w:rFonts w:ascii="メイリオ" w:eastAsia="メイリオ" w:hAnsi="Helvetica"/>
          <w:color w:val="000000"/>
          <w:sz w:val="22"/>
          <w:szCs w:val="22"/>
        </w:rPr>
      </w:pPr>
      <w:r w:rsidRPr="00FE076D">
        <w:rPr>
          <w:rFonts w:ascii="メイリオ" w:eastAsia="メイリオ" w:hAnsi="Helvetica" w:hint="eastAsia"/>
          <w:b/>
          <w:bCs/>
          <w:color w:val="000000"/>
          <w:sz w:val="22"/>
          <w:szCs w:val="22"/>
        </w:rPr>
        <w:t>LABS Group</w:t>
      </w:r>
      <w:r w:rsidR="00784198" w:rsidRPr="00FE076D">
        <w:rPr>
          <w:rFonts w:ascii="メイリオ" w:eastAsia="メイリオ" w:hAnsi="Helvetica" w:hint="eastAsia"/>
          <w:b/>
          <w:bCs/>
          <w:color w:val="000000"/>
          <w:sz w:val="22"/>
          <w:szCs w:val="22"/>
        </w:rPr>
        <w:t>について</w:t>
      </w:r>
    </w:p>
    <w:p w14:paraId="3602B220" w14:textId="75FE93F0" w:rsidR="0096787D" w:rsidRPr="00E4198A" w:rsidRDefault="0096787D" w:rsidP="00784198">
      <w:pPr>
        <w:spacing w:line="320" w:lineRule="exact"/>
        <w:rPr>
          <w:rFonts w:ascii="メイリオ" w:eastAsia="メイリオ" w:hAnsi="MS Mincho"/>
          <w:sz w:val="22"/>
          <w:szCs w:val="22"/>
          <w:highlight w:val="yellow"/>
        </w:rPr>
      </w:pPr>
      <w:r w:rsidRPr="00784198">
        <w:rPr>
          <w:rFonts w:ascii="メイリオ" w:eastAsia="メイリオ" w:hAnsi="MS Mincho" w:hint="eastAsia"/>
          <w:sz w:val="22"/>
          <w:szCs w:val="22"/>
        </w:rPr>
        <w:t>LABS</w:t>
      </w:r>
      <w:r w:rsidR="00F300A3">
        <w:rPr>
          <w:rFonts w:ascii="メイリオ" w:eastAsia="メイリオ" w:hAnsi="MS Mincho" w:hint="eastAsia"/>
          <w:sz w:val="22"/>
          <w:szCs w:val="22"/>
        </w:rPr>
        <w:t>は、</w:t>
      </w:r>
      <w:r w:rsidR="00F300A3" w:rsidRPr="009817E0">
        <w:rPr>
          <w:rFonts w:ascii="メイリオ" w:eastAsia="メイリオ" w:hAnsi="MS Mincho" w:hint="eastAsia"/>
          <w:sz w:val="22"/>
          <w:szCs w:val="22"/>
        </w:rPr>
        <w:t>小口化</w:t>
      </w:r>
      <w:r w:rsidRPr="009817E0">
        <w:rPr>
          <w:rFonts w:ascii="メイリオ" w:eastAsia="メイリオ" w:hAnsi="MS Mincho" w:hint="eastAsia"/>
          <w:sz w:val="22"/>
          <w:szCs w:val="22"/>
        </w:rPr>
        <w:t>さ</w:t>
      </w:r>
      <w:r w:rsidRPr="00784198">
        <w:rPr>
          <w:rFonts w:ascii="メイリオ" w:eastAsia="メイリオ" w:hAnsi="MS Mincho" w:hint="eastAsia"/>
          <w:sz w:val="22"/>
          <w:szCs w:val="22"/>
        </w:rPr>
        <w:t>れた不動産所有権へのアクセスを提供し、</w:t>
      </w:r>
      <w:r w:rsidR="00E4198A">
        <w:rPr>
          <w:rFonts w:ascii="メイリオ" w:eastAsia="メイリオ" w:hAnsi="MS Mincho" w:hint="eastAsia"/>
          <w:sz w:val="22"/>
          <w:szCs w:val="22"/>
        </w:rPr>
        <w:t>トークン化された不動産資産の取引を</w:t>
      </w:r>
      <w:r w:rsidR="00E4198A" w:rsidRPr="008C1496">
        <w:rPr>
          <w:rFonts w:ascii="メイリオ" w:eastAsia="メイリオ" w:hAnsi="MS Mincho" w:hint="eastAsia"/>
          <w:sz w:val="22"/>
          <w:szCs w:val="22"/>
        </w:rPr>
        <w:t>証券取引所にて</w:t>
      </w:r>
      <w:r w:rsidRPr="008C1496">
        <w:rPr>
          <w:rFonts w:ascii="メイリオ" w:eastAsia="メイリオ" w:hAnsi="MS Mincho" w:hint="eastAsia"/>
          <w:sz w:val="22"/>
          <w:szCs w:val="22"/>
        </w:rPr>
        <w:t>可能にする</w:t>
      </w:r>
      <w:r w:rsidR="00F300A3" w:rsidRPr="008C1496">
        <w:rPr>
          <w:rFonts w:ascii="メイリオ" w:eastAsia="メイリオ" w:hAnsi="MS Mincho" w:hint="eastAsia"/>
          <w:sz w:val="22"/>
          <w:szCs w:val="22"/>
        </w:rPr>
        <w:t>、</w:t>
      </w:r>
      <w:r w:rsidRPr="00784198">
        <w:rPr>
          <w:rFonts w:ascii="メイリオ" w:eastAsia="メイリオ" w:hAnsi="MS Mincho" w:hint="eastAsia"/>
          <w:sz w:val="22"/>
          <w:szCs w:val="22"/>
        </w:rPr>
        <w:t>デジタル投資プラットフォームです。 LABSは、ブロックチェーンテクノロジーとスマートコントラクトを使用して、不動産開発者と投資家がシームレスかつ効率</w:t>
      </w:r>
      <w:r w:rsidR="00E4198A">
        <w:rPr>
          <w:rFonts w:ascii="メイリオ" w:eastAsia="メイリオ" w:hAnsi="MS Mincho" w:hint="eastAsia"/>
          <w:sz w:val="22"/>
          <w:szCs w:val="22"/>
        </w:rPr>
        <w:t>的にコミュニケーションが取れる、</w:t>
      </w:r>
      <w:r w:rsidRPr="00784198">
        <w:rPr>
          <w:rFonts w:ascii="メイリオ" w:eastAsia="メイリオ" w:hAnsi="MS Mincho" w:hint="eastAsia"/>
          <w:sz w:val="22"/>
          <w:szCs w:val="22"/>
        </w:rPr>
        <w:t xml:space="preserve">ボーダレスエコシステムの完全な透明性を確保します。 </w:t>
      </w:r>
      <w:r w:rsidR="00F300A3">
        <w:rPr>
          <w:rFonts w:ascii="メイリオ" w:eastAsia="メイリオ" w:hAnsi="MS Mincho" w:hint="eastAsia"/>
          <w:sz w:val="22"/>
          <w:szCs w:val="22"/>
        </w:rPr>
        <w:t>不動産とブロックチェーンの専門家は、専門知識を結集し、不動産投資をより利用しやすく、より安全で、より</w:t>
      </w:r>
      <w:r w:rsidRPr="00784198">
        <w:rPr>
          <w:rFonts w:ascii="メイリオ" w:eastAsia="メイリオ" w:hAnsi="MS Mincho" w:hint="eastAsia"/>
          <w:sz w:val="22"/>
          <w:szCs w:val="22"/>
        </w:rPr>
        <w:t xml:space="preserve">流動的なサービスのエコシステムを考案しました。 詳細については、https：//labsgroup.io/にアクセスしてください。 </w:t>
      </w:r>
    </w:p>
    <w:p w14:paraId="2177D552" w14:textId="77777777" w:rsidR="00784198" w:rsidRDefault="00784198" w:rsidP="00784198">
      <w:pPr>
        <w:autoSpaceDE w:val="0"/>
        <w:autoSpaceDN w:val="0"/>
        <w:adjustRightInd w:val="0"/>
        <w:spacing w:line="320" w:lineRule="exact"/>
        <w:rPr>
          <w:rFonts w:ascii="メイリオ" w:eastAsia="メイリオ" w:hAnsi="MS Mincho"/>
          <w:color w:val="000000"/>
          <w:sz w:val="22"/>
          <w:szCs w:val="22"/>
        </w:rPr>
      </w:pPr>
    </w:p>
    <w:p w14:paraId="35050ACA" w14:textId="77777777" w:rsidR="0064610A" w:rsidRPr="00784198" w:rsidRDefault="0064610A" w:rsidP="00784198">
      <w:pPr>
        <w:autoSpaceDE w:val="0"/>
        <w:autoSpaceDN w:val="0"/>
        <w:adjustRightInd w:val="0"/>
        <w:spacing w:line="320" w:lineRule="exact"/>
        <w:rPr>
          <w:rFonts w:ascii="メイリオ" w:eastAsia="メイリオ" w:hAnsi="Times Roman" w:cs=".Hiragino Kaku Gothic Interface"/>
          <w:b/>
          <w:sz w:val="22"/>
          <w:szCs w:val="22"/>
        </w:rPr>
      </w:pPr>
      <w:r w:rsidRPr="00784198">
        <w:rPr>
          <w:rFonts w:ascii="メイリオ" w:eastAsia="メイリオ" w:hAnsi="Times Roman" w:cs="Times Roman" w:hint="eastAsia"/>
          <w:b/>
          <w:sz w:val="22"/>
          <w:szCs w:val="22"/>
        </w:rPr>
        <w:t>Enjin</w:t>
      </w:r>
      <w:r w:rsidRPr="00784198">
        <w:rPr>
          <w:rFonts w:ascii="メイリオ" w:eastAsia="メイリオ" w:hAnsi="Times Roman" w:cs=".Hiragino Kaku Gothic Interface" w:hint="eastAsia"/>
          <w:b/>
          <w:sz w:val="22"/>
          <w:szCs w:val="22"/>
        </w:rPr>
        <w:t>について</w:t>
      </w:r>
    </w:p>
    <w:p w14:paraId="1D7BCA37" w14:textId="77777777" w:rsidR="0064610A" w:rsidRPr="00784198" w:rsidRDefault="0064610A" w:rsidP="00784198">
      <w:pPr>
        <w:autoSpaceDE w:val="0"/>
        <w:autoSpaceDN w:val="0"/>
        <w:adjustRightInd w:val="0"/>
        <w:spacing w:line="320" w:lineRule="exact"/>
        <w:rPr>
          <w:rFonts w:ascii="メイリオ" w:eastAsia="メイリオ" w:hAnsi="Times Roman" w:cs=".Hiragino Kaku Gothic Interface"/>
          <w:sz w:val="22"/>
          <w:szCs w:val="22"/>
        </w:rPr>
      </w:pPr>
      <w:r w:rsidRPr="00784198">
        <w:rPr>
          <w:rFonts w:ascii="メイリオ" w:eastAsia="メイリオ" w:hAnsi="Times Roman" w:cs="Times Roman" w:hint="eastAsia"/>
          <w:sz w:val="22"/>
          <w:szCs w:val="22"/>
        </w:rPr>
        <w:t>Enjin</w:t>
      </w:r>
      <w:r w:rsidRPr="00784198">
        <w:rPr>
          <w:rFonts w:ascii="メイリオ" w:eastAsia="メイリオ" w:hAnsi="Times Roman" w:cs=".Hiragino Kaku Gothic Interface" w:hint="eastAsia"/>
          <w:sz w:val="22"/>
          <w:szCs w:val="22"/>
        </w:rPr>
        <w:t>は創業以来、</w:t>
      </w:r>
      <w:r w:rsidRPr="00784198">
        <w:rPr>
          <w:rFonts w:ascii="メイリオ" w:eastAsia="メイリオ" w:hAnsi="Times Roman" w:cs="Times Roman" w:hint="eastAsia"/>
          <w:sz w:val="22"/>
          <w:szCs w:val="22"/>
        </w:rPr>
        <w:t>2009</w:t>
      </w:r>
      <w:r w:rsidRPr="00784198">
        <w:rPr>
          <w:rFonts w:ascii="メイリオ" w:eastAsia="メイリオ" w:hAnsi="Times Roman" w:cs=".Hiragino Kaku Gothic Interface" w:hint="eastAsia"/>
          <w:sz w:val="22"/>
          <w:szCs w:val="22"/>
        </w:rPr>
        <w:t>年にゲーマー向けのコミュニティ運営プラットフォームである</w:t>
      </w:r>
      <w:r w:rsidRPr="00784198">
        <w:rPr>
          <w:rFonts w:ascii="メイリオ" w:eastAsia="メイリオ" w:hAnsi="Times Roman" w:cs="Times Roman" w:hint="eastAsia"/>
          <w:sz w:val="22"/>
          <w:szCs w:val="22"/>
        </w:rPr>
        <w:t>Enjin Network</w:t>
      </w:r>
      <w:r w:rsidRPr="00784198">
        <w:rPr>
          <w:rFonts w:ascii="メイリオ" w:eastAsia="メイリオ" w:hAnsi="Times Roman" w:cs=".Hiragino Kaku Gothic Interface" w:hint="eastAsia"/>
          <w:sz w:val="22"/>
          <w:szCs w:val="22"/>
        </w:rPr>
        <w:t>を立ち上げ、</w:t>
      </w:r>
      <w:r w:rsidRPr="00784198">
        <w:rPr>
          <w:rFonts w:ascii="メイリオ" w:eastAsia="メイリオ" w:hAnsi="Times Roman" w:cs="Times Roman" w:hint="eastAsia"/>
          <w:sz w:val="22"/>
          <w:szCs w:val="22"/>
        </w:rPr>
        <w:t>2</w:t>
      </w:r>
      <w:r w:rsidRPr="00784198">
        <w:rPr>
          <w:rFonts w:ascii="メイリオ" w:eastAsia="メイリオ" w:hAnsi="Times Roman" w:cs=".Hiragino Kaku Gothic Interface" w:hint="eastAsia"/>
          <w:sz w:val="22"/>
          <w:szCs w:val="22"/>
        </w:rPr>
        <w:t>,</w:t>
      </w:r>
      <w:r w:rsidRPr="00784198">
        <w:rPr>
          <w:rFonts w:ascii="メイリオ" w:eastAsia="メイリオ" w:hAnsi="Times Roman" w:cs="Times Roman" w:hint="eastAsia"/>
          <w:sz w:val="22"/>
          <w:szCs w:val="22"/>
        </w:rPr>
        <w:t>000</w:t>
      </w:r>
      <w:r w:rsidRPr="00784198">
        <w:rPr>
          <w:rFonts w:ascii="メイリオ" w:eastAsia="メイリオ" w:hAnsi="Times Roman" w:cs=".Hiragino Kaku Gothic Interface" w:hint="eastAsia"/>
          <w:sz w:val="22"/>
          <w:szCs w:val="22"/>
        </w:rPr>
        <w:t>万人以上のユーザーを獲得しました。</w:t>
      </w:r>
    </w:p>
    <w:p w14:paraId="310969DC" w14:textId="77777777" w:rsidR="0064610A" w:rsidRPr="00784198" w:rsidRDefault="0064610A" w:rsidP="00784198">
      <w:pPr>
        <w:autoSpaceDE w:val="0"/>
        <w:autoSpaceDN w:val="0"/>
        <w:adjustRightInd w:val="0"/>
        <w:spacing w:line="320" w:lineRule="exact"/>
        <w:rPr>
          <w:rFonts w:ascii="メイリオ" w:eastAsia="メイリオ" w:hAnsi="Times Roman" w:cs=".Hiragino Kaku Gothic Interface"/>
          <w:sz w:val="22"/>
          <w:szCs w:val="22"/>
        </w:rPr>
      </w:pPr>
      <w:r w:rsidRPr="00784198">
        <w:rPr>
          <w:rFonts w:ascii="メイリオ" w:eastAsia="メイリオ" w:hAnsi="Times Roman" w:cs="Times Roman" w:hint="eastAsia"/>
          <w:sz w:val="22"/>
          <w:szCs w:val="22"/>
        </w:rPr>
        <w:t>2017</w:t>
      </w:r>
      <w:r w:rsidRPr="00784198">
        <w:rPr>
          <w:rFonts w:ascii="メイリオ" w:eastAsia="メイリオ" w:hAnsi="Times Roman" w:cs=".Hiragino Kaku Gothic Interface" w:hint="eastAsia"/>
          <w:sz w:val="22"/>
          <w:szCs w:val="22"/>
        </w:rPr>
        <w:t>年に</w:t>
      </w:r>
      <w:r w:rsidRPr="00784198">
        <w:rPr>
          <w:rFonts w:ascii="メイリオ" w:eastAsia="メイリオ" w:hAnsi="Times Roman" w:cs="Times Roman" w:hint="eastAsia"/>
          <w:sz w:val="22"/>
          <w:szCs w:val="22"/>
        </w:rPr>
        <w:t>ICO</w:t>
      </w:r>
      <w:r w:rsidRPr="00784198">
        <w:rPr>
          <w:rFonts w:ascii="メイリオ" w:eastAsia="メイリオ" w:hAnsi="Times Roman" w:cs=".Hiragino Kaku Gothic Interface" w:hint="eastAsia"/>
          <w:sz w:val="22"/>
          <w:szCs w:val="22"/>
        </w:rPr>
        <w:t>を実施して</w:t>
      </w:r>
      <w:r w:rsidRPr="00784198">
        <w:rPr>
          <w:rFonts w:ascii="メイリオ" w:eastAsia="メイリオ" w:hAnsi="Times Roman" w:cs="Times Roman" w:hint="eastAsia"/>
          <w:sz w:val="22"/>
          <w:szCs w:val="22"/>
        </w:rPr>
        <w:t>1</w:t>
      </w:r>
      <w:r w:rsidRPr="00784198">
        <w:rPr>
          <w:rFonts w:ascii="メイリオ" w:eastAsia="メイリオ" w:hAnsi="Times Roman" w:cs=".Hiragino Kaku Gothic Interface" w:hint="eastAsia"/>
          <w:sz w:val="22"/>
          <w:szCs w:val="22"/>
        </w:rPr>
        <w:t>,</w:t>
      </w:r>
      <w:r w:rsidRPr="00784198">
        <w:rPr>
          <w:rFonts w:ascii="メイリオ" w:eastAsia="メイリオ" w:hAnsi="Times Roman" w:cs="Times Roman" w:hint="eastAsia"/>
          <w:sz w:val="22"/>
          <w:szCs w:val="22"/>
        </w:rPr>
        <w:t>890</w:t>
      </w:r>
      <w:r w:rsidRPr="00784198">
        <w:rPr>
          <w:rFonts w:ascii="メイリオ" w:eastAsia="メイリオ" w:hAnsi="Times Roman" w:cs=".Hiragino Kaku Gothic Interface" w:hint="eastAsia"/>
          <w:sz w:val="22"/>
          <w:szCs w:val="22"/>
        </w:rPr>
        <w:t>万ドルの資金調達をした後、ブロックチェーン上で簡単にデジタルアセットの管理・検索・配布・統合が行える、エコシステムを開発しています。</w:t>
      </w:r>
    </w:p>
    <w:p w14:paraId="124D220C" w14:textId="5F278A7B" w:rsidR="0064610A" w:rsidRPr="00784198" w:rsidRDefault="0064610A" w:rsidP="00784198">
      <w:pPr>
        <w:autoSpaceDE w:val="0"/>
        <w:autoSpaceDN w:val="0"/>
        <w:adjustRightInd w:val="0"/>
        <w:spacing w:line="320" w:lineRule="exact"/>
        <w:rPr>
          <w:rFonts w:ascii="メイリオ" w:eastAsia="メイリオ" w:hAnsi="Times Roman" w:cs=".Hiragino Kaku Gothic Interface"/>
          <w:sz w:val="22"/>
          <w:szCs w:val="22"/>
        </w:rPr>
      </w:pPr>
      <w:r w:rsidRPr="00784198">
        <w:rPr>
          <w:rFonts w:ascii="メイリオ" w:eastAsia="メイリオ" w:hAnsi="Times Roman" w:cs=".Hiragino Kaku Gothic Interface" w:hint="eastAsia"/>
          <w:sz w:val="22"/>
          <w:szCs w:val="22"/>
        </w:rPr>
        <w:t>ゲーム開発者は、</w:t>
      </w:r>
      <w:r w:rsidRPr="00784198">
        <w:rPr>
          <w:rFonts w:ascii="メイリオ" w:eastAsia="メイリオ" w:hAnsi="Times Roman" w:cs="Times Roman" w:hint="eastAsia"/>
          <w:sz w:val="22"/>
          <w:szCs w:val="22"/>
        </w:rPr>
        <w:t>Enjin Platform</w:t>
      </w:r>
      <w:r w:rsidRPr="00784198">
        <w:rPr>
          <w:rFonts w:ascii="メイリオ" w:eastAsia="メイリオ" w:hAnsi="Times Roman" w:cs=".Hiragino Kaku Gothic Interface" w:hint="eastAsia"/>
          <w:sz w:val="22"/>
          <w:szCs w:val="22"/>
        </w:rPr>
        <w:t>・</w:t>
      </w:r>
      <w:r w:rsidRPr="00784198">
        <w:rPr>
          <w:rFonts w:ascii="メイリオ" w:eastAsia="メイリオ" w:hAnsi="Times Roman" w:cs="Times Roman" w:hint="eastAsia"/>
          <w:sz w:val="22"/>
          <w:szCs w:val="22"/>
        </w:rPr>
        <w:t>Explorer</w:t>
      </w:r>
      <w:r w:rsidRPr="00784198">
        <w:rPr>
          <w:rFonts w:ascii="メイリオ" w:eastAsia="メイリオ" w:hAnsi="Times Roman" w:cs=".Hiragino Kaku Gothic Interface" w:hint="eastAsia"/>
          <w:sz w:val="22"/>
          <w:szCs w:val="22"/>
        </w:rPr>
        <w:t>・</w:t>
      </w:r>
      <w:r w:rsidRPr="00784198">
        <w:rPr>
          <w:rFonts w:ascii="メイリオ" w:eastAsia="メイリオ" w:hAnsi="Times Roman" w:cs="Times Roman" w:hint="eastAsia"/>
          <w:sz w:val="22"/>
          <w:szCs w:val="22"/>
        </w:rPr>
        <w:t>Wallet</w:t>
      </w:r>
      <w:r w:rsidRPr="00784198">
        <w:rPr>
          <w:rFonts w:ascii="メイリオ" w:eastAsia="メイリオ" w:hAnsi="Times Roman" w:cs=".Hiragino Kaku Gothic Interface" w:hint="eastAsia"/>
          <w:sz w:val="22"/>
          <w:szCs w:val="22"/>
        </w:rPr>
        <w:t>・</w:t>
      </w:r>
      <w:r w:rsidRPr="00784198">
        <w:rPr>
          <w:rFonts w:ascii="メイリオ" w:eastAsia="メイリオ" w:hAnsi="Times Roman" w:cs="Times Roman" w:hint="eastAsia"/>
          <w:sz w:val="22"/>
          <w:szCs w:val="22"/>
        </w:rPr>
        <w:t>Beam</w:t>
      </w:r>
      <w:r w:rsidRPr="00784198">
        <w:rPr>
          <w:rFonts w:ascii="メイリオ" w:eastAsia="メイリオ" w:hAnsi="Times Roman" w:cs=".Hiragino Kaku Gothic Interface" w:hint="eastAsia"/>
          <w:sz w:val="22"/>
          <w:szCs w:val="22"/>
        </w:rPr>
        <w:t>といった製品を用いて、トークン化されたデジタルアセットを活用することで、新規ユーザーの獲得や継続率の向上、マネタイズなどに役立てることができます。またゲーム企業だけでなく、あらゆる規模や業種の会社が、ユーザー体験の向上や収益化のために、上記プロダクトを活用できます。そしてこのエコシステムでは、</w:t>
      </w:r>
      <w:r w:rsidRPr="00784198">
        <w:rPr>
          <w:rFonts w:ascii="メイリオ" w:eastAsia="メイリオ" w:hAnsi="Times Roman" w:cs="Times Roman" w:hint="eastAsia"/>
          <w:sz w:val="22"/>
          <w:szCs w:val="22"/>
        </w:rPr>
        <w:t>Ethereum</w:t>
      </w:r>
      <w:r w:rsidRPr="00784198">
        <w:rPr>
          <w:rFonts w:ascii="メイリオ" w:eastAsia="メイリオ" w:hAnsi="Times Roman" w:cs=".Hiragino Kaku Gothic Interface" w:hint="eastAsia"/>
          <w:sz w:val="22"/>
          <w:szCs w:val="22"/>
        </w:rPr>
        <w:t>ベースのトークンである</w:t>
      </w:r>
      <w:r w:rsidRPr="00784198">
        <w:rPr>
          <w:rFonts w:ascii="メイリオ" w:eastAsia="メイリオ" w:hAnsi="Times Roman" w:cs="Times Roman" w:hint="eastAsia"/>
          <w:sz w:val="22"/>
          <w:szCs w:val="22"/>
        </w:rPr>
        <w:t>Enjin Coin</w:t>
      </w:r>
      <w:r w:rsidRPr="00784198">
        <w:rPr>
          <w:rFonts w:ascii="メイリオ" w:eastAsia="メイリオ" w:hAnsi="Times Roman" w:cs=".Hiragino Kaku Gothic Interface" w:hint="eastAsia"/>
          <w:sz w:val="22"/>
          <w:szCs w:val="22"/>
        </w:rPr>
        <w:t>（</w:t>
      </w:r>
      <w:r w:rsidRPr="00784198">
        <w:rPr>
          <w:rFonts w:ascii="メイリオ" w:eastAsia="メイリオ" w:hAnsi="Times Roman" w:cs="Times Roman" w:hint="eastAsia"/>
          <w:sz w:val="22"/>
          <w:szCs w:val="22"/>
        </w:rPr>
        <w:t>ENJ</w:t>
      </w:r>
      <w:r w:rsidRPr="00784198">
        <w:rPr>
          <w:rFonts w:ascii="メイリオ" w:eastAsia="メイリオ" w:hAnsi="Times Roman" w:cs=".Hiragino Kaku Gothic Interface" w:hint="eastAsia"/>
          <w:sz w:val="22"/>
          <w:szCs w:val="22"/>
        </w:rPr>
        <w:t>）が、アセットの裏づけに利用されています。詳細に関しては、弊社ホームページ（</w:t>
      </w:r>
      <w:r w:rsidRPr="00784198">
        <w:rPr>
          <w:rFonts w:ascii="メイリオ" w:eastAsia="メイリオ" w:hAnsi="Times Roman" w:cs="Times Roman" w:hint="eastAsia"/>
          <w:sz w:val="22"/>
          <w:szCs w:val="22"/>
        </w:rPr>
        <w:t>https://enjin.io</w:t>
      </w:r>
      <w:r w:rsidRPr="00784198">
        <w:rPr>
          <w:rFonts w:ascii="メイリオ" w:eastAsia="メイリオ" w:hAnsi="Times Roman" w:cs=".Hiragino Kaku Gothic Interface" w:hint="eastAsia"/>
          <w:sz w:val="22"/>
          <w:szCs w:val="22"/>
        </w:rPr>
        <w:t>）をご確認ください。</w:t>
      </w:r>
    </w:p>
    <w:p w14:paraId="3285B001" w14:textId="77777777" w:rsidR="005B7CF2" w:rsidRPr="00784198" w:rsidRDefault="005B7CF2" w:rsidP="00784198">
      <w:pPr>
        <w:pStyle w:val="Closing"/>
        <w:spacing w:line="320" w:lineRule="exact"/>
      </w:pPr>
    </w:p>
    <w:p w14:paraId="3603FE0F" w14:textId="01862A0E" w:rsidR="005E5CE0" w:rsidRPr="0064610A" w:rsidRDefault="005E5CE0" w:rsidP="00784198">
      <w:pPr>
        <w:pStyle w:val="Closing"/>
        <w:spacing w:line="320" w:lineRule="exact"/>
        <w:jc w:val="center"/>
      </w:pPr>
      <w:r w:rsidRPr="00784198">
        <w:rPr>
          <w:rFonts w:hint="eastAsia"/>
          <w:b/>
        </w:rPr>
        <w:t>本件に関する</w:t>
      </w:r>
      <w:r w:rsidR="00900EF3">
        <w:rPr>
          <w:b/>
        </w:rPr>
        <w:t>Enjin</w:t>
      </w:r>
      <w:r w:rsidRPr="00784198">
        <w:rPr>
          <w:rFonts w:hint="eastAsia"/>
          <w:b/>
        </w:rPr>
        <w:t>お問い合わせ先：</w:t>
      </w:r>
      <w:r w:rsidRPr="00784198">
        <w:rPr>
          <w:rFonts w:hint="eastAsia"/>
        </w:rPr>
        <w:t xml:space="preserve"> 平手（kojiro@enjin.io）、澤嶋（maho@enjin.io）</w:t>
      </w:r>
    </w:p>
    <w:sectPr w:rsidR="005E5CE0" w:rsidRPr="0064610A" w:rsidSect="0064610A">
      <w:footerReference w:type="even" r:id="rId8"/>
      <w:footerReference w:type="default" r:id="rId9"/>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CB3793" w14:textId="77777777" w:rsidR="003B20AB" w:rsidRDefault="003B20AB" w:rsidP="005C0707">
      <w:r>
        <w:separator/>
      </w:r>
    </w:p>
  </w:endnote>
  <w:endnote w:type="continuationSeparator" w:id="0">
    <w:p w14:paraId="38B39D59" w14:textId="77777777" w:rsidR="003B20AB" w:rsidRDefault="003B20AB" w:rsidP="005C0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ヒラギノ角ゴ ProN W3">
    <w:panose1 w:val="020B0300000000000000"/>
    <w:charset w:val="4E"/>
    <w:family w:val="auto"/>
    <w:pitch w:val="variable"/>
    <w:sig w:usb0="00000001" w:usb1="08070000" w:usb2="00000010" w:usb3="00000000" w:csb0="00020000" w:csb1="00000000"/>
  </w:font>
  <w:font w:name="メイリオ">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Times Roman">
    <w:panose1 w:val="00000500000000020000"/>
    <w:charset w:val="00"/>
    <w:family w:val="auto"/>
    <w:pitch w:val="variable"/>
    <w:sig w:usb0="E00002FF" w:usb1="5000205A" w:usb2="00000000" w:usb3="00000000" w:csb0="0000019F" w:csb1="00000000"/>
  </w:font>
  <w:font w:name=".Hiragino Kaku Gothic Interface">
    <w:altName w:val="ＭＳ ゴシック"/>
    <w:panose1 w:val="020B0604020202020204"/>
    <w:charset w:val="80"/>
    <w:family w:val="auto"/>
    <w:pitch w:val="default"/>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88C8A" w14:textId="77777777" w:rsidR="00E4198A" w:rsidRDefault="00E4198A" w:rsidP="00EF049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3FB3336" w14:textId="77777777" w:rsidR="00E4198A" w:rsidRDefault="00E4198A" w:rsidP="005C07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5F43A" w14:textId="77777777" w:rsidR="00E4198A" w:rsidRPr="00B80D32" w:rsidRDefault="00E4198A" w:rsidP="00EF0490">
    <w:pPr>
      <w:pStyle w:val="Footer"/>
      <w:framePr w:wrap="around" w:vAnchor="text" w:hAnchor="margin" w:xAlign="right" w:y="1"/>
      <w:rPr>
        <w:rStyle w:val="PageNumber"/>
      </w:rPr>
    </w:pPr>
    <w:r w:rsidRPr="00B80D32">
      <w:rPr>
        <w:rStyle w:val="PageNumber"/>
      </w:rPr>
      <w:fldChar w:fldCharType="begin"/>
    </w:r>
    <w:r w:rsidRPr="00B80D32">
      <w:rPr>
        <w:rStyle w:val="PageNumber"/>
      </w:rPr>
      <w:instrText xml:space="preserve">PAGE  </w:instrText>
    </w:r>
    <w:r w:rsidRPr="00B80D32">
      <w:rPr>
        <w:rStyle w:val="PageNumber"/>
      </w:rPr>
      <w:fldChar w:fldCharType="separate"/>
    </w:r>
    <w:r w:rsidR="00DE6137">
      <w:rPr>
        <w:rStyle w:val="PageNumber"/>
        <w:noProof/>
      </w:rPr>
      <w:t>1</w:t>
    </w:r>
    <w:r w:rsidRPr="00B80D32">
      <w:rPr>
        <w:rStyle w:val="PageNumber"/>
      </w:rPr>
      <w:fldChar w:fldCharType="end"/>
    </w:r>
  </w:p>
  <w:p w14:paraId="2D4B5C70" w14:textId="60C505AE" w:rsidR="00E4198A" w:rsidRPr="00B80D32" w:rsidRDefault="00E4198A" w:rsidP="00B80D32">
    <w:pPr>
      <w:jc w:val="center"/>
      <w:rPr>
        <w:rFonts w:eastAsia="メイリオ" w:cstheme="majorHAnsi"/>
        <w:sz w:val="22"/>
        <w:szCs w:val="22"/>
      </w:rPr>
    </w:pPr>
    <w:r w:rsidRPr="00B80D32">
      <w:rPr>
        <w:rFonts w:eastAsia="メイリオ" w:cstheme="majorHAnsi"/>
        <w:bCs/>
        <w:color w:val="333333"/>
        <w:sz w:val="22"/>
        <w:szCs w:val="22"/>
      </w:rPr>
      <w:t>©</w:t>
    </w:r>
    <w:r w:rsidRPr="00B80D32">
      <w:rPr>
        <w:rFonts w:eastAsia="メイリオ" w:cstheme="majorHAnsi"/>
        <w:sz w:val="22"/>
        <w:szCs w:val="22"/>
      </w:rPr>
      <w:t xml:space="preserve"> Enjin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B1A2B" w14:textId="77777777" w:rsidR="003B20AB" w:rsidRDefault="003B20AB" w:rsidP="005C0707">
      <w:r>
        <w:separator/>
      </w:r>
    </w:p>
  </w:footnote>
  <w:footnote w:type="continuationSeparator" w:id="0">
    <w:p w14:paraId="64943C5E" w14:textId="77777777" w:rsidR="003B20AB" w:rsidRDefault="003B20AB" w:rsidP="005C07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960"/>
  <w:drawingGridHorizontalSpacing w:val="257"/>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00BB"/>
    <w:rsid w:val="000400BB"/>
    <w:rsid w:val="000A47BA"/>
    <w:rsid w:val="001C215E"/>
    <w:rsid w:val="001E0E68"/>
    <w:rsid w:val="00203042"/>
    <w:rsid w:val="0022723F"/>
    <w:rsid w:val="002328C5"/>
    <w:rsid w:val="002A2494"/>
    <w:rsid w:val="00380E04"/>
    <w:rsid w:val="003B20AB"/>
    <w:rsid w:val="004B36E5"/>
    <w:rsid w:val="005B7CF2"/>
    <w:rsid w:val="005C0707"/>
    <w:rsid w:val="005E5CE0"/>
    <w:rsid w:val="0060640C"/>
    <w:rsid w:val="0064610A"/>
    <w:rsid w:val="006F3D5F"/>
    <w:rsid w:val="006F56C0"/>
    <w:rsid w:val="00784198"/>
    <w:rsid w:val="008320E3"/>
    <w:rsid w:val="008942D0"/>
    <w:rsid w:val="008C1496"/>
    <w:rsid w:val="008D0EF7"/>
    <w:rsid w:val="008F4EA1"/>
    <w:rsid w:val="00900EF3"/>
    <w:rsid w:val="0096787D"/>
    <w:rsid w:val="009817E0"/>
    <w:rsid w:val="00AF386F"/>
    <w:rsid w:val="00B1441F"/>
    <w:rsid w:val="00B307CE"/>
    <w:rsid w:val="00B80D32"/>
    <w:rsid w:val="00C70F70"/>
    <w:rsid w:val="00D42648"/>
    <w:rsid w:val="00D7556B"/>
    <w:rsid w:val="00D92ACF"/>
    <w:rsid w:val="00D9696B"/>
    <w:rsid w:val="00DE5666"/>
    <w:rsid w:val="00DE6137"/>
    <w:rsid w:val="00E4198A"/>
    <w:rsid w:val="00E514B9"/>
    <w:rsid w:val="00EF0490"/>
    <w:rsid w:val="00EF334D"/>
    <w:rsid w:val="00F300A3"/>
    <w:rsid w:val="00F422AC"/>
    <w:rsid w:val="00FE0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3017F9CD"/>
  <w14:defaultImageDpi w14:val="300"/>
  <w15:docId w15:val="{B76D3D2A-2CCF-2445-B235-5E5591E6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86F"/>
    <w:rPr>
      <w:rFonts w:ascii="Century" w:eastAsia="MS Mincho" w:hAnsi="Century" w:cs="Times New Roman"/>
      <w:kern w:val="0"/>
    </w:rPr>
  </w:style>
  <w:style w:type="paragraph" w:styleId="Heading1">
    <w:name w:val="heading 1"/>
    <w:basedOn w:val="Normal"/>
    <w:link w:val="Heading1Char"/>
    <w:uiPriority w:val="9"/>
    <w:qFormat/>
    <w:rsid w:val="002A2494"/>
    <w:pPr>
      <w:spacing w:before="100" w:beforeAutospacing="1" w:after="100" w:afterAutospacing="1"/>
      <w:outlineLvl w:val="0"/>
    </w:pPr>
    <w:rPr>
      <w:rFonts w:ascii="MS Mincho" w:hAnsi="MS Mincho" w:cstheme="minorBidi"/>
      <w:b/>
      <w:bCs/>
      <w:kern w:val="36"/>
      <w:sz w:val="48"/>
      <w:szCs w:val="48"/>
    </w:rPr>
  </w:style>
  <w:style w:type="paragraph" w:styleId="Heading2">
    <w:name w:val="heading 2"/>
    <w:basedOn w:val="Normal"/>
    <w:link w:val="Heading2Char"/>
    <w:uiPriority w:val="9"/>
    <w:qFormat/>
    <w:rsid w:val="002A2494"/>
    <w:pPr>
      <w:spacing w:before="100" w:beforeAutospacing="1" w:after="100" w:afterAutospacing="1"/>
      <w:outlineLvl w:val="1"/>
    </w:pPr>
    <w:rPr>
      <w:rFonts w:ascii="MS Mincho" w:hAnsi="MS Mincho" w:cstheme="minorBid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386F"/>
    <w:rPr>
      <w:rFonts w:ascii="ヒラギノ角ゴ ProN W3" w:eastAsia="ヒラギノ角ゴ ProN W3"/>
      <w:sz w:val="18"/>
      <w:szCs w:val="18"/>
    </w:rPr>
  </w:style>
  <w:style w:type="character" w:customStyle="1" w:styleId="BalloonTextChar">
    <w:name w:val="Balloon Text Char"/>
    <w:basedOn w:val="DefaultParagraphFont"/>
    <w:link w:val="BalloonText"/>
    <w:uiPriority w:val="99"/>
    <w:semiHidden/>
    <w:rsid w:val="00AF386F"/>
    <w:rPr>
      <w:rFonts w:ascii="ヒラギノ角ゴ ProN W3" w:eastAsia="ヒラギノ角ゴ ProN W3" w:hAnsi="Century" w:cs="Times New Roman"/>
      <w:kern w:val="0"/>
      <w:sz w:val="18"/>
      <w:szCs w:val="18"/>
    </w:rPr>
  </w:style>
  <w:style w:type="paragraph" w:styleId="NormalWeb">
    <w:name w:val="Normal (Web)"/>
    <w:basedOn w:val="Normal"/>
    <w:uiPriority w:val="99"/>
    <w:unhideWhenUsed/>
    <w:rsid w:val="0064610A"/>
    <w:pPr>
      <w:spacing w:before="100" w:beforeAutospacing="1" w:after="100" w:afterAutospacing="1"/>
    </w:pPr>
    <w:rPr>
      <w:rFonts w:ascii="MS Mincho" w:hAnsi="MS Mincho"/>
      <w:sz w:val="20"/>
      <w:szCs w:val="20"/>
    </w:rPr>
  </w:style>
  <w:style w:type="paragraph" w:styleId="Closing">
    <w:name w:val="Closing"/>
    <w:basedOn w:val="Normal"/>
    <w:link w:val="ClosingChar"/>
    <w:uiPriority w:val="99"/>
    <w:unhideWhenUsed/>
    <w:rsid w:val="005E5CE0"/>
    <w:pPr>
      <w:jc w:val="right"/>
    </w:pPr>
    <w:rPr>
      <w:rFonts w:ascii="メイリオ" w:eastAsia="メイリオ" w:hAnsi="メイリオ" w:cs="メイリオ"/>
      <w:sz w:val="22"/>
      <w:szCs w:val="22"/>
    </w:rPr>
  </w:style>
  <w:style w:type="character" w:customStyle="1" w:styleId="ClosingChar">
    <w:name w:val="Closing Char"/>
    <w:basedOn w:val="DefaultParagraphFont"/>
    <w:link w:val="Closing"/>
    <w:uiPriority w:val="99"/>
    <w:rsid w:val="005E5CE0"/>
    <w:rPr>
      <w:rFonts w:ascii="メイリオ" w:eastAsia="メイリオ" w:hAnsi="メイリオ" w:cs="メイリオ"/>
      <w:kern w:val="0"/>
      <w:sz w:val="22"/>
      <w:szCs w:val="22"/>
    </w:rPr>
  </w:style>
  <w:style w:type="paragraph" w:styleId="Footer">
    <w:name w:val="footer"/>
    <w:basedOn w:val="Normal"/>
    <w:link w:val="FooterChar"/>
    <w:uiPriority w:val="99"/>
    <w:unhideWhenUsed/>
    <w:rsid w:val="005C0707"/>
    <w:pPr>
      <w:tabs>
        <w:tab w:val="center" w:pos="4252"/>
        <w:tab w:val="right" w:pos="8504"/>
      </w:tabs>
      <w:snapToGrid w:val="0"/>
    </w:pPr>
  </w:style>
  <w:style w:type="character" w:customStyle="1" w:styleId="FooterChar">
    <w:name w:val="Footer Char"/>
    <w:basedOn w:val="DefaultParagraphFont"/>
    <w:link w:val="Footer"/>
    <w:uiPriority w:val="99"/>
    <w:rsid w:val="005C0707"/>
    <w:rPr>
      <w:rFonts w:ascii="Century" w:eastAsia="MS Mincho" w:hAnsi="Century" w:cs="Times New Roman"/>
      <w:kern w:val="0"/>
    </w:rPr>
  </w:style>
  <w:style w:type="character" w:styleId="PageNumber">
    <w:name w:val="page number"/>
    <w:basedOn w:val="DefaultParagraphFont"/>
    <w:uiPriority w:val="99"/>
    <w:semiHidden/>
    <w:unhideWhenUsed/>
    <w:rsid w:val="005C0707"/>
  </w:style>
  <w:style w:type="paragraph" w:styleId="Header">
    <w:name w:val="header"/>
    <w:basedOn w:val="Normal"/>
    <w:link w:val="HeaderChar"/>
    <w:uiPriority w:val="99"/>
    <w:unhideWhenUsed/>
    <w:rsid w:val="005C0707"/>
    <w:pPr>
      <w:tabs>
        <w:tab w:val="center" w:pos="4252"/>
        <w:tab w:val="right" w:pos="8504"/>
      </w:tabs>
      <w:snapToGrid w:val="0"/>
    </w:pPr>
  </w:style>
  <w:style w:type="character" w:customStyle="1" w:styleId="HeaderChar">
    <w:name w:val="Header Char"/>
    <w:basedOn w:val="DefaultParagraphFont"/>
    <w:link w:val="Header"/>
    <w:uiPriority w:val="99"/>
    <w:rsid w:val="005C0707"/>
    <w:rPr>
      <w:rFonts w:ascii="Century" w:eastAsia="MS Mincho" w:hAnsi="Century" w:cs="Times New Roman"/>
      <w:kern w:val="0"/>
    </w:rPr>
  </w:style>
  <w:style w:type="character" w:styleId="Emphasis">
    <w:name w:val="Emphasis"/>
    <w:basedOn w:val="DefaultParagraphFont"/>
    <w:uiPriority w:val="20"/>
    <w:qFormat/>
    <w:rsid w:val="005C0707"/>
    <w:rPr>
      <w:i/>
      <w:iCs/>
    </w:rPr>
  </w:style>
  <w:style w:type="character" w:styleId="Strong">
    <w:name w:val="Strong"/>
    <w:basedOn w:val="DefaultParagraphFont"/>
    <w:uiPriority w:val="22"/>
    <w:qFormat/>
    <w:rsid w:val="005C0707"/>
    <w:rPr>
      <w:b/>
      <w:bCs/>
    </w:rPr>
  </w:style>
  <w:style w:type="character" w:styleId="Hyperlink">
    <w:name w:val="Hyperlink"/>
    <w:basedOn w:val="DefaultParagraphFont"/>
    <w:uiPriority w:val="99"/>
    <w:semiHidden/>
    <w:unhideWhenUsed/>
    <w:rsid w:val="002A2494"/>
    <w:rPr>
      <w:color w:val="0000FF"/>
      <w:u w:val="single"/>
    </w:rPr>
  </w:style>
  <w:style w:type="character" w:customStyle="1" w:styleId="Heading1Char">
    <w:name w:val="Heading 1 Char"/>
    <w:basedOn w:val="DefaultParagraphFont"/>
    <w:link w:val="Heading1"/>
    <w:uiPriority w:val="9"/>
    <w:rsid w:val="002A2494"/>
    <w:rPr>
      <w:rFonts w:ascii="MS Mincho" w:eastAsia="MS Mincho" w:hAnsi="MS Mincho"/>
      <w:b/>
      <w:bCs/>
      <w:kern w:val="36"/>
      <w:sz w:val="48"/>
      <w:szCs w:val="48"/>
    </w:rPr>
  </w:style>
  <w:style w:type="character" w:customStyle="1" w:styleId="Heading2Char">
    <w:name w:val="Heading 2 Char"/>
    <w:basedOn w:val="DefaultParagraphFont"/>
    <w:link w:val="Heading2"/>
    <w:uiPriority w:val="9"/>
    <w:rsid w:val="002A2494"/>
    <w:rPr>
      <w:rFonts w:ascii="MS Mincho" w:eastAsia="MS Mincho" w:hAnsi="MS Mincho"/>
      <w:b/>
      <w:bCs/>
      <w:kern w:val="0"/>
      <w:sz w:val="36"/>
      <w:szCs w:val="36"/>
    </w:rPr>
  </w:style>
  <w:style w:type="character" w:customStyle="1" w:styleId="jlqj4b">
    <w:name w:val="jlqj4b"/>
    <w:basedOn w:val="DefaultParagraphFont"/>
    <w:rsid w:val="0096787D"/>
  </w:style>
  <w:style w:type="character" w:customStyle="1" w:styleId="apple-converted-space">
    <w:name w:val="apple-converted-space"/>
    <w:basedOn w:val="DefaultParagraphFont"/>
    <w:rsid w:val="00967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3531">
      <w:bodyDiv w:val="1"/>
      <w:marLeft w:val="0"/>
      <w:marRight w:val="0"/>
      <w:marTop w:val="0"/>
      <w:marBottom w:val="0"/>
      <w:divBdr>
        <w:top w:val="none" w:sz="0" w:space="0" w:color="auto"/>
        <w:left w:val="none" w:sz="0" w:space="0" w:color="auto"/>
        <w:bottom w:val="none" w:sz="0" w:space="0" w:color="auto"/>
        <w:right w:val="none" w:sz="0" w:space="0" w:color="auto"/>
      </w:divBdr>
    </w:div>
    <w:div w:id="323121812">
      <w:bodyDiv w:val="1"/>
      <w:marLeft w:val="0"/>
      <w:marRight w:val="0"/>
      <w:marTop w:val="0"/>
      <w:marBottom w:val="0"/>
      <w:divBdr>
        <w:top w:val="none" w:sz="0" w:space="0" w:color="auto"/>
        <w:left w:val="none" w:sz="0" w:space="0" w:color="auto"/>
        <w:bottom w:val="none" w:sz="0" w:space="0" w:color="auto"/>
        <w:right w:val="none" w:sz="0" w:space="0" w:color="auto"/>
      </w:divBdr>
    </w:div>
    <w:div w:id="338312499">
      <w:bodyDiv w:val="1"/>
      <w:marLeft w:val="0"/>
      <w:marRight w:val="0"/>
      <w:marTop w:val="0"/>
      <w:marBottom w:val="0"/>
      <w:divBdr>
        <w:top w:val="none" w:sz="0" w:space="0" w:color="auto"/>
        <w:left w:val="none" w:sz="0" w:space="0" w:color="auto"/>
        <w:bottom w:val="none" w:sz="0" w:space="0" w:color="auto"/>
        <w:right w:val="none" w:sz="0" w:space="0" w:color="auto"/>
      </w:divBdr>
    </w:div>
    <w:div w:id="394474463">
      <w:bodyDiv w:val="1"/>
      <w:marLeft w:val="0"/>
      <w:marRight w:val="0"/>
      <w:marTop w:val="0"/>
      <w:marBottom w:val="0"/>
      <w:divBdr>
        <w:top w:val="none" w:sz="0" w:space="0" w:color="auto"/>
        <w:left w:val="none" w:sz="0" w:space="0" w:color="auto"/>
        <w:bottom w:val="none" w:sz="0" w:space="0" w:color="auto"/>
        <w:right w:val="none" w:sz="0" w:space="0" w:color="auto"/>
      </w:divBdr>
    </w:div>
    <w:div w:id="451945011">
      <w:bodyDiv w:val="1"/>
      <w:marLeft w:val="0"/>
      <w:marRight w:val="0"/>
      <w:marTop w:val="0"/>
      <w:marBottom w:val="0"/>
      <w:divBdr>
        <w:top w:val="none" w:sz="0" w:space="0" w:color="auto"/>
        <w:left w:val="none" w:sz="0" w:space="0" w:color="auto"/>
        <w:bottom w:val="none" w:sz="0" w:space="0" w:color="auto"/>
        <w:right w:val="none" w:sz="0" w:space="0" w:color="auto"/>
      </w:divBdr>
    </w:div>
    <w:div w:id="690453878">
      <w:bodyDiv w:val="1"/>
      <w:marLeft w:val="0"/>
      <w:marRight w:val="0"/>
      <w:marTop w:val="0"/>
      <w:marBottom w:val="0"/>
      <w:divBdr>
        <w:top w:val="none" w:sz="0" w:space="0" w:color="auto"/>
        <w:left w:val="none" w:sz="0" w:space="0" w:color="auto"/>
        <w:bottom w:val="none" w:sz="0" w:space="0" w:color="auto"/>
        <w:right w:val="none" w:sz="0" w:space="0" w:color="auto"/>
      </w:divBdr>
    </w:div>
    <w:div w:id="709569009">
      <w:bodyDiv w:val="1"/>
      <w:marLeft w:val="0"/>
      <w:marRight w:val="0"/>
      <w:marTop w:val="0"/>
      <w:marBottom w:val="0"/>
      <w:divBdr>
        <w:top w:val="none" w:sz="0" w:space="0" w:color="auto"/>
        <w:left w:val="none" w:sz="0" w:space="0" w:color="auto"/>
        <w:bottom w:val="none" w:sz="0" w:space="0" w:color="auto"/>
        <w:right w:val="none" w:sz="0" w:space="0" w:color="auto"/>
      </w:divBdr>
    </w:div>
    <w:div w:id="1065450564">
      <w:bodyDiv w:val="1"/>
      <w:marLeft w:val="0"/>
      <w:marRight w:val="0"/>
      <w:marTop w:val="0"/>
      <w:marBottom w:val="0"/>
      <w:divBdr>
        <w:top w:val="none" w:sz="0" w:space="0" w:color="auto"/>
        <w:left w:val="none" w:sz="0" w:space="0" w:color="auto"/>
        <w:bottom w:val="none" w:sz="0" w:space="0" w:color="auto"/>
        <w:right w:val="none" w:sz="0" w:space="0" w:color="auto"/>
      </w:divBdr>
    </w:div>
    <w:div w:id="1086808347">
      <w:bodyDiv w:val="1"/>
      <w:marLeft w:val="0"/>
      <w:marRight w:val="0"/>
      <w:marTop w:val="0"/>
      <w:marBottom w:val="0"/>
      <w:divBdr>
        <w:top w:val="none" w:sz="0" w:space="0" w:color="auto"/>
        <w:left w:val="none" w:sz="0" w:space="0" w:color="auto"/>
        <w:bottom w:val="none" w:sz="0" w:space="0" w:color="auto"/>
        <w:right w:val="none" w:sz="0" w:space="0" w:color="auto"/>
      </w:divBdr>
      <w:divsChild>
        <w:div w:id="1033265208">
          <w:marLeft w:val="0"/>
          <w:marRight w:val="0"/>
          <w:marTop w:val="100"/>
          <w:marBottom w:val="0"/>
          <w:divBdr>
            <w:top w:val="none" w:sz="0" w:space="0" w:color="auto"/>
            <w:left w:val="none" w:sz="0" w:space="0" w:color="auto"/>
            <w:bottom w:val="none" w:sz="0" w:space="0" w:color="auto"/>
            <w:right w:val="none" w:sz="0" w:space="0" w:color="auto"/>
          </w:divBdr>
          <w:divsChild>
            <w:div w:id="317728842">
              <w:marLeft w:val="0"/>
              <w:marRight w:val="0"/>
              <w:marTop w:val="60"/>
              <w:marBottom w:val="0"/>
              <w:divBdr>
                <w:top w:val="none" w:sz="0" w:space="0" w:color="auto"/>
                <w:left w:val="none" w:sz="0" w:space="0" w:color="auto"/>
                <w:bottom w:val="none" w:sz="0" w:space="0" w:color="auto"/>
                <w:right w:val="none" w:sz="0" w:space="0" w:color="auto"/>
              </w:divBdr>
            </w:div>
          </w:divsChild>
        </w:div>
        <w:div w:id="1396734396">
          <w:marLeft w:val="0"/>
          <w:marRight w:val="0"/>
          <w:marTop w:val="0"/>
          <w:marBottom w:val="0"/>
          <w:divBdr>
            <w:top w:val="none" w:sz="0" w:space="0" w:color="auto"/>
            <w:left w:val="none" w:sz="0" w:space="0" w:color="auto"/>
            <w:bottom w:val="none" w:sz="0" w:space="0" w:color="auto"/>
            <w:right w:val="none" w:sz="0" w:space="0" w:color="auto"/>
          </w:divBdr>
          <w:divsChild>
            <w:div w:id="1722754713">
              <w:marLeft w:val="0"/>
              <w:marRight w:val="0"/>
              <w:marTop w:val="0"/>
              <w:marBottom w:val="0"/>
              <w:divBdr>
                <w:top w:val="none" w:sz="0" w:space="0" w:color="auto"/>
                <w:left w:val="none" w:sz="0" w:space="0" w:color="auto"/>
                <w:bottom w:val="none" w:sz="0" w:space="0" w:color="auto"/>
                <w:right w:val="none" w:sz="0" w:space="0" w:color="auto"/>
              </w:divBdr>
              <w:divsChild>
                <w:div w:id="19492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982353">
      <w:bodyDiv w:val="1"/>
      <w:marLeft w:val="0"/>
      <w:marRight w:val="0"/>
      <w:marTop w:val="0"/>
      <w:marBottom w:val="0"/>
      <w:divBdr>
        <w:top w:val="none" w:sz="0" w:space="0" w:color="auto"/>
        <w:left w:val="none" w:sz="0" w:space="0" w:color="auto"/>
        <w:bottom w:val="none" w:sz="0" w:space="0" w:color="auto"/>
        <w:right w:val="none" w:sz="0" w:space="0" w:color="auto"/>
      </w:divBdr>
    </w:div>
    <w:div w:id="1232621921">
      <w:bodyDiv w:val="1"/>
      <w:marLeft w:val="0"/>
      <w:marRight w:val="0"/>
      <w:marTop w:val="0"/>
      <w:marBottom w:val="0"/>
      <w:divBdr>
        <w:top w:val="none" w:sz="0" w:space="0" w:color="auto"/>
        <w:left w:val="none" w:sz="0" w:space="0" w:color="auto"/>
        <w:bottom w:val="none" w:sz="0" w:space="0" w:color="auto"/>
        <w:right w:val="none" w:sz="0" w:space="0" w:color="auto"/>
      </w:divBdr>
    </w:div>
    <w:div w:id="1350256143">
      <w:bodyDiv w:val="1"/>
      <w:marLeft w:val="0"/>
      <w:marRight w:val="0"/>
      <w:marTop w:val="0"/>
      <w:marBottom w:val="0"/>
      <w:divBdr>
        <w:top w:val="none" w:sz="0" w:space="0" w:color="auto"/>
        <w:left w:val="none" w:sz="0" w:space="0" w:color="auto"/>
        <w:bottom w:val="none" w:sz="0" w:space="0" w:color="auto"/>
        <w:right w:val="none" w:sz="0" w:space="0" w:color="auto"/>
      </w:divBdr>
    </w:div>
    <w:div w:id="1513757643">
      <w:bodyDiv w:val="1"/>
      <w:marLeft w:val="0"/>
      <w:marRight w:val="0"/>
      <w:marTop w:val="0"/>
      <w:marBottom w:val="0"/>
      <w:divBdr>
        <w:top w:val="none" w:sz="0" w:space="0" w:color="auto"/>
        <w:left w:val="none" w:sz="0" w:space="0" w:color="auto"/>
        <w:bottom w:val="none" w:sz="0" w:space="0" w:color="auto"/>
        <w:right w:val="none" w:sz="0" w:space="0" w:color="auto"/>
      </w:divBdr>
    </w:div>
    <w:div w:id="1530146542">
      <w:bodyDiv w:val="1"/>
      <w:marLeft w:val="0"/>
      <w:marRight w:val="0"/>
      <w:marTop w:val="0"/>
      <w:marBottom w:val="0"/>
      <w:divBdr>
        <w:top w:val="none" w:sz="0" w:space="0" w:color="auto"/>
        <w:left w:val="none" w:sz="0" w:space="0" w:color="auto"/>
        <w:bottom w:val="none" w:sz="0" w:space="0" w:color="auto"/>
        <w:right w:val="none" w:sz="0" w:space="0" w:color="auto"/>
      </w:divBdr>
    </w:div>
    <w:div w:id="1649554557">
      <w:bodyDiv w:val="1"/>
      <w:marLeft w:val="0"/>
      <w:marRight w:val="0"/>
      <w:marTop w:val="0"/>
      <w:marBottom w:val="0"/>
      <w:divBdr>
        <w:top w:val="none" w:sz="0" w:space="0" w:color="auto"/>
        <w:left w:val="none" w:sz="0" w:space="0" w:color="auto"/>
        <w:bottom w:val="none" w:sz="0" w:space="0" w:color="auto"/>
        <w:right w:val="none" w:sz="0" w:space="0" w:color="auto"/>
      </w:divBdr>
    </w:div>
    <w:div w:id="1771923542">
      <w:bodyDiv w:val="1"/>
      <w:marLeft w:val="0"/>
      <w:marRight w:val="0"/>
      <w:marTop w:val="0"/>
      <w:marBottom w:val="0"/>
      <w:divBdr>
        <w:top w:val="none" w:sz="0" w:space="0" w:color="auto"/>
        <w:left w:val="none" w:sz="0" w:space="0" w:color="auto"/>
        <w:bottom w:val="none" w:sz="0" w:space="0" w:color="auto"/>
        <w:right w:val="none" w:sz="0" w:space="0" w:color="auto"/>
      </w:divBdr>
    </w:div>
    <w:div w:id="18274751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54DA88C3-429F-8549-8E7E-5022F1D7A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2</Pages>
  <Words>306</Words>
  <Characters>1749</Characters>
  <Application>Microsoft Office Word</Application>
  <DocSecurity>0</DocSecurity>
  <Lines>14</Lines>
  <Paragraphs>4</Paragraphs>
  <ScaleCrop>false</ScaleCrop>
  <Company/>
  <LinksUpToDate>false</LinksUpToDate>
  <CharactersWithSpaces>2051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Sawashima Maho</dc:creator>
  <cp:keywords/>
  <dc:description/>
  <cp:lastModifiedBy>Bryana Kortendick</cp:lastModifiedBy>
  <cp:revision>27</cp:revision>
  <dcterms:created xsi:type="dcterms:W3CDTF">2021-01-18T09:47:00Z</dcterms:created>
  <dcterms:modified xsi:type="dcterms:W3CDTF">2021-02-01T13:36:00Z</dcterms:modified>
</cp:coreProperties>
</file>