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5DB3" w14:textId="3D4E5F19" w:rsidR="00AF386F" w:rsidRDefault="0064610A">
      <w:r w:rsidRPr="004609FD">
        <w:rPr>
          <w:rFonts w:ascii="メイリオ" w:eastAsia="メイリオ" w:hint="eastAsia"/>
          <w:noProof/>
        </w:rPr>
        <mc:AlternateContent>
          <mc:Choice Requires="wps">
            <w:drawing>
              <wp:anchor distT="0" distB="0" distL="114300" distR="114300" simplePos="0" relativeHeight="251661312" behindDoc="0" locked="0" layoutInCell="1" allowOverlap="1" wp14:anchorId="15030CA1" wp14:editId="45874903">
                <wp:simplePos x="0" y="0"/>
                <wp:positionH relativeFrom="margin">
                  <wp:posOffset>4243070</wp:posOffset>
                </wp:positionH>
                <wp:positionV relativeFrom="paragraph">
                  <wp:posOffset>0</wp:posOffset>
                </wp:positionV>
                <wp:extent cx="2011680" cy="4476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EC767C" w14:textId="56ECC7B8" w:rsidR="00CC7506" w:rsidRPr="00714A88" w:rsidRDefault="00CC7506" w:rsidP="00AF386F">
                            <w:pPr>
                              <w:spacing w:line="300" w:lineRule="exact"/>
                              <w:jc w:val="right"/>
                              <w:rPr>
                                <w:rFonts w:ascii="メイリオ" w:eastAsia="メイリオ" w:hAnsi="メイリオ" w:cs="メイリオ"/>
                                <w:sz w:val="21"/>
                                <w:szCs w:val="21"/>
                              </w:rPr>
                            </w:pPr>
                            <w:r w:rsidRPr="00714A88">
                              <w:rPr>
                                <w:rFonts w:ascii="メイリオ" w:eastAsia="メイリオ" w:hAnsi="メイリオ" w:cs="メイリオ" w:hint="eastAsia"/>
                                <w:sz w:val="21"/>
                                <w:szCs w:val="21"/>
                              </w:rPr>
                              <w:t>20</w:t>
                            </w:r>
                            <w:r w:rsidRPr="00714A88">
                              <w:rPr>
                                <w:rFonts w:ascii="メイリオ" w:eastAsia="メイリオ" w:hAnsi="メイリオ" w:cs="メイリオ"/>
                                <w:sz w:val="21"/>
                                <w:szCs w:val="21"/>
                              </w:rPr>
                              <w:t>21</w:t>
                            </w:r>
                            <w:r w:rsidRPr="00714A88">
                              <w:rPr>
                                <w:rFonts w:ascii="メイリオ" w:eastAsia="メイリオ" w:hAnsi="メイリオ" w:cs="メイリオ" w:hint="eastAsia"/>
                                <w:sz w:val="21"/>
                                <w:szCs w:val="21"/>
                              </w:rPr>
                              <w:t>年</w:t>
                            </w:r>
                            <w:r w:rsidRPr="00714A88">
                              <w:rPr>
                                <w:rFonts w:ascii="メイリオ" w:eastAsia="メイリオ" w:hAnsi="メイリオ" w:cs="メイリオ"/>
                                <w:sz w:val="21"/>
                                <w:szCs w:val="21"/>
                              </w:rPr>
                              <w:t>1</w:t>
                            </w:r>
                            <w:r w:rsidRPr="00714A88">
                              <w:rPr>
                                <w:rFonts w:ascii="メイリオ" w:eastAsia="メイリオ" w:hAnsi="メイリオ" w:cs="メイリオ" w:hint="eastAsia"/>
                                <w:sz w:val="21"/>
                                <w:szCs w:val="21"/>
                              </w:rPr>
                              <w:t>月</w:t>
                            </w:r>
                            <w:r>
                              <w:rPr>
                                <w:rFonts w:ascii="メイリオ" w:eastAsia="メイリオ" w:hAnsi="メイリオ" w:cs="メイリオ"/>
                                <w:sz w:val="21"/>
                                <w:szCs w:val="21"/>
                              </w:rPr>
                              <w:t>26</w:t>
                            </w:r>
                            <w:r w:rsidRPr="00714A88">
                              <w:rPr>
                                <w:rFonts w:ascii="メイリオ" w:eastAsia="メイリオ" w:hAnsi="メイリオ" w:cs="メイリオ" w:hint="eastAsia"/>
                                <w:sz w:val="21"/>
                                <w:szCs w:val="21"/>
                              </w:rPr>
                              <w:t>日</w:t>
                            </w:r>
                          </w:p>
                          <w:p w14:paraId="498A5461" w14:textId="77777777" w:rsidR="00CC7506" w:rsidRPr="00714A88" w:rsidRDefault="00CC7506"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CC7506" w:rsidRPr="000A24C0" w:rsidRDefault="00CC7506"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4.1pt;margin-top:0;width:158.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" stroked="f" strokeweight=".5pt">
                <v:textbox inset="5.85pt,.7pt,5.85pt,.7pt">
                  <w:txbxContent>
                    <w:p w14:paraId="4BEC767C" w14:textId="56ECC7B8" w:rsidR="00CC7506" w:rsidRPr="00714A88" w:rsidRDefault="00CC7506" w:rsidP="00AF386F">
                      <w:pPr>
                        <w:spacing w:line="300" w:lineRule="exact"/>
                        <w:jc w:val="right"/>
                        <w:rPr>
                          <w:rFonts w:ascii="メイリオ" w:eastAsia="メイリオ" w:hAnsi="メイリオ" w:cs="メイリオ"/>
                          <w:sz w:val="21"/>
                          <w:szCs w:val="21"/>
                        </w:rPr>
                      </w:pPr>
                      <w:r w:rsidRPr="00714A88">
                        <w:rPr>
                          <w:rFonts w:ascii="メイリオ" w:eastAsia="メイリオ" w:hAnsi="メイリオ" w:cs="メイリオ" w:hint="eastAsia"/>
                          <w:sz w:val="21"/>
                          <w:szCs w:val="21"/>
                        </w:rPr>
                        <w:t>20</w:t>
                      </w:r>
                      <w:r w:rsidRPr="00714A88">
                        <w:rPr>
                          <w:rFonts w:ascii="メイリオ" w:eastAsia="メイリオ" w:hAnsi="メイリオ" w:cs="メイリオ"/>
                          <w:sz w:val="21"/>
                          <w:szCs w:val="21"/>
                        </w:rPr>
                        <w:t>21</w:t>
                      </w:r>
                      <w:r w:rsidRPr="00714A88">
                        <w:rPr>
                          <w:rFonts w:ascii="メイリオ" w:eastAsia="メイリオ" w:hAnsi="メイリオ" w:cs="メイリオ" w:hint="eastAsia"/>
                          <w:sz w:val="21"/>
                          <w:szCs w:val="21"/>
                        </w:rPr>
                        <w:t>年</w:t>
                      </w:r>
                      <w:r w:rsidRPr="00714A88">
                        <w:rPr>
                          <w:rFonts w:ascii="メイリオ" w:eastAsia="メイリオ" w:hAnsi="メイリオ" w:cs="メイリオ"/>
                          <w:sz w:val="21"/>
                          <w:szCs w:val="21"/>
                        </w:rPr>
                        <w:t>1</w:t>
                      </w:r>
                      <w:r w:rsidRPr="00714A88">
                        <w:rPr>
                          <w:rFonts w:ascii="メイリオ" w:eastAsia="メイリオ" w:hAnsi="メイリオ" w:cs="メイリオ" w:hint="eastAsia"/>
                          <w:sz w:val="21"/>
                          <w:szCs w:val="21"/>
                        </w:rPr>
                        <w:t>月</w:t>
                      </w:r>
                      <w:r>
                        <w:rPr>
                          <w:rFonts w:ascii="メイリオ" w:eastAsia="メイリオ" w:hAnsi="メイリオ" w:cs="メイリオ"/>
                          <w:sz w:val="21"/>
                          <w:szCs w:val="21"/>
                        </w:rPr>
                        <w:t>26</w:t>
                      </w:r>
                      <w:r w:rsidRPr="00714A88">
                        <w:rPr>
                          <w:rFonts w:ascii="メイリオ" w:eastAsia="メイリオ" w:hAnsi="メイリオ" w:cs="メイリオ" w:hint="eastAsia"/>
                          <w:sz w:val="21"/>
                          <w:szCs w:val="21"/>
                        </w:rPr>
                        <w:t>日</w:t>
                      </w:r>
                    </w:p>
                    <w:p w14:paraId="498A5461" w14:textId="77777777" w:rsidR="00CC7506" w:rsidRPr="00714A88" w:rsidRDefault="00CC7506"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CC7506" w:rsidRPr="000A24C0" w:rsidRDefault="00CC7506"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r w:rsidR="00AF386F" w:rsidRPr="004609FD">
        <w:rPr>
          <w:rFonts w:ascii="メイリオ" w:eastAsia="メイリオ" w:hint="eastAsia"/>
          <w:noProof/>
        </w:rPr>
        <mc:AlternateContent>
          <mc:Choice Requires="wps">
            <w:drawing>
              <wp:anchor distT="0" distB="0" distL="114300" distR="114300" simplePos="0" relativeHeight="251659264" behindDoc="0" locked="0" layoutInCell="1" allowOverlap="1" wp14:anchorId="72078BC5" wp14:editId="02A315C8">
                <wp:simplePos x="0" y="0"/>
                <wp:positionH relativeFrom="margin">
                  <wp:posOffset>0</wp:posOffset>
                </wp:positionH>
                <wp:positionV relativeFrom="paragraph">
                  <wp:posOffset>0</wp:posOffset>
                </wp:positionV>
                <wp:extent cx="2011680" cy="4476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218F2C" w14:textId="77777777" w:rsidR="00CC7506" w:rsidRDefault="00CC7506"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CC7506" w:rsidRPr="00283A35" w:rsidRDefault="00CC7506"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CC7506" w:rsidRPr="000A24C0" w:rsidRDefault="00CC7506"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078BC5" id="_x0000_s1027" type="#_x0000_t202" style="position:absolute;margin-left:0;margin-top:0;width:158.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" stroked="f">
                <v:textbox inset="5.85pt,.7pt,5.85pt,.7pt">
                  <w:txbxContent>
                    <w:p w14:paraId="08218F2C" w14:textId="77777777" w:rsidR="000A6512" w:rsidRDefault="000A6512"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0A6512" w:rsidRPr="00283A35" w:rsidRDefault="000A6512"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0A6512" w:rsidRPr="000A24C0" w:rsidRDefault="000A6512"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p>
    <w:p w14:paraId="1FB63C38" w14:textId="77777777" w:rsidR="00AF386F" w:rsidRDefault="00AF386F" w:rsidP="00AF386F">
      <w:pPr>
        <w:spacing w:line="500" w:lineRule="exact"/>
      </w:pPr>
    </w:p>
    <w:p w14:paraId="4CC8259A" w14:textId="62732D64" w:rsidR="001E0E68" w:rsidRPr="001A4AE0" w:rsidRDefault="00AF386F" w:rsidP="00CC7506">
      <w:pPr>
        <w:spacing w:line="500" w:lineRule="exact"/>
        <w:jc w:val="center"/>
        <w:rPr>
          <w:rFonts w:ascii="メイリオ" w:eastAsia="メイリオ" w:hAnsi="メイリオ" w:cs="メイリオ"/>
          <w:b/>
          <w:sz w:val="36"/>
          <w:szCs w:val="36"/>
        </w:rPr>
      </w:pPr>
      <w:r w:rsidRPr="001A4AE0">
        <w:rPr>
          <w:rFonts w:ascii="メイリオ" w:eastAsia="メイリオ" w:hAnsi="メイリオ" w:cs="メイリオ" w:hint="eastAsia"/>
          <w:b/>
          <w:sz w:val="36"/>
          <w:szCs w:val="36"/>
        </w:rPr>
        <w:t>Enjin Coin（ENJ）の取扱い</w:t>
      </w:r>
      <w:r w:rsidR="00185517" w:rsidRPr="001A4AE0">
        <w:rPr>
          <w:rFonts w:ascii="メイリオ" w:eastAsia="メイリオ" w:hAnsi="メイリオ" w:cs="メイリオ" w:hint="eastAsia"/>
          <w:b/>
          <w:sz w:val="36"/>
          <w:szCs w:val="36"/>
        </w:rPr>
        <w:t>が</w:t>
      </w:r>
      <w:r w:rsidR="00CC7506" w:rsidRPr="001A4AE0">
        <w:rPr>
          <w:rFonts w:ascii="メイリオ" w:eastAsia="メイリオ" w:hAnsi="メイリオ" w:cs="メイリオ" w:hint="eastAsia"/>
          <w:b/>
          <w:sz w:val="36"/>
          <w:szCs w:val="36"/>
        </w:rPr>
        <w:t>コインチェックにて</w:t>
      </w:r>
      <w:r w:rsidR="00185517" w:rsidRPr="001A4AE0">
        <w:rPr>
          <w:rFonts w:ascii="メイリオ" w:eastAsia="メイリオ" w:hAnsi="メイリオ" w:cs="メイリオ" w:hint="eastAsia"/>
          <w:b/>
          <w:sz w:val="36"/>
          <w:szCs w:val="36"/>
        </w:rPr>
        <w:t>本日開始</w:t>
      </w:r>
    </w:p>
    <w:p w14:paraId="6F9D4D61" w14:textId="77777777" w:rsidR="00E23D47" w:rsidRPr="001A4AE0" w:rsidRDefault="00E23D47" w:rsidP="0064610A">
      <w:pPr>
        <w:autoSpaceDE w:val="0"/>
        <w:autoSpaceDN w:val="0"/>
        <w:adjustRightInd w:val="0"/>
        <w:spacing w:line="300" w:lineRule="exact"/>
        <w:rPr>
          <w:rFonts w:ascii="メイリオ" w:eastAsia="メイリオ" w:hAnsi="メイリオ" w:cs="Times Roman"/>
          <w:sz w:val="22"/>
          <w:szCs w:val="22"/>
        </w:rPr>
      </w:pPr>
    </w:p>
    <w:p w14:paraId="624666A7" w14:textId="67C61028" w:rsidR="0064610A" w:rsidRPr="001A4AE0" w:rsidRDefault="0064610A" w:rsidP="006F7DC7">
      <w:pPr>
        <w:autoSpaceDE w:val="0"/>
        <w:autoSpaceDN w:val="0"/>
        <w:adjustRightInd w:val="0"/>
        <w:spacing w:line="320" w:lineRule="exact"/>
        <w:rPr>
          <w:rFonts w:ascii="メイリオ" w:eastAsia="メイリオ" w:hAnsi="メイリオ" w:cs=".Hiragino Kaku Gothic Interface"/>
          <w:sz w:val="22"/>
          <w:szCs w:val="22"/>
        </w:rPr>
      </w:pPr>
      <w:r w:rsidRPr="001A4AE0">
        <w:rPr>
          <w:rFonts w:ascii="メイリオ" w:eastAsia="メイリオ" w:hAnsi="メイリオ" w:cs="Times Roman" w:hint="eastAsia"/>
          <w:sz w:val="22"/>
          <w:szCs w:val="22"/>
        </w:rPr>
        <w:t>2021</w:t>
      </w:r>
      <w:r w:rsidRPr="001A4AE0">
        <w:rPr>
          <w:rFonts w:ascii="メイリオ" w:eastAsia="メイリオ" w:hAnsi="メイリオ" w:cs=".Hiragino Kaku Gothic Interface" w:hint="eastAsia"/>
          <w:sz w:val="22"/>
          <w:szCs w:val="22"/>
        </w:rPr>
        <w:t>年</w:t>
      </w:r>
      <w:r w:rsidRPr="001A4AE0">
        <w:rPr>
          <w:rFonts w:ascii="メイリオ" w:eastAsia="メイリオ" w:hAnsi="メイリオ" w:cs="Times Roman" w:hint="eastAsia"/>
          <w:sz w:val="22"/>
          <w:szCs w:val="22"/>
        </w:rPr>
        <w:t>1</w:t>
      </w:r>
      <w:r w:rsidRPr="001A4AE0">
        <w:rPr>
          <w:rFonts w:ascii="メイリオ" w:eastAsia="メイリオ" w:hAnsi="メイリオ" w:cs=".Hiragino Kaku Gothic Interface" w:hint="eastAsia"/>
          <w:sz w:val="22"/>
          <w:szCs w:val="22"/>
        </w:rPr>
        <w:t>月</w:t>
      </w:r>
      <w:r w:rsidR="00185517" w:rsidRPr="001A4AE0">
        <w:rPr>
          <w:rFonts w:ascii="メイリオ" w:eastAsia="メイリオ" w:hAnsi="メイリオ" w:cs="Times Roman"/>
          <w:sz w:val="22"/>
          <w:szCs w:val="22"/>
        </w:rPr>
        <w:t>26</w:t>
      </w:r>
      <w:r w:rsidRPr="001A4AE0">
        <w:rPr>
          <w:rFonts w:ascii="メイリオ" w:eastAsia="メイリオ" w:hAnsi="メイリオ" w:cs=".Hiragino Kaku Gothic Interface" w:hint="eastAsia"/>
          <w:sz w:val="22"/>
          <w:szCs w:val="22"/>
        </w:rPr>
        <w:t>日発表</w:t>
      </w:r>
      <w:r w:rsidRPr="001A4AE0">
        <w:rPr>
          <w:rFonts w:ascii="メイリオ" w:eastAsia="メイリオ" w:hAnsi="メイリオ" w:cs="Times Roman" w:hint="eastAsia"/>
          <w:sz w:val="22"/>
          <w:szCs w:val="22"/>
        </w:rPr>
        <w:t xml:space="preserve">（東京）— </w:t>
      </w:r>
      <w:r w:rsidRPr="001A4AE0">
        <w:rPr>
          <w:rFonts w:ascii="メイリオ" w:eastAsia="メイリオ" w:hAnsi="メイリオ" w:cs=".Hiragino Kaku Gothic Interface" w:hint="eastAsia"/>
          <w:sz w:val="22"/>
          <w:szCs w:val="22"/>
        </w:rPr>
        <w:t>この度</w:t>
      </w:r>
      <w:r w:rsidRPr="001A4AE0">
        <w:rPr>
          <w:rFonts w:ascii="メイリオ" w:eastAsia="メイリオ" w:hAnsi="メイリオ" w:cs="Times Roman" w:hint="eastAsia"/>
          <w:sz w:val="22"/>
          <w:szCs w:val="22"/>
        </w:rPr>
        <w:t xml:space="preserve"> Enjin Pte. Ltd.</w:t>
      </w:r>
      <w:r w:rsidRPr="001A4AE0">
        <w:rPr>
          <w:rFonts w:ascii="メイリオ" w:eastAsia="メイリオ" w:hAnsi="メイリオ" w:cs=".Hiragino Kaku Gothic Interface" w:hint="eastAsia"/>
          <w:sz w:val="22"/>
          <w:szCs w:val="22"/>
        </w:rPr>
        <w:t>（本社</w:t>
      </w:r>
      <w:r w:rsidRPr="001A4AE0">
        <w:rPr>
          <w:rFonts w:ascii="メイリオ" w:eastAsia="メイリオ" w:hAnsi="メイリオ" w:cs="Times Roman" w:hint="eastAsia"/>
          <w:sz w:val="22"/>
          <w:szCs w:val="22"/>
        </w:rPr>
        <w:t xml:space="preserve">: </w:t>
      </w:r>
      <w:r w:rsidRPr="001A4AE0">
        <w:rPr>
          <w:rFonts w:ascii="メイリオ" w:eastAsia="メイリオ" w:hAnsi="メイリオ" w:cs=".Hiragino Kaku Gothic Interface" w:hint="eastAsia"/>
          <w:sz w:val="22"/>
          <w:szCs w:val="22"/>
        </w:rPr>
        <w:t>シンガポール、</w:t>
      </w:r>
      <w:r w:rsidRPr="001A4AE0">
        <w:rPr>
          <w:rFonts w:ascii="メイリオ" w:eastAsia="メイリオ" w:hAnsi="メイリオ" w:cs="Times Roman" w:hint="eastAsia"/>
          <w:sz w:val="22"/>
          <w:szCs w:val="22"/>
        </w:rPr>
        <w:t>CEO: Maxim Blagov</w:t>
      </w:r>
      <w:r w:rsidRPr="001A4AE0">
        <w:rPr>
          <w:rFonts w:ascii="メイリオ" w:eastAsia="メイリオ" w:hAnsi="メイリオ" w:cs=".Hiragino Kaku Gothic Interface" w:hint="eastAsia"/>
          <w:sz w:val="22"/>
          <w:szCs w:val="22"/>
        </w:rPr>
        <w:t>、以下「</w:t>
      </w:r>
      <w:r w:rsidRPr="001A4AE0">
        <w:rPr>
          <w:rFonts w:ascii="メイリオ" w:eastAsia="メイリオ" w:hAnsi="メイリオ" w:cs="Times Roman" w:hint="eastAsia"/>
          <w:sz w:val="22"/>
          <w:szCs w:val="22"/>
        </w:rPr>
        <w:t>Enjin</w:t>
      </w:r>
      <w:r w:rsidRPr="001A4AE0">
        <w:rPr>
          <w:rFonts w:ascii="メイリオ" w:eastAsia="メイリオ" w:hAnsi="メイリオ" w:cs=".Hiragino Kaku Gothic Interface" w:hint="eastAsia"/>
          <w:sz w:val="22"/>
          <w:szCs w:val="22"/>
        </w:rPr>
        <w:t>」）は、一般社団法人日本暗号資産取引業協会（</w:t>
      </w:r>
      <w:r w:rsidR="009B126A" w:rsidRPr="001A4AE0">
        <w:rPr>
          <w:rFonts w:ascii="メイリオ" w:eastAsia="メイリオ" w:hAnsi="メイリオ" w:cs=".Hiragino Kaku Gothic Interface" w:hint="eastAsia"/>
          <w:sz w:val="22"/>
          <w:szCs w:val="22"/>
        </w:rPr>
        <w:t>以下、</w:t>
      </w:r>
      <w:r w:rsidRPr="001A4AE0">
        <w:rPr>
          <w:rFonts w:ascii="メイリオ" w:eastAsia="メイリオ" w:hAnsi="メイリオ" w:cs=".Hiragino Kaku Gothic Interface"/>
          <w:sz w:val="22"/>
          <w:szCs w:val="22"/>
        </w:rPr>
        <w:t>JVCEA</w:t>
      </w:r>
      <w:r w:rsidRPr="001A4AE0">
        <w:rPr>
          <w:rFonts w:ascii="メイリオ" w:eastAsia="メイリオ" w:hAnsi="メイリオ" w:cs=".Hiragino Kaku Gothic Interface" w:hint="eastAsia"/>
          <w:sz w:val="22"/>
          <w:szCs w:val="22"/>
        </w:rPr>
        <w:t>）の承認を受け、</w:t>
      </w:r>
      <w:r w:rsidR="0012572D" w:rsidRPr="001A4AE0">
        <w:rPr>
          <w:rFonts w:ascii="メイリオ" w:eastAsia="メイリオ" w:hAnsi="メイリオ" w:cs=".Hiragino Kaku Gothic Interface" w:hint="eastAsia"/>
          <w:sz w:val="22"/>
          <w:szCs w:val="22"/>
        </w:rPr>
        <w:t>本日、</w:t>
      </w:r>
      <w:r w:rsidRPr="001A4AE0">
        <w:rPr>
          <w:rFonts w:ascii="メイリオ" w:eastAsia="メイリオ" w:hAnsi="メイリオ" w:cs=".Hiragino Kaku Gothic Interface" w:hint="eastAsia"/>
          <w:sz w:val="22"/>
          <w:szCs w:val="22"/>
        </w:rPr>
        <w:t>2021年1月26日よりEnjin Coin（エンジンコイン、ティッカーシンボル：ENJ）がコインチェックで取り扱い開始されることを</w:t>
      </w:r>
      <w:r w:rsidR="001874F4" w:rsidRPr="001A4AE0">
        <w:rPr>
          <w:rFonts w:ascii="メイリオ" w:eastAsia="メイリオ" w:hAnsi="メイリオ" w:cs=".Hiragino Kaku Gothic Interface" w:hint="eastAsia"/>
          <w:sz w:val="22"/>
          <w:szCs w:val="22"/>
        </w:rPr>
        <w:t>発表いたします</w:t>
      </w:r>
      <w:r w:rsidRPr="001A4AE0">
        <w:rPr>
          <w:rFonts w:ascii="メイリオ" w:eastAsia="メイリオ" w:hAnsi="メイリオ" w:cs=".Hiragino Kaku Gothic Interface" w:hint="eastAsia"/>
          <w:sz w:val="22"/>
          <w:szCs w:val="22"/>
        </w:rPr>
        <w:t>。</w:t>
      </w:r>
    </w:p>
    <w:p w14:paraId="41DCF1CE" w14:textId="5AD2272E" w:rsidR="0064610A" w:rsidRPr="001A4AE0" w:rsidRDefault="0064610A" w:rsidP="006F7DC7">
      <w:pPr>
        <w:autoSpaceDE w:val="0"/>
        <w:autoSpaceDN w:val="0"/>
        <w:adjustRightInd w:val="0"/>
        <w:spacing w:line="320" w:lineRule="exact"/>
        <w:rPr>
          <w:rFonts w:ascii="メイリオ" w:eastAsia="メイリオ" w:hAnsi="メイリオ" w:cs=".Hiragino Kaku Gothic Interface"/>
          <w:sz w:val="22"/>
          <w:szCs w:val="22"/>
        </w:rPr>
      </w:pPr>
    </w:p>
    <w:p w14:paraId="54353D35" w14:textId="4A6D1565" w:rsidR="0064610A" w:rsidRPr="001A4AE0"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1A4AE0">
        <w:rPr>
          <w:rFonts w:ascii="メイリオ" w:eastAsia="メイリオ" w:hAnsi="Times Roman" w:cs=".Hiragino Kaku Gothic Interface" w:hint="eastAsia"/>
          <w:sz w:val="22"/>
          <w:szCs w:val="22"/>
        </w:rPr>
        <w:t>「スーパーマリオブラザーズからポケットモンスター、ファイナルファンタージーまで、日本</w:t>
      </w:r>
      <w:r w:rsidR="006E246F" w:rsidRPr="001A4AE0">
        <w:rPr>
          <w:rFonts w:ascii="メイリオ" w:eastAsia="メイリオ" w:hAnsi="Times Roman" w:cs=".Hiragino Kaku Gothic Interface" w:hint="eastAsia"/>
          <w:sz w:val="22"/>
          <w:szCs w:val="22"/>
        </w:rPr>
        <w:t>は</w:t>
      </w:r>
      <w:r w:rsidRPr="001A4AE0">
        <w:rPr>
          <w:rFonts w:ascii="メイリオ" w:eastAsia="メイリオ" w:hAnsi="Times Roman" w:cs=".Hiragino Kaku Gothic Interface" w:hint="eastAsia"/>
          <w:sz w:val="22"/>
          <w:szCs w:val="22"/>
        </w:rPr>
        <w:t>ゲーム業界におけるパイオニアです。日本のイノベーション文化は、</w:t>
      </w:r>
      <w:r w:rsidRPr="001A4AE0">
        <w:rPr>
          <w:rFonts w:ascii="メイリオ" w:eastAsia="メイリオ" w:hAnsi="Times Roman" w:cs=".Hiragino Kaku Gothic Interface"/>
          <w:sz w:val="22"/>
          <w:szCs w:val="22"/>
        </w:rPr>
        <w:t>Enjin</w:t>
      </w:r>
      <w:r w:rsidRPr="001A4AE0">
        <w:rPr>
          <w:rFonts w:ascii="メイリオ" w:eastAsia="メイリオ" w:hAnsi="Times Roman" w:cs=".Hiragino Kaku Gothic Interface" w:hint="eastAsia"/>
          <w:sz w:val="22"/>
          <w:szCs w:val="22"/>
        </w:rPr>
        <w:t>の企業文化と一致します。私たちは、</w:t>
      </w:r>
      <w:r w:rsidR="006E246F" w:rsidRPr="001A4AE0">
        <w:rPr>
          <w:rFonts w:ascii="メイリオ" w:eastAsia="メイリオ" w:hAnsi="Times Roman" w:cs=".Hiragino Kaku Gothic Interface" w:hint="eastAsia"/>
          <w:sz w:val="22"/>
          <w:szCs w:val="22"/>
        </w:rPr>
        <w:t>最も優れた</w:t>
      </w:r>
      <w:r w:rsidRPr="001A4AE0">
        <w:rPr>
          <w:rFonts w:ascii="メイリオ" w:eastAsia="メイリオ" w:hAnsi="Times Roman" w:cs=".Hiragino Kaku Gothic Interface" w:hint="eastAsia"/>
          <w:sz w:val="22"/>
          <w:szCs w:val="22"/>
        </w:rPr>
        <w:t>ブロックチェーンゲームのいくつかは</w:t>
      </w:r>
      <w:r w:rsidR="006E246F" w:rsidRPr="001A4AE0">
        <w:rPr>
          <w:rFonts w:ascii="メイリオ" w:eastAsia="メイリオ" w:hAnsi="Times Roman" w:cs=".Hiragino Kaku Gothic Interface" w:hint="eastAsia"/>
          <w:sz w:val="22"/>
          <w:szCs w:val="22"/>
        </w:rPr>
        <w:t>、</w:t>
      </w:r>
      <w:r w:rsidRPr="001A4AE0">
        <w:rPr>
          <w:rFonts w:ascii="メイリオ" w:eastAsia="メイリオ" w:hAnsi="Times Roman" w:cs=".Hiragino Kaku Gothic Interface" w:hint="eastAsia"/>
          <w:sz w:val="22"/>
          <w:szCs w:val="22"/>
        </w:rPr>
        <w:t>日本から生まれると信じています。そして</w:t>
      </w:r>
      <w:r w:rsidR="006E246F" w:rsidRPr="001A4AE0">
        <w:rPr>
          <w:rFonts w:ascii="メイリオ" w:eastAsia="メイリオ" w:hAnsi="Times Roman" w:cs=".Hiragino Kaku Gothic Interface" w:hint="eastAsia"/>
          <w:sz w:val="22"/>
          <w:szCs w:val="22"/>
        </w:rPr>
        <w:t>我々は、ブロックチェーンという強力な技術を、</w:t>
      </w:r>
      <w:r w:rsidRPr="001A4AE0">
        <w:rPr>
          <w:rFonts w:ascii="メイリオ" w:eastAsia="メイリオ" w:hAnsi="Times Roman" w:cs=".Hiragino Kaku Gothic Interface" w:hint="eastAsia"/>
          <w:sz w:val="22"/>
          <w:szCs w:val="22"/>
        </w:rPr>
        <w:t>開発者</w:t>
      </w:r>
      <w:r w:rsidR="006E246F" w:rsidRPr="001A4AE0">
        <w:rPr>
          <w:rFonts w:ascii="メイリオ" w:eastAsia="メイリオ" w:hAnsi="Times Roman" w:cs=".Hiragino Kaku Gothic Interface" w:hint="eastAsia"/>
          <w:sz w:val="22"/>
          <w:szCs w:val="22"/>
        </w:rPr>
        <w:t>が</w:t>
      </w:r>
      <w:r w:rsidRPr="001A4AE0">
        <w:rPr>
          <w:rFonts w:ascii="メイリオ" w:eastAsia="メイリオ" w:hAnsi="Times Roman" w:cs=".Hiragino Kaku Gothic Interface" w:hint="eastAsia"/>
          <w:sz w:val="22"/>
          <w:szCs w:val="22"/>
        </w:rPr>
        <w:t>最大限に活用できるように支援いたします。」</w:t>
      </w:r>
    </w:p>
    <w:p w14:paraId="1979FE23" w14:textId="77777777" w:rsidR="0064610A" w:rsidRPr="001A4AE0" w:rsidRDefault="0064610A" w:rsidP="006F7DC7">
      <w:pPr>
        <w:autoSpaceDE w:val="0"/>
        <w:autoSpaceDN w:val="0"/>
        <w:adjustRightInd w:val="0"/>
        <w:spacing w:line="320" w:lineRule="exact"/>
        <w:jc w:val="right"/>
        <w:rPr>
          <w:rFonts w:ascii="メイリオ" w:eastAsia="メイリオ" w:hAnsi="Times Roman" w:cs=".Hiragino Kaku Gothic Interface"/>
          <w:sz w:val="22"/>
          <w:szCs w:val="22"/>
        </w:rPr>
      </w:pPr>
      <w:r w:rsidRPr="001A4AE0">
        <w:rPr>
          <w:rFonts w:ascii="メイリオ" w:eastAsia="メイリオ" w:hAnsi="Times Roman" w:cs=".Hiragino Kaku Gothic Interface" w:hint="eastAsia"/>
          <w:sz w:val="22"/>
          <w:szCs w:val="22"/>
        </w:rPr>
        <w:t>—</w:t>
      </w:r>
      <w:r w:rsidRPr="001A4AE0">
        <w:rPr>
          <w:rFonts w:ascii="メイリオ" w:eastAsia="メイリオ" w:hAnsi="Times Roman" w:cs=".Hiragino Kaku Gothic Interface"/>
          <w:sz w:val="22"/>
          <w:szCs w:val="22"/>
        </w:rPr>
        <w:t>Maxim Blagov / Enjin CEO</w:t>
      </w:r>
    </w:p>
    <w:p w14:paraId="78173D0F" w14:textId="77777777" w:rsidR="0064610A" w:rsidRPr="001A4AE0" w:rsidRDefault="0064610A" w:rsidP="006F7DC7">
      <w:pPr>
        <w:autoSpaceDE w:val="0"/>
        <w:autoSpaceDN w:val="0"/>
        <w:adjustRightInd w:val="0"/>
        <w:spacing w:line="320" w:lineRule="exact"/>
        <w:jc w:val="right"/>
        <w:rPr>
          <w:rFonts w:ascii="メイリオ" w:eastAsia="メイリオ" w:hAnsi="Times Roman" w:cs=".Hiragino Kaku Gothic Interface"/>
          <w:sz w:val="22"/>
          <w:szCs w:val="22"/>
        </w:rPr>
      </w:pPr>
    </w:p>
    <w:p w14:paraId="2E8E5911" w14:textId="3EA08C65" w:rsidR="0064610A" w:rsidRDefault="0064610A" w:rsidP="006F7DC7">
      <w:pPr>
        <w:autoSpaceDE w:val="0"/>
        <w:autoSpaceDN w:val="0"/>
        <w:adjustRightInd w:val="0"/>
        <w:spacing w:line="320" w:lineRule="exact"/>
        <w:rPr>
          <w:rFonts w:ascii="メイリオ" w:eastAsia="メイリオ" w:hAnsi="メイリオ" w:cs=".Hiragino Kaku Gothic Interface"/>
          <w:sz w:val="22"/>
          <w:szCs w:val="22"/>
        </w:rPr>
      </w:pPr>
      <w:r w:rsidRPr="001A4AE0">
        <w:rPr>
          <w:rFonts w:ascii="メイリオ" w:eastAsia="メイリオ" w:hAnsi="メイリオ" w:cs=".Hiragino Kaku Gothic Interface" w:hint="eastAsia"/>
          <w:sz w:val="22"/>
          <w:szCs w:val="22"/>
        </w:rPr>
        <w:t>コインチェックは、日本国内において最大</w:t>
      </w:r>
      <w:r w:rsidR="009B126A" w:rsidRPr="001A4AE0">
        <w:rPr>
          <w:rFonts w:ascii="メイリオ" w:eastAsia="メイリオ" w:hAnsi="メイリオ" w:cs=".Hiragino Kaku Gothic Interface" w:hint="eastAsia"/>
          <w:sz w:val="22"/>
          <w:szCs w:val="22"/>
        </w:rPr>
        <w:t>級</w:t>
      </w:r>
      <w:r w:rsidRPr="001A4AE0">
        <w:rPr>
          <w:rFonts w:ascii="メイリオ" w:eastAsia="メイリオ" w:hAnsi="メイリオ" w:cs=".Hiragino Kaku Gothic Interface" w:hint="eastAsia"/>
          <w:sz w:val="22"/>
          <w:szCs w:val="22"/>
        </w:rPr>
        <w:t>の取引量を誇る、コインチェック株式会社が運営する金融庁登録済の暗号資産交換業者です。</w:t>
      </w:r>
      <w:r w:rsidR="00FF134D" w:rsidRPr="001A4AE0">
        <w:rPr>
          <w:rFonts w:ascii="メイリオ" w:eastAsia="メイリオ" w:hAnsi="メイリオ" w:cs=".Hiragino Kaku Gothic Interface" w:hint="eastAsia"/>
          <w:sz w:val="22"/>
          <w:szCs w:val="22"/>
        </w:rPr>
        <w:t>今回の取引</w:t>
      </w:r>
      <w:r w:rsidRPr="001A4AE0">
        <w:rPr>
          <w:rFonts w:ascii="メイリオ" w:eastAsia="メイリオ" w:hAnsi="メイリオ" w:cs=".Hiragino Kaku Gothic Interface" w:hint="eastAsia"/>
          <w:sz w:val="22"/>
          <w:szCs w:val="22"/>
        </w:rPr>
        <w:t>は</w:t>
      </w:r>
      <w:r w:rsidRPr="001A4AE0">
        <w:rPr>
          <w:rFonts w:ascii="メイリオ" w:eastAsia="メイリオ" w:hAnsi="メイリオ" w:cs=".Hiragino Kaku Gothic Interface"/>
          <w:sz w:val="22"/>
          <w:szCs w:val="22"/>
        </w:rPr>
        <w:t>2021</w:t>
      </w:r>
      <w:r w:rsidRPr="001A4AE0">
        <w:rPr>
          <w:rFonts w:ascii="メイリオ" w:eastAsia="メイリオ" w:hAnsi="メイリオ" w:cs=".Hiragino Kaku Gothic Interface" w:hint="eastAsia"/>
          <w:sz w:val="22"/>
          <w:szCs w:val="22"/>
        </w:rPr>
        <w:t>年</w:t>
      </w:r>
      <w:r w:rsidRPr="001A4AE0">
        <w:rPr>
          <w:rFonts w:ascii="メイリオ" w:eastAsia="メイリオ" w:hAnsi="メイリオ" w:cs=".Hiragino Kaku Gothic Interface"/>
          <w:sz w:val="22"/>
          <w:szCs w:val="22"/>
        </w:rPr>
        <w:t>1</w:t>
      </w:r>
      <w:r w:rsidRPr="001A4AE0">
        <w:rPr>
          <w:rFonts w:ascii="メイリオ" w:eastAsia="メイリオ" w:hAnsi="メイリオ" w:cs=".Hiragino Kaku Gothic Interface" w:hint="eastAsia"/>
          <w:sz w:val="22"/>
          <w:szCs w:val="22"/>
        </w:rPr>
        <w:t>月</w:t>
      </w:r>
      <w:r w:rsidRPr="001A4AE0">
        <w:rPr>
          <w:rFonts w:ascii="メイリオ" w:eastAsia="メイリオ" w:hAnsi="メイリオ" w:cs=".Hiragino Kaku Gothic Interface"/>
          <w:sz w:val="22"/>
          <w:szCs w:val="22"/>
        </w:rPr>
        <w:t>26</w:t>
      </w:r>
      <w:r w:rsidRPr="001A4AE0">
        <w:rPr>
          <w:rFonts w:ascii="メイリオ" w:eastAsia="メイリオ" w:hAnsi="メイリオ" w:cs=".Hiragino Kaku Gothic Interface" w:hint="eastAsia"/>
          <w:sz w:val="22"/>
          <w:szCs w:val="22"/>
        </w:rPr>
        <w:t>日</w:t>
      </w:r>
      <w:r w:rsidR="00FF134D" w:rsidRPr="001A4AE0">
        <w:rPr>
          <w:rFonts w:ascii="メイリオ" w:eastAsia="メイリオ" w:hAnsi="メイリオ" w:cs=".Hiragino Kaku Gothic Interface" w:hint="eastAsia"/>
          <w:sz w:val="22"/>
          <w:szCs w:val="22"/>
        </w:rPr>
        <w:t>より開始され、</w:t>
      </w:r>
      <w:r w:rsidRPr="001A4AE0">
        <w:rPr>
          <w:rFonts w:ascii="メイリオ" w:eastAsia="メイリオ" w:hAnsi="メイリオ" w:cs=".Hiragino Kaku Gothic Interface" w:hint="eastAsia"/>
          <w:sz w:val="22"/>
          <w:szCs w:val="22"/>
        </w:rPr>
        <w:t>コインチェックを通して、</w:t>
      </w:r>
      <w:r w:rsidRPr="001A4AE0">
        <w:rPr>
          <w:rFonts w:ascii="メイリオ" w:eastAsia="メイリオ" w:hAnsi="メイリオ" w:cs=".Hiragino Kaku Gothic Interface"/>
          <w:sz w:val="22"/>
          <w:szCs w:val="22"/>
        </w:rPr>
        <w:t>Enjin Coin</w:t>
      </w:r>
      <w:r w:rsidRPr="001A4AE0">
        <w:rPr>
          <w:rFonts w:ascii="メイリオ" w:eastAsia="メイリオ" w:hAnsi="メイリオ" w:cs=".Hiragino Kaku Gothic Interface" w:hint="eastAsia"/>
          <w:sz w:val="22"/>
          <w:szCs w:val="22"/>
        </w:rPr>
        <w:t>を日本円にてご購入いただく事が可能になります。今回のコイン</w:t>
      </w:r>
      <w:r w:rsidRPr="00BC7BEC">
        <w:rPr>
          <w:rFonts w:ascii="メイリオ" w:eastAsia="メイリオ" w:hAnsi="メイリオ" w:cs=".Hiragino Kaku Gothic Interface" w:hint="eastAsia"/>
          <w:sz w:val="22"/>
          <w:szCs w:val="22"/>
        </w:rPr>
        <w:t>チェック</w:t>
      </w:r>
      <w:r>
        <w:rPr>
          <w:rFonts w:ascii="メイリオ" w:eastAsia="メイリオ" w:hAnsi="メイリオ" w:cs=".Hiragino Kaku Gothic Interface" w:hint="eastAsia"/>
          <w:sz w:val="22"/>
          <w:szCs w:val="22"/>
        </w:rPr>
        <w:t>と</w:t>
      </w: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のパートナーシップは、</w:t>
      </w:r>
      <w:r>
        <w:rPr>
          <w:rFonts w:ascii="メイリオ" w:eastAsia="メイリオ" w:hAnsi="メイリオ" w:cs=".Hiragino Kaku Gothic Interface"/>
          <w:sz w:val="22"/>
          <w:szCs w:val="22"/>
        </w:rPr>
        <w:t>2020</w:t>
      </w:r>
      <w:r>
        <w:rPr>
          <w:rFonts w:ascii="メイリオ" w:eastAsia="メイリオ" w:hAnsi="メイリオ" w:cs=".Hiragino Kaku Gothic Interface" w:hint="eastAsia"/>
          <w:sz w:val="22"/>
          <w:szCs w:val="22"/>
        </w:rPr>
        <w:t>年9月に発表した、「</w:t>
      </w:r>
      <w:r>
        <w:rPr>
          <w:rFonts w:ascii="メイリオ" w:eastAsia="メイリオ" w:hAnsi="メイリオ" w:cs=".Hiragino Kaku Gothic Interface"/>
          <w:sz w:val="22"/>
          <w:szCs w:val="22"/>
        </w:rPr>
        <w:t>Minecraft</w:t>
      </w:r>
      <w:r>
        <w:rPr>
          <w:rFonts w:ascii="メイリオ" w:eastAsia="メイリオ" w:hAnsi="メイリオ" w:cs=".Hiragino Kaku Gothic Interface" w:hint="eastAsia"/>
          <w:sz w:val="22"/>
          <w:szCs w:val="22"/>
        </w:rPr>
        <w:t>」内で利用可能なノンファンジブルトークン（</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）取り扱いに向けた連携から継続しています。</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の互換性は、今月後半に</w:t>
      </w: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の</w:t>
      </w:r>
      <w:r>
        <w:rPr>
          <w:rFonts w:ascii="メイリオ" w:eastAsia="メイリオ" w:hAnsi="メイリオ" w:cs=".Hiragino Kaku Gothic Interface"/>
          <w:sz w:val="22"/>
          <w:szCs w:val="22"/>
        </w:rPr>
        <w:t>Minecraft</w:t>
      </w:r>
      <w:r>
        <w:rPr>
          <w:rFonts w:ascii="メイリオ" w:eastAsia="メイリオ" w:hAnsi="メイリオ" w:cs=".Hiragino Kaku Gothic Interface" w:hint="eastAsia"/>
          <w:sz w:val="22"/>
          <w:szCs w:val="22"/>
        </w:rPr>
        <w:t>プラグインとなる「</w:t>
      </w:r>
      <w:r>
        <w:rPr>
          <w:rFonts w:ascii="メイリオ" w:eastAsia="メイリオ" w:hAnsi="メイリオ" w:cs=".Hiragino Kaku Gothic Interface"/>
          <w:sz w:val="22"/>
          <w:szCs w:val="22"/>
        </w:rPr>
        <w:t>EnjinCraft</w:t>
      </w:r>
      <w:bookmarkStart w:id="0" w:name="_GoBack"/>
      <w:bookmarkEnd w:id="0"/>
      <w:r>
        <w:rPr>
          <w:rFonts w:ascii="メイリオ" w:eastAsia="メイリオ" w:hAnsi="メイリオ" w:cs=".Hiragino Kaku Gothic Interface" w:hint="eastAsia"/>
          <w:sz w:val="22"/>
          <w:szCs w:val="22"/>
        </w:rPr>
        <w:t>」に追加される予定であり、一部の</w:t>
      </w:r>
      <w:r>
        <w:rPr>
          <w:rFonts w:ascii="メイリオ" w:eastAsia="メイリオ" w:hAnsi="メイリオ" w:cs=".Hiragino Kaku Gothic Interface"/>
          <w:sz w:val="22"/>
          <w:szCs w:val="22"/>
        </w:rPr>
        <w:t>NFT</w:t>
      </w:r>
      <w:r>
        <w:rPr>
          <w:rFonts w:ascii="メイリオ" w:eastAsia="メイリオ" w:hAnsi="メイリオ" w:cs=".Hiragino Kaku Gothic Interface" w:hint="eastAsia"/>
          <w:sz w:val="22"/>
          <w:szCs w:val="22"/>
        </w:rPr>
        <w:t>はコインチェックの今後のマーケットプレイスで販売されます。</w:t>
      </w:r>
    </w:p>
    <w:p w14:paraId="7BE33A9E" w14:textId="6AD49C93" w:rsidR="0064610A" w:rsidRDefault="0064610A" w:rsidP="006F7DC7">
      <w:pPr>
        <w:autoSpaceDE w:val="0"/>
        <w:autoSpaceDN w:val="0"/>
        <w:adjustRightInd w:val="0"/>
        <w:spacing w:line="320" w:lineRule="exact"/>
        <w:rPr>
          <w:rFonts w:ascii="メイリオ" w:eastAsia="メイリオ" w:hAnsi="メイリオ" w:cs=".Hiragino Kaku Gothic Interface"/>
          <w:sz w:val="22"/>
          <w:szCs w:val="22"/>
        </w:rPr>
      </w:pP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は</w:t>
      </w:r>
      <w:r>
        <w:rPr>
          <w:rFonts w:ascii="メイリオ" w:eastAsia="メイリオ" w:hAnsi="メイリオ" w:cs=".Hiragino Kaku Gothic Interface"/>
          <w:sz w:val="22"/>
          <w:szCs w:val="22"/>
        </w:rPr>
        <w:t>2019</w:t>
      </w:r>
      <w:r>
        <w:rPr>
          <w:rFonts w:ascii="メイリオ" w:eastAsia="メイリオ" w:hAnsi="メイリオ" w:cs=".Hiragino Kaku Gothic Interface" w:hint="eastAsia"/>
          <w:sz w:val="22"/>
          <w:szCs w:val="22"/>
        </w:rPr>
        <w:t>年に日本市場に参入し、</w:t>
      </w: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のブロックチェーンプラットフォームと技術を、</w:t>
      </w:r>
      <w:r>
        <w:rPr>
          <w:rFonts w:ascii="メイリオ" w:eastAsia="メイリオ" w:hAnsi="メイリオ" w:cs=".Hiragino Kaku Gothic Interface"/>
          <w:sz w:val="22"/>
          <w:szCs w:val="22"/>
        </w:rPr>
        <w:t>1.5</w:t>
      </w:r>
      <w:r>
        <w:rPr>
          <w:rFonts w:ascii="メイリオ" w:eastAsia="メイリオ" w:hAnsi="メイリオ" w:cs=".Hiragino Kaku Gothic Interface" w:hint="eastAsia"/>
          <w:sz w:val="22"/>
          <w:szCs w:val="22"/>
        </w:rPr>
        <w:t>兆円の市場規模となる日本のゲームマーケットにもたらす為、株式会社</w:t>
      </w:r>
      <w:r>
        <w:rPr>
          <w:rFonts w:ascii="メイリオ" w:eastAsia="メイリオ" w:hAnsi="メイリオ" w:cs=".Hiragino Kaku Gothic Interface"/>
          <w:sz w:val="22"/>
          <w:szCs w:val="22"/>
        </w:rPr>
        <w:t>HashPort Accelerator</w:t>
      </w:r>
      <w:r w:rsidR="009B126A">
        <w:rPr>
          <w:rFonts w:ascii="メイリオ" w:eastAsia="メイリオ" w:hAnsi="メイリオ" w:cs=".Hiragino Kaku Gothic Interface" w:hint="eastAsia"/>
          <w:sz w:val="22"/>
          <w:szCs w:val="22"/>
        </w:rPr>
        <w:t>（以下、</w:t>
      </w:r>
      <w:r w:rsidR="009B126A">
        <w:rPr>
          <w:rFonts w:ascii="メイリオ" w:eastAsia="メイリオ" w:hAnsi="メイリオ" w:cs=".Hiragino Kaku Gothic Interface"/>
          <w:sz w:val="22"/>
          <w:szCs w:val="22"/>
        </w:rPr>
        <w:t>HashPort</w:t>
      </w:r>
      <w:r w:rsidR="009B126A">
        <w:rPr>
          <w:rFonts w:ascii="メイリオ" w:eastAsia="メイリオ" w:hAnsi="メイリオ" w:cs=".Hiragino Kaku Gothic Interface" w:hint="eastAsia"/>
          <w:sz w:val="22"/>
          <w:szCs w:val="22"/>
        </w:rPr>
        <w:t>）</w:t>
      </w:r>
      <w:r>
        <w:rPr>
          <w:rFonts w:ascii="メイリオ" w:eastAsia="メイリオ" w:hAnsi="メイリオ" w:cs=".Hiragino Kaku Gothic Interface" w:hint="eastAsia"/>
          <w:sz w:val="22"/>
          <w:szCs w:val="22"/>
        </w:rPr>
        <w:t>と戦略的パートナーシップを締結しました。同時に、</w:t>
      </w: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と</w:t>
      </w:r>
      <w:r w:rsidRPr="009B126A">
        <w:rPr>
          <w:rFonts w:ascii="メイリオ" w:eastAsia="メイリオ" w:hAnsi="メイリオ" w:cs=".Hiragino Kaku Gothic Interface"/>
          <w:sz w:val="22"/>
          <w:szCs w:val="22"/>
        </w:rPr>
        <w:t>HashPort</w:t>
      </w:r>
      <w:r>
        <w:rPr>
          <w:rFonts w:ascii="メイリオ" w:eastAsia="メイリオ" w:hAnsi="メイリオ" w:cs=".Hiragino Kaku Gothic Interface" w:hint="eastAsia"/>
          <w:sz w:val="22"/>
          <w:szCs w:val="22"/>
        </w:rPr>
        <w:t>は</w:t>
      </w:r>
      <w:r>
        <w:rPr>
          <w:rFonts w:ascii="メイリオ" w:eastAsia="メイリオ" w:hAnsi="メイリオ" w:cs=".Hiragino Kaku Gothic Interface"/>
          <w:sz w:val="22"/>
          <w:szCs w:val="22"/>
        </w:rPr>
        <w:t>Enjin Coin</w:t>
      </w:r>
      <w:r>
        <w:rPr>
          <w:rFonts w:ascii="メイリオ" w:eastAsia="メイリオ" w:hAnsi="メイリオ" w:cs=".Hiragino Kaku Gothic Interface" w:hint="eastAsia"/>
          <w:sz w:val="22"/>
          <w:szCs w:val="22"/>
        </w:rPr>
        <w:t>が</w:t>
      </w:r>
      <w:r>
        <w:rPr>
          <w:rFonts w:ascii="メイリオ" w:eastAsia="メイリオ" w:hAnsi="メイリオ" w:cs=".Hiragino Kaku Gothic Interface"/>
          <w:sz w:val="22"/>
          <w:szCs w:val="22"/>
        </w:rPr>
        <w:t>JVCEA</w:t>
      </w:r>
      <w:r>
        <w:rPr>
          <w:rFonts w:ascii="メイリオ" w:eastAsia="メイリオ" w:hAnsi="メイリオ" w:cs=".Hiragino Kaku Gothic Interface" w:hint="eastAsia"/>
          <w:sz w:val="22"/>
          <w:szCs w:val="22"/>
        </w:rPr>
        <w:t>によって承認され、日本の取引所に上場される為のプロセスを開始しました。</w:t>
      </w:r>
    </w:p>
    <w:p w14:paraId="3C72AEFD" w14:textId="77777777" w:rsidR="000835E1" w:rsidRDefault="000835E1" w:rsidP="000835E1">
      <w:pPr>
        <w:autoSpaceDE w:val="0"/>
        <w:autoSpaceDN w:val="0"/>
        <w:adjustRightInd w:val="0"/>
        <w:spacing w:line="320" w:lineRule="exact"/>
        <w:rPr>
          <w:rFonts w:ascii="メイリオ" w:eastAsia="メイリオ" w:hAnsi="AppleSystemUIFont" w:cs=".Hiragino Kaku Gothic Interface"/>
          <w:sz w:val="22"/>
          <w:szCs w:val="22"/>
        </w:rPr>
      </w:pPr>
    </w:p>
    <w:p w14:paraId="25800680" w14:textId="0707A4EF" w:rsidR="00A802AE" w:rsidRDefault="000A6512" w:rsidP="006F7DC7">
      <w:pPr>
        <w:autoSpaceDE w:val="0"/>
        <w:autoSpaceDN w:val="0"/>
        <w:adjustRightInd w:val="0"/>
        <w:spacing w:line="320" w:lineRule="exact"/>
        <w:rPr>
          <w:rFonts w:ascii="メイリオ" w:eastAsia="メイリオ" w:hAnsi="AppleSystemUIFont" w:cs=".Hiragino Kaku Gothic Interface"/>
          <w:sz w:val="22"/>
          <w:szCs w:val="22"/>
        </w:rPr>
      </w:pPr>
      <w:r>
        <w:rPr>
          <w:rFonts w:ascii="メイリオ" w:eastAsia="メイリオ" w:hAnsi="AppleSystemUIFont" w:cs=".Hiragino Kaku Gothic Interface" w:hint="eastAsia"/>
          <w:sz w:val="22"/>
          <w:szCs w:val="22"/>
        </w:rPr>
        <w:t>「</w:t>
      </w:r>
      <w:r w:rsidR="00A802AE" w:rsidRPr="00A802AE">
        <w:rPr>
          <w:rFonts w:ascii="メイリオ" w:eastAsia="メイリオ" w:hAnsi="AppleSystemUIFont" w:cs=".Hiragino Kaku Gothic Interface" w:hint="eastAsia"/>
          <w:sz w:val="22"/>
          <w:szCs w:val="22"/>
        </w:rPr>
        <w:t>弊社HashPort AcceleratorがEnjinチームの日本展開を手伝いさせていただくようになったのは、2019年の夏に遡ります。当時はまさにクリプト氷河期であり、新規市場開拓に消極的な海外プロジェクトも多い中で、CEOのMaximさんが直々に来日し、多くの日本の関係者にご紹介をさせていただきました。</w:t>
      </w:r>
      <w:r w:rsidR="00400192">
        <w:rPr>
          <w:rFonts w:ascii="メイリオ" w:eastAsia="メイリオ" w:hAnsi="AppleSystemUIFont" w:cs=".Hiragino Kaku Gothic Interface" w:hint="eastAsia"/>
          <w:sz w:val="22"/>
          <w:szCs w:val="22"/>
        </w:rPr>
        <w:t>その後</w:t>
      </w:r>
      <w:r w:rsidR="00400192" w:rsidRPr="00400192">
        <w:rPr>
          <w:rFonts w:ascii="メイリオ" w:eastAsia="メイリオ" w:hAnsi="AppleSystemUIFont" w:cs=".Hiragino Kaku Gothic Interface" w:hint="eastAsia"/>
          <w:sz w:val="22"/>
          <w:szCs w:val="22"/>
        </w:rPr>
        <w:t>国内トップクラスのユーザー数を持ち、NFT領域をはじめ暗号資産の社会実装に積極的に取り組んでいるコインチェック様と共に1年以上の新規取扱プロセスを進めて参りました。途中幾多の困難がございましたが、Enjinチーム、コインチェックチーム、HashPort Acceleratorチームが一丸となって乗り越え、今日という日を迎えることができたことを大変嬉しく思っております。</w:t>
      </w:r>
    </w:p>
    <w:p w14:paraId="46C4CD60" w14:textId="77777777" w:rsidR="00FF134D" w:rsidRDefault="00FF134D" w:rsidP="006F7DC7">
      <w:pPr>
        <w:autoSpaceDE w:val="0"/>
        <w:autoSpaceDN w:val="0"/>
        <w:adjustRightInd w:val="0"/>
        <w:spacing w:line="320" w:lineRule="exact"/>
        <w:rPr>
          <w:rFonts w:ascii="メイリオ" w:eastAsia="メイリオ" w:hAnsi="AppleSystemUIFont" w:cs=".Hiragino Kaku Gothic Interface"/>
          <w:sz w:val="22"/>
          <w:szCs w:val="22"/>
        </w:rPr>
      </w:pPr>
    </w:p>
    <w:p w14:paraId="52840E4F" w14:textId="4B4F1C1F" w:rsidR="006F7DC7" w:rsidRDefault="00E95322" w:rsidP="006F7DC7">
      <w:pPr>
        <w:autoSpaceDE w:val="0"/>
        <w:autoSpaceDN w:val="0"/>
        <w:adjustRightInd w:val="0"/>
        <w:spacing w:line="320" w:lineRule="exact"/>
        <w:rPr>
          <w:rFonts w:ascii="メイリオ" w:eastAsia="メイリオ" w:hAnsi="AppleSystemUIFont" w:cs=".Hiragino Kaku Gothic Interface"/>
          <w:sz w:val="22"/>
          <w:szCs w:val="22"/>
        </w:rPr>
      </w:pPr>
      <w:r w:rsidRPr="00E95322">
        <w:rPr>
          <w:rFonts w:ascii="メイリオ" w:eastAsia="メイリオ" w:hAnsi="AppleSystemUIFont" w:cs=".Hiragino Kaku Gothic Interface" w:hint="eastAsia"/>
          <w:sz w:val="22"/>
          <w:szCs w:val="22"/>
        </w:rPr>
        <w:t>ENJは、国内での新規暗号資産の取扱が再開されて以降、HashPort及びHashPort Acceleratorが関与したプロジェクトで、上場した10個目のプロジェクトになります。2019年のEnjin</w:t>
      </w:r>
      <w:r w:rsidR="00FF134D">
        <w:rPr>
          <w:rFonts w:ascii="メイリオ" w:eastAsia="メイリオ" w:hAnsi="AppleSystemUIFont" w:cs=".Hiragino Kaku Gothic Interface" w:hint="eastAsia"/>
          <w:sz w:val="22"/>
          <w:szCs w:val="22"/>
        </w:rPr>
        <w:t>チームとの提携のプレスリリースでも『私が個人的にとても好きなプロジェクト』</w:t>
      </w:r>
      <w:r w:rsidRPr="00E95322">
        <w:rPr>
          <w:rFonts w:ascii="メイリオ" w:eastAsia="メイリオ" w:hAnsi="AppleSystemUIFont" w:cs=".Hiragino Kaku Gothic Interface" w:hint="eastAsia"/>
          <w:sz w:val="22"/>
          <w:szCs w:val="22"/>
        </w:rPr>
        <w:t>とコメントさせていただいておりましたが、日本のブロックチェーンエコシステムに大きなインパクトを与えるENJが弊社にとっても節目のプロジェクトになったことには、感慨一入でございます。</w:t>
      </w:r>
      <w:r w:rsidR="00400192" w:rsidRPr="00400192">
        <w:rPr>
          <w:rFonts w:ascii="メイリオ" w:eastAsia="メイリオ" w:hAnsi="AppleSystemUIFont" w:cs=".Hiragino Kaku Gothic Interface" w:hint="eastAsia"/>
          <w:sz w:val="22"/>
          <w:szCs w:val="22"/>
        </w:rPr>
        <w:t>Enjinチームの日本市場への</w:t>
      </w:r>
      <w:r w:rsidR="00400192" w:rsidRPr="00400192">
        <w:rPr>
          <w:rFonts w:ascii="メイリオ" w:eastAsia="メイリオ" w:hAnsi="AppleSystemUIFont" w:cs=".Hiragino Kaku Gothic Interface" w:hint="eastAsia"/>
          <w:sz w:val="22"/>
          <w:szCs w:val="22"/>
        </w:rPr>
        <w:lastRenderedPageBreak/>
        <w:t>継続的な取り組みと今回の上場成功は、日本市場に対する強いコミットメントの表れであり、今後日本市場において益々の成功を収めることを祈念しております。</w:t>
      </w:r>
      <w:r w:rsidR="000A6512">
        <w:rPr>
          <w:rFonts w:ascii="メイリオ" w:eastAsia="メイリオ" w:hAnsi="AppleSystemUIFont" w:cs=".Hiragino Kaku Gothic Interface" w:hint="eastAsia"/>
          <w:sz w:val="22"/>
          <w:szCs w:val="22"/>
        </w:rPr>
        <w:t>」</w:t>
      </w:r>
    </w:p>
    <w:p w14:paraId="39CC7070" w14:textId="0E8E360A" w:rsidR="0064610A" w:rsidRPr="000A6512" w:rsidRDefault="0064610A" w:rsidP="000A6512">
      <w:pPr>
        <w:autoSpaceDE w:val="0"/>
        <w:autoSpaceDN w:val="0"/>
        <w:adjustRightInd w:val="0"/>
        <w:spacing w:line="320" w:lineRule="exact"/>
        <w:jc w:val="right"/>
        <w:rPr>
          <w:rFonts w:ascii="メイリオ" w:eastAsia="メイリオ" w:hAnsi="AppleSystemUIFont" w:cs="AppleSystemUIFont"/>
          <w:sz w:val="22"/>
          <w:szCs w:val="22"/>
        </w:rPr>
      </w:pPr>
      <w:r w:rsidRPr="002E4767">
        <w:rPr>
          <w:rFonts w:ascii="メイリオ" w:eastAsia="メイリオ" w:hAnsi="Times Roman" w:cs=".Hiragino Kaku Gothic Interface" w:hint="eastAsia"/>
          <w:sz w:val="22"/>
          <w:szCs w:val="22"/>
        </w:rPr>
        <w:t>—</w:t>
      </w:r>
      <w:r>
        <w:rPr>
          <w:rFonts w:ascii="メイリオ" w:eastAsia="メイリオ" w:hAnsi="Times Roman" w:cs=".Hiragino Kaku Gothic Interface" w:hint="eastAsia"/>
          <w:sz w:val="22"/>
          <w:szCs w:val="22"/>
        </w:rPr>
        <w:t>吉田</w:t>
      </w:r>
      <w:r>
        <w:rPr>
          <w:rFonts w:ascii="メイリオ" w:eastAsia="メイリオ" w:hAnsi="Times Roman" w:cs=".Hiragino Kaku Gothic Interface"/>
          <w:sz w:val="22"/>
          <w:szCs w:val="22"/>
        </w:rPr>
        <w:t xml:space="preserve"> </w:t>
      </w:r>
      <w:r>
        <w:rPr>
          <w:rFonts w:ascii="メイリオ" w:eastAsia="メイリオ" w:hAnsi="Times Roman" w:cs=".Hiragino Kaku Gothic Interface" w:hint="eastAsia"/>
          <w:sz w:val="22"/>
          <w:szCs w:val="22"/>
        </w:rPr>
        <w:t>世博</w:t>
      </w:r>
      <w:r>
        <w:rPr>
          <w:rFonts w:ascii="メイリオ" w:eastAsia="メイリオ" w:hAnsi="Times Roman" w:cs=".Hiragino Kaku Gothic Interface"/>
          <w:sz w:val="22"/>
          <w:szCs w:val="22"/>
        </w:rPr>
        <w:t xml:space="preserve">/ </w:t>
      </w:r>
      <w:r w:rsidRPr="00753CF5">
        <w:rPr>
          <w:rFonts w:ascii="メイリオ" w:eastAsia="メイリオ" w:hAnsi="Times Roman" w:cs=".Hiragino Kaku Gothic Interface"/>
          <w:sz w:val="22"/>
          <w:szCs w:val="22"/>
        </w:rPr>
        <w:t xml:space="preserve">HashPort </w:t>
      </w:r>
      <w:r w:rsidR="008C3021">
        <w:rPr>
          <w:rFonts w:ascii="メイリオ" w:eastAsia="メイリオ" w:hAnsi="Times Roman" w:cs=".Hiragino Kaku Gothic Interface"/>
          <w:sz w:val="22"/>
          <w:szCs w:val="22"/>
        </w:rPr>
        <w:t>CEO</w:t>
      </w:r>
    </w:p>
    <w:p w14:paraId="730239F2" w14:textId="77777777" w:rsidR="0064610A" w:rsidRDefault="0064610A" w:rsidP="006F7DC7">
      <w:pPr>
        <w:autoSpaceDE w:val="0"/>
        <w:autoSpaceDN w:val="0"/>
        <w:adjustRightInd w:val="0"/>
        <w:spacing w:line="320" w:lineRule="exact"/>
        <w:jc w:val="both"/>
        <w:rPr>
          <w:rFonts w:ascii="メイリオ" w:eastAsia="メイリオ" w:hAnsi="Times Roman" w:cs=".Hiragino Kaku Gothic Interface"/>
          <w:sz w:val="22"/>
          <w:szCs w:val="22"/>
        </w:rPr>
      </w:pPr>
    </w:p>
    <w:p w14:paraId="37760122" w14:textId="0B1130F2" w:rsidR="0064610A"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Pr>
          <w:rFonts w:ascii="メイリオ" w:eastAsia="メイリオ" w:hAnsi="Times Roman" w:cs=".Hiragino Kaku Gothic Interface"/>
          <w:sz w:val="22"/>
          <w:szCs w:val="22"/>
        </w:rPr>
        <w:t>Enjin</w:t>
      </w:r>
      <w:r w:rsidR="00A246FB">
        <w:rPr>
          <w:rFonts w:ascii="メイリオ" w:eastAsia="メイリオ" w:hAnsi="Times Roman" w:cs=".Hiragino Kaku Gothic Interface" w:hint="eastAsia"/>
          <w:sz w:val="22"/>
          <w:szCs w:val="22"/>
        </w:rPr>
        <w:t>は日本市場参入後、</w:t>
      </w:r>
      <w:r w:rsidR="00A4573C">
        <w:rPr>
          <w:rFonts w:ascii="メイリオ" w:eastAsia="メイリオ" w:hAnsi="Times Roman" w:cs=".Hiragino Kaku Gothic Interface" w:hint="eastAsia"/>
          <w:sz w:val="22"/>
          <w:szCs w:val="22"/>
        </w:rPr>
        <w:t>バレエ</w:t>
      </w:r>
      <w:r>
        <w:rPr>
          <w:rFonts w:ascii="メイリオ" w:eastAsia="メイリオ" w:hAnsi="Times Roman" w:cs=".Hiragino Kaku Gothic Interface" w:hint="eastAsia"/>
          <w:sz w:val="22"/>
          <w:szCs w:val="22"/>
        </w:rPr>
        <w:t>ボーカルユニット「</w:t>
      </w:r>
      <w:r>
        <w:rPr>
          <w:rFonts w:ascii="メイリオ" w:eastAsia="メイリオ" w:hAnsi="Times Roman" w:cs=".Hiragino Kaku Gothic Interface"/>
          <w:sz w:val="22"/>
          <w:szCs w:val="22"/>
        </w:rPr>
        <w:t>POiNT</w:t>
      </w:r>
      <w:r>
        <w:rPr>
          <w:rFonts w:ascii="メイリオ" w:eastAsia="メイリオ" w:hAnsi="Times Roman" w:cs=".Hiragino Kaku Gothic Interface" w:hint="eastAsia"/>
          <w:sz w:val="22"/>
          <w:szCs w:val="22"/>
        </w:rPr>
        <w:t>」を含む日本のタレ</w:t>
      </w:r>
      <w:r w:rsidR="00534C2C">
        <w:rPr>
          <w:rFonts w:ascii="メイリオ" w:eastAsia="メイリオ" w:hAnsi="Times Roman" w:cs=".Hiragino Kaku Gothic Interface" w:hint="eastAsia"/>
          <w:sz w:val="22"/>
          <w:szCs w:val="22"/>
        </w:rPr>
        <w:t>ント、起業家、有名人との多くのコラボレーションを実施しました。最近では、ブロックチェーン起業家の</w:t>
      </w:r>
      <w:r w:rsidRPr="009F248F">
        <w:rPr>
          <w:rFonts w:ascii="メイリオ" w:eastAsia="メイリオ" w:hAnsi="メイリオ" w:cs=".Hiragino Kaku Gothic Interface" w:hint="eastAsia"/>
          <w:sz w:val="22"/>
          <w:szCs w:val="22"/>
        </w:rPr>
        <w:t>Miss Bitcoinこと藤本真衣氏と共同で、日本初となる</w:t>
      </w:r>
      <w:r w:rsidRPr="009F248F">
        <w:rPr>
          <w:rFonts w:ascii="メイリオ" w:eastAsia="メイリオ" w:hAnsi="メイリオ" w:cs=".Hiragino Kaku Gothic Interface"/>
          <w:sz w:val="22"/>
          <w:szCs w:val="22"/>
        </w:rPr>
        <w:t>NFT</w:t>
      </w:r>
      <w:r w:rsidRPr="009F248F">
        <w:rPr>
          <w:rFonts w:ascii="メイリオ" w:eastAsia="メイリオ" w:hAnsi="メイリオ" w:cs=".Hiragino Kaku Gothic Interface" w:hint="eastAsia"/>
          <w:sz w:val="22"/>
          <w:szCs w:val="22"/>
        </w:rPr>
        <w:t>チャリティープロジェクトを発表するなど、</w:t>
      </w:r>
      <w:r>
        <w:rPr>
          <w:rFonts w:ascii="メイリオ" w:eastAsia="メイリオ" w:hAnsi="メイリオ" w:cs=".Hiragino Kaku Gothic Interface"/>
          <w:sz w:val="22"/>
          <w:szCs w:val="22"/>
        </w:rPr>
        <w:t>Enjin</w:t>
      </w:r>
      <w:r>
        <w:rPr>
          <w:rFonts w:ascii="メイリオ" w:eastAsia="メイリオ" w:hAnsi="メイリオ" w:cs=".Hiragino Kaku Gothic Interface" w:hint="eastAsia"/>
          <w:sz w:val="22"/>
          <w:szCs w:val="22"/>
        </w:rPr>
        <w:t>技術の社会実装を進めています</w:t>
      </w:r>
      <w:r w:rsidRPr="00A50629">
        <w:rPr>
          <w:rFonts w:ascii="メイリオ" w:eastAsia="メイリオ" w:hAnsi="メイリオ" w:cs=".Hiragino Kaku Gothic Interface" w:hint="eastAsia"/>
          <w:sz w:val="22"/>
          <w:szCs w:val="22"/>
        </w:rPr>
        <w:t>。</w:t>
      </w:r>
      <w:r w:rsidRPr="00A50629">
        <w:rPr>
          <w:rFonts w:ascii="メイリオ" w:eastAsia="メイリオ" w:hAnsi="Times Roman" w:cs=".Hiragino Kaku Gothic Interface" w:hint="eastAsia"/>
          <w:sz w:val="22"/>
          <w:szCs w:val="22"/>
        </w:rPr>
        <w:t>この取り組みでは、</w:t>
      </w:r>
      <w:r w:rsidRPr="00A50629">
        <w:rPr>
          <w:rFonts w:ascii="メイリオ" w:eastAsia="メイリオ" w:hAnsi="Times Roman" w:cs=".Hiragino Kaku Gothic Interface"/>
          <w:sz w:val="22"/>
          <w:szCs w:val="22"/>
        </w:rPr>
        <w:t>Enjin Platform</w:t>
      </w:r>
      <w:r w:rsidRPr="00A50629">
        <w:rPr>
          <w:rFonts w:ascii="メイリオ" w:eastAsia="メイリオ" w:hAnsi="Times Roman" w:cs=".Hiragino Kaku Gothic Interface" w:hint="eastAsia"/>
          <w:sz w:val="22"/>
          <w:szCs w:val="22"/>
        </w:rPr>
        <w:t>を</w:t>
      </w:r>
      <w:r w:rsidR="00534C2C">
        <w:rPr>
          <w:rFonts w:ascii="メイリオ" w:eastAsia="メイリオ" w:hAnsi="Times Roman" w:cs=".Hiragino Kaku Gothic Interface" w:hint="eastAsia"/>
          <w:sz w:val="22"/>
          <w:szCs w:val="22"/>
        </w:rPr>
        <w:t>介し発行されたトークン化した有名人のアートの販売</w:t>
      </w:r>
      <w:r w:rsidR="00452899">
        <w:rPr>
          <w:rFonts w:ascii="メイリオ" w:eastAsia="メイリオ" w:hAnsi="Times Roman" w:cs=".Hiragino Kaku Gothic Interface" w:hint="eastAsia"/>
          <w:sz w:val="22"/>
          <w:szCs w:val="22"/>
        </w:rPr>
        <w:t>による</w:t>
      </w:r>
      <w:r w:rsidRPr="00A50629">
        <w:rPr>
          <w:rFonts w:ascii="メイリオ" w:eastAsia="メイリオ" w:hAnsi="Times Roman" w:cs=".Hiragino Kaku Gothic Interface"/>
          <w:sz w:val="22"/>
          <w:szCs w:val="22"/>
        </w:rPr>
        <w:t>200</w:t>
      </w:r>
      <w:r w:rsidRPr="00A50629">
        <w:rPr>
          <w:rFonts w:ascii="メイリオ" w:eastAsia="メイリオ" w:hAnsi="Times Roman" w:cs=".Hiragino Kaku Gothic Interface" w:hint="eastAsia"/>
          <w:sz w:val="22"/>
          <w:szCs w:val="22"/>
        </w:rPr>
        <w:t>万円の資金調達を目標とし</w:t>
      </w:r>
      <w:r w:rsidR="00534C2C">
        <w:rPr>
          <w:rFonts w:ascii="メイリオ" w:eastAsia="メイリオ" w:hAnsi="Times Roman" w:cs=".Hiragino Kaku Gothic Interface" w:hint="eastAsia"/>
          <w:sz w:val="22"/>
          <w:szCs w:val="22"/>
        </w:rPr>
        <w:t>、資金は</w:t>
      </w:r>
      <w:r w:rsidR="00601419" w:rsidRPr="00753CF5">
        <w:rPr>
          <w:rFonts w:ascii="メイリオ" w:eastAsia="メイリオ" w:hAnsi="Times Roman" w:cs=".Hiragino Kaku Gothic Interface" w:hint="eastAsia"/>
          <w:sz w:val="22"/>
          <w:szCs w:val="22"/>
        </w:rPr>
        <w:t>認定</w:t>
      </w:r>
      <w:r w:rsidR="00601419" w:rsidRPr="00753CF5">
        <w:rPr>
          <w:rFonts w:ascii="メイリオ" w:eastAsia="メイリオ" w:hAnsi="Times Roman" w:cs=".Hiragino Kaku Gothic Interface"/>
          <w:sz w:val="22"/>
          <w:szCs w:val="22"/>
        </w:rPr>
        <w:t>NPO</w:t>
      </w:r>
      <w:r w:rsidR="00601419" w:rsidRPr="00753CF5">
        <w:rPr>
          <w:rFonts w:ascii="メイリオ" w:eastAsia="メイリオ" w:hAnsi="Times Roman" w:cs=".Hiragino Kaku Gothic Interface" w:hint="eastAsia"/>
          <w:sz w:val="22"/>
          <w:szCs w:val="22"/>
        </w:rPr>
        <w:t>法人</w:t>
      </w:r>
      <w:r w:rsidR="00601419" w:rsidRPr="00753CF5">
        <w:rPr>
          <w:rFonts w:ascii="メイリオ" w:eastAsia="メイリオ" w:hAnsi="Times Roman" w:cs=".Hiragino Kaku Gothic Interface"/>
          <w:sz w:val="22"/>
          <w:szCs w:val="22"/>
        </w:rPr>
        <w:t>D</w:t>
      </w:r>
      <w:r w:rsidR="00601419" w:rsidRPr="00753CF5">
        <w:rPr>
          <w:rFonts w:ascii="メイリオ" w:eastAsia="メイリオ" w:hAnsi="Times Roman" w:cs=".Hiragino Kaku Gothic Interface" w:hint="eastAsia"/>
          <w:sz w:val="22"/>
          <w:szCs w:val="22"/>
        </w:rPr>
        <w:t>×</w:t>
      </w:r>
      <w:r w:rsidRPr="00753CF5">
        <w:rPr>
          <w:rFonts w:ascii="メイリオ" w:eastAsia="メイリオ" w:hAnsi="Times Roman" w:cs=".Hiragino Kaku Gothic Interface"/>
          <w:sz w:val="22"/>
          <w:szCs w:val="22"/>
        </w:rPr>
        <w:t>P</w:t>
      </w:r>
      <w:r w:rsidR="00601419" w:rsidRPr="00753CF5">
        <w:rPr>
          <w:rFonts w:ascii="メイリオ" w:eastAsia="メイリオ" w:hAnsi="Times Roman" w:cs=".Hiragino Kaku Gothic Interface" w:hint="eastAsia"/>
          <w:sz w:val="22"/>
          <w:szCs w:val="22"/>
        </w:rPr>
        <w:t>（ディーピー）</w:t>
      </w:r>
      <w:r w:rsidRPr="00753CF5">
        <w:rPr>
          <w:rFonts w:ascii="メイリオ" w:eastAsia="メイリオ" w:hAnsi="Times Roman" w:cs=".Hiragino Kaku Gothic Interface" w:hint="eastAsia"/>
          <w:sz w:val="22"/>
          <w:szCs w:val="22"/>
        </w:rPr>
        <w:t>を通じて若年層の貧困を救う活動にあてられます。</w:t>
      </w:r>
    </w:p>
    <w:p w14:paraId="451657E2" w14:textId="5B9C6CB4" w:rsidR="0064610A" w:rsidRPr="007040BB" w:rsidRDefault="0064610A" w:rsidP="006F7DC7">
      <w:pPr>
        <w:pStyle w:val="Web"/>
        <w:spacing w:before="200" w:beforeAutospacing="0" w:after="200" w:afterAutospacing="0" w:line="320" w:lineRule="exact"/>
        <w:rPr>
          <w:rFonts w:ascii="メイリオ" w:eastAsia="メイリオ" w:hAnsi="Times Roman" w:cs=".Hiragino Kaku Gothic Interface"/>
          <w:sz w:val="22"/>
          <w:szCs w:val="22"/>
        </w:rPr>
      </w:pPr>
      <w:r w:rsidRPr="00392BE6">
        <w:rPr>
          <w:rFonts w:ascii="メイリオ" w:eastAsia="メイリオ" w:hAnsi="Times Roman" w:cs=".Hiragino Kaku Gothic Interface"/>
          <w:sz w:val="22"/>
          <w:szCs w:val="22"/>
        </w:rPr>
        <w:t>Enjin Platform</w:t>
      </w:r>
      <w:r w:rsidRPr="00392BE6">
        <w:rPr>
          <w:rFonts w:ascii="メイリオ" w:eastAsia="メイリオ" w:hAnsi="Times Roman" w:cs=".Hiragino Kaku Gothic Interface" w:hint="eastAsia"/>
          <w:sz w:val="22"/>
          <w:szCs w:val="22"/>
        </w:rPr>
        <w:t>を利用する事により、開発者や企業、及び個人は、</w:t>
      </w:r>
      <w:r w:rsidR="00753CF5" w:rsidRPr="00753CF5">
        <w:rPr>
          <w:rFonts w:ascii="メイリオ" w:eastAsia="メイリオ" w:hAnsi="Times Roman" w:cs=".Hiragino Kaku Gothic Interface" w:hint="eastAsia"/>
          <w:sz w:val="22"/>
          <w:szCs w:val="22"/>
        </w:rPr>
        <w:t>暗号資産のような代替可能なアセット</w:t>
      </w:r>
      <w:r w:rsidRPr="00753CF5">
        <w:rPr>
          <w:rFonts w:ascii="メイリオ" w:eastAsia="メイリオ" w:hAnsi="Times Roman" w:cs=".Hiragino Kaku Gothic Interface" w:hint="eastAsia"/>
          <w:sz w:val="22"/>
          <w:szCs w:val="22"/>
        </w:rPr>
        <w:t>と</w:t>
      </w:r>
      <w:r w:rsidR="00753CF5" w:rsidRPr="00753CF5">
        <w:rPr>
          <w:rFonts w:ascii="メイリオ" w:eastAsia="メイリオ" w:hAnsi="Times Roman" w:cs=".Hiragino Kaku Gothic Interface" w:hint="eastAsia"/>
          <w:sz w:val="22"/>
          <w:szCs w:val="22"/>
        </w:rPr>
        <w:t>代替不可能なアセット（</w:t>
      </w:r>
      <w:r w:rsidRPr="00753CF5">
        <w:rPr>
          <w:rFonts w:ascii="メイリオ" w:eastAsia="メイリオ" w:hAnsi="Times Roman" w:cs=".Hiragino Kaku Gothic Interface"/>
          <w:sz w:val="22"/>
          <w:szCs w:val="22"/>
        </w:rPr>
        <w:t>NFT</w:t>
      </w:r>
      <w:r w:rsidR="00753CF5" w:rsidRPr="00753CF5">
        <w:rPr>
          <w:rFonts w:ascii="メイリオ" w:eastAsia="メイリオ" w:hAnsi="Times Roman" w:cs=".Hiragino Kaku Gothic Interface" w:hint="eastAsia"/>
          <w:sz w:val="22"/>
          <w:szCs w:val="22"/>
        </w:rPr>
        <w:t>）</w:t>
      </w:r>
      <w:r w:rsidRPr="00753CF5">
        <w:rPr>
          <w:rFonts w:ascii="メイリオ" w:eastAsia="メイリオ" w:hAnsi="Times Roman" w:cs=".Hiragino Kaku Gothic Interface" w:hint="eastAsia"/>
          <w:sz w:val="22"/>
          <w:szCs w:val="22"/>
        </w:rPr>
        <w:t>を発行できます。</w:t>
      </w:r>
      <w:r w:rsidRPr="00753CF5">
        <w:rPr>
          <w:rFonts w:ascii="メイリオ" w:eastAsia="メイリオ" w:hAnsi="Times Roman" w:cs=".Hiragino Kaku Gothic Interface"/>
          <w:sz w:val="22"/>
          <w:szCs w:val="22"/>
        </w:rPr>
        <w:t>Enjin Platform</w:t>
      </w:r>
      <w:r w:rsidR="00753CF5" w:rsidRPr="00753CF5">
        <w:rPr>
          <w:rFonts w:ascii="メイリオ" w:eastAsia="メイリオ" w:hAnsi="Times Roman" w:cs=".Hiragino Kaku Gothic Interface" w:hint="eastAsia"/>
          <w:sz w:val="22"/>
          <w:szCs w:val="22"/>
        </w:rPr>
        <w:t>で発行されたアセット</w:t>
      </w:r>
      <w:r w:rsidRPr="00753CF5">
        <w:rPr>
          <w:rFonts w:ascii="メイリオ" w:eastAsia="メイリオ" w:hAnsi="Times Roman" w:cs=".Hiragino Kaku Gothic Interface" w:hint="eastAsia"/>
          <w:sz w:val="22"/>
          <w:szCs w:val="22"/>
        </w:rPr>
        <w:t>の中には</w:t>
      </w:r>
      <w:r w:rsidR="00753CF5" w:rsidRPr="00753CF5">
        <w:rPr>
          <w:rFonts w:ascii="メイリオ" w:eastAsia="メイリオ" w:hAnsi="Times Roman" w:cs=".Hiragino Kaku Gothic Interface" w:hint="eastAsia"/>
          <w:sz w:val="22"/>
          <w:szCs w:val="22"/>
        </w:rPr>
        <w:t>現実世界の価値が</w:t>
      </w:r>
      <w:r w:rsidRPr="00753CF5">
        <w:rPr>
          <w:rFonts w:ascii="メイリオ" w:eastAsia="メイリオ" w:hAnsi="Times Roman" w:cs=".Hiragino Kaku Gothic Interface" w:hint="eastAsia"/>
          <w:sz w:val="22"/>
          <w:szCs w:val="22"/>
        </w:rPr>
        <w:t>ある</w:t>
      </w:r>
      <w:r w:rsidRPr="00753CF5">
        <w:rPr>
          <w:rFonts w:ascii="メイリオ" w:eastAsia="メイリオ" w:hAnsi="Times Roman" w:cs=".Hiragino Kaku Gothic Interface"/>
          <w:sz w:val="22"/>
          <w:szCs w:val="22"/>
        </w:rPr>
        <w:t>Enjin Coin</w:t>
      </w:r>
      <w:r w:rsidR="00753CF5" w:rsidRPr="00753CF5">
        <w:rPr>
          <w:rFonts w:ascii="メイリオ" w:eastAsia="メイリオ" w:hAnsi="Times Roman" w:cs=".Hiragino Kaku Gothic Interface" w:hint="eastAsia"/>
          <w:sz w:val="22"/>
          <w:szCs w:val="22"/>
        </w:rPr>
        <w:t>が裏付けされます</w:t>
      </w:r>
      <w:r>
        <w:rPr>
          <w:rFonts w:ascii="メイリオ" w:eastAsia="メイリオ" w:hAnsi="Times Roman" w:cs=".Hiragino Kaku Gothic Interface" w:hint="eastAsia"/>
          <w:sz w:val="22"/>
          <w:szCs w:val="22"/>
        </w:rPr>
        <w:t>。</w:t>
      </w:r>
      <w:r w:rsidRPr="009569EA">
        <w:rPr>
          <w:rFonts w:ascii="メイリオ" w:eastAsia="メイリオ" w:hAnsi="Times Roman" w:cs=".Hiragino Kaku Gothic Interface"/>
          <w:sz w:val="22"/>
          <w:szCs w:val="22"/>
        </w:rPr>
        <w:t>21</w:t>
      </w:r>
      <w:r w:rsidRPr="009569EA">
        <w:rPr>
          <w:rFonts w:ascii="メイリオ" w:eastAsia="メイリオ" w:hAnsi="Times Roman" w:cs=".Hiragino Kaku Gothic Interface" w:hint="eastAsia"/>
          <w:sz w:val="22"/>
          <w:szCs w:val="22"/>
        </w:rPr>
        <w:t>億を超える</w:t>
      </w:r>
      <w:r w:rsidRPr="009569EA">
        <w:rPr>
          <w:rFonts w:ascii="メイリオ" w:eastAsia="メイリオ" w:hAnsi="Times Roman" w:cs=".Hiragino Kaku Gothic Interface"/>
          <w:sz w:val="22"/>
          <w:szCs w:val="22"/>
        </w:rPr>
        <w:t>Enjin</w:t>
      </w:r>
      <w:r w:rsidR="00C162C1">
        <w:rPr>
          <w:rFonts w:ascii="メイリオ" w:eastAsia="メイリオ" w:hAnsi="Times Roman" w:cs=".Hiragino Kaku Gothic Interface" w:hint="eastAsia"/>
          <w:sz w:val="22"/>
          <w:szCs w:val="22"/>
        </w:rPr>
        <w:t>を利用したブロックチェーンアセット</w:t>
      </w:r>
      <w:r w:rsidRPr="009569EA">
        <w:rPr>
          <w:rFonts w:ascii="メイリオ" w:eastAsia="メイリオ" w:hAnsi="Times Roman" w:cs=".Hiragino Kaku Gothic Interface" w:hint="eastAsia"/>
          <w:sz w:val="22"/>
          <w:szCs w:val="22"/>
        </w:rPr>
        <w:t>は、</w:t>
      </w:r>
      <w:r w:rsidRPr="009569EA">
        <w:rPr>
          <w:rFonts w:ascii="メイリオ" w:eastAsia="メイリオ" w:hAnsi="Times Roman" w:cs=".Hiragino Kaku Gothic Interface"/>
          <w:sz w:val="22"/>
          <w:szCs w:val="22"/>
        </w:rPr>
        <w:t>Microsoft</w:t>
      </w:r>
      <w:r w:rsidR="007040BB">
        <w:rPr>
          <w:rFonts w:ascii="メイリオ" w:eastAsia="メイリオ" w:hAnsi="Times Roman" w:cs=".Hiragino Kaku Gothic Interface" w:hint="eastAsia"/>
          <w:sz w:val="22"/>
          <w:szCs w:val="22"/>
        </w:rPr>
        <w:t>、</w:t>
      </w:r>
      <w:r w:rsidRPr="009569EA">
        <w:rPr>
          <w:rFonts w:ascii="メイリオ" w:eastAsia="メイリオ" w:hAnsi="Times Roman" w:cs=".Hiragino Kaku Gothic Interface"/>
          <w:sz w:val="22"/>
          <w:szCs w:val="22"/>
        </w:rPr>
        <w:t>Binance</w:t>
      </w:r>
      <w:r w:rsidR="007040BB">
        <w:rPr>
          <w:rFonts w:ascii="メイリオ" w:eastAsia="メイリオ" w:hAnsi="Times Roman" w:cs=".Hiragino Kaku Gothic Interface" w:hint="eastAsia"/>
          <w:sz w:val="22"/>
          <w:szCs w:val="22"/>
        </w:rPr>
        <w:t>、</w:t>
      </w:r>
      <w:r w:rsidRPr="009569EA">
        <w:rPr>
          <w:rFonts w:ascii="メイリオ" w:eastAsia="メイリオ" w:hAnsi="Times Roman" w:cs=".Hiragino Kaku Gothic Interface"/>
          <w:sz w:val="22"/>
          <w:szCs w:val="22"/>
        </w:rPr>
        <w:t>CoinMarketCap</w:t>
      </w:r>
      <w:r w:rsidR="007040BB">
        <w:rPr>
          <w:rFonts w:ascii="メイリオ" w:eastAsia="メイリオ" w:hAnsi="Times Roman" w:cs=".Hiragino Kaku Gothic Interface" w:hint="eastAsia"/>
          <w:sz w:val="22"/>
          <w:szCs w:val="22"/>
        </w:rPr>
        <w:t>、</w:t>
      </w:r>
      <w:r w:rsidRPr="009569EA">
        <w:rPr>
          <w:rFonts w:ascii="メイリオ" w:eastAsia="メイリオ" w:hAnsi="Times Roman" w:cs=".Hiragino Kaku Gothic Interface"/>
          <w:sz w:val="22"/>
          <w:szCs w:val="22"/>
        </w:rPr>
        <w:t>CoinGecko</w:t>
      </w:r>
      <w:r w:rsidRPr="009569EA">
        <w:rPr>
          <w:rFonts w:ascii="メイリオ" w:eastAsia="メイリオ" w:hAnsi="Times Roman" w:cs=".Hiragino Kaku Gothic Interface" w:hint="eastAsia"/>
          <w:sz w:val="22"/>
          <w:szCs w:val="22"/>
        </w:rPr>
        <w:t>などの企業により既に作成されています。</w:t>
      </w:r>
      <w:r w:rsidRPr="009569EA">
        <w:rPr>
          <w:rFonts w:ascii="メイリオ" w:eastAsia="メイリオ" w:hAnsi="メイリオ" w:cs="AppleSystemUIFont"/>
          <w:sz w:val="22"/>
          <w:szCs w:val="22"/>
        </w:rPr>
        <w:t>Enjin Coin</w:t>
      </w:r>
      <w:r w:rsidRPr="009569EA">
        <w:rPr>
          <w:rFonts w:ascii="メイリオ" w:eastAsia="メイリオ" w:hAnsi="メイリオ" w:cs=".Hiragino Kaku Gothic Interface" w:hint="eastAsia"/>
          <w:sz w:val="22"/>
          <w:szCs w:val="22"/>
        </w:rPr>
        <w:t>の特徴の</w:t>
      </w:r>
      <w:r w:rsidRPr="009569EA">
        <w:rPr>
          <w:rFonts w:ascii="メイリオ" w:eastAsia="メイリオ" w:hAnsi="メイリオ" w:cs="AppleSystemUIFont"/>
          <w:sz w:val="22"/>
          <w:szCs w:val="22"/>
        </w:rPr>
        <w:t>1</w:t>
      </w:r>
      <w:r w:rsidRPr="009569EA">
        <w:rPr>
          <w:rFonts w:ascii="メイリオ" w:eastAsia="メイリオ" w:hAnsi="メイリオ" w:cs=".Hiragino Kaku Gothic Interface" w:hint="eastAsia"/>
          <w:sz w:val="22"/>
          <w:szCs w:val="22"/>
        </w:rPr>
        <w:t>つ</w:t>
      </w:r>
      <w:r w:rsidR="00CC1B61">
        <w:rPr>
          <w:rFonts w:ascii="メイリオ" w:eastAsia="メイリオ" w:hAnsi="メイリオ" w:cs=".Hiragino Kaku Gothic Interface" w:hint="eastAsia"/>
          <w:sz w:val="22"/>
          <w:szCs w:val="22"/>
        </w:rPr>
        <w:t>である「メルト（溶解）機能」により、不要となったアセット</w:t>
      </w:r>
      <w:r w:rsidRPr="009569EA">
        <w:rPr>
          <w:rFonts w:ascii="メイリオ" w:eastAsia="メイリオ" w:hAnsi="メイリオ" w:cs=".Hiragino Kaku Gothic Interface" w:hint="eastAsia"/>
          <w:sz w:val="22"/>
          <w:szCs w:val="22"/>
        </w:rPr>
        <w:t>を</w:t>
      </w:r>
      <w:r w:rsidRPr="009569EA">
        <w:rPr>
          <w:rFonts w:ascii="メイリオ" w:eastAsia="メイリオ" w:hAnsi="メイリオ" w:cs="AppleSystemUIFont"/>
          <w:sz w:val="22"/>
          <w:szCs w:val="22"/>
        </w:rPr>
        <w:t>Enjin Coin</w:t>
      </w:r>
      <w:r w:rsidRPr="009569EA">
        <w:rPr>
          <w:rFonts w:ascii="メイリオ" w:eastAsia="メイリオ" w:hAnsi="メイリオ" w:cs=".Hiragino Kaku Gothic Interface" w:hint="eastAsia"/>
          <w:sz w:val="22"/>
          <w:szCs w:val="22"/>
        </w:rPr>
        <w:t>に戻すことができます。</w:t>
      </w:r>
    </w:p>
    <w:p w14:paraId="05364D7A" w14:textId="77777777" w:rsidR="0064610A" w:rsidRPr="006244E6" w:rsidRDefault="0064610A" w:rsidP="006F7DC7">
      <w:pPr>
        <w:spacing w:line="320" w:lineRule="exact"/>
        <w:rPr>
          <w:rFonts w:ascii="メイリオ" w:eastAsia="メイリオ" w:hAnsi="メイリオ"/>
          <w:sz w:val="22"/>
          <w:szCs w:val="22"/>
        </w:rPr>
      </w:pPr>
      <w:r w:rsidRPr="009F248F">
        <w:rPr>
          <w:rFonts w:ascii="メイリオ" w:eastAsia="メイリオ" w:hAnsi="メイリオ" w:hint="eastAsia"/>
          <w:color w:val="1D1C1D"/>
          <w:sz w:val="22"/>
          <w:szCs w:val="22"/>
          <w:shd w:val="clear" w:color="auto" w:fill="FFFFFF"/>
        </w:rPr>
        <w:t>現在、</w:t>
      </w:r>
      <w:r w:rsidRPr="009F248F">
        <w:rPr>
          <w:rFonts w:ascii="メイリオ" w:eastAsia="メイリオ" w:hAnsi="メイリオ"/>
          <w:color w:val="1D1C1D"/>
          <w:sz w:val="22"/>
          <w:szCs w:val="22"/>
          <w:shd w:val="clear" w:color="auto" w:fill="FFFFFF"/>
        </w:rPr>
        <w:t>40を超えるゲーム開発者と企業がEnjinプラットフォームを利用し、Microsoft、Minecraftサーバー、PlayStation、PC、iOS、Android向けゲーム等のNFTを発行しています。Enjinの技術は、BMW、Samsung、Binance、CoinMarketCapなどの企業でも活用されています。今後Enjinと連携するゲーム、アプリ、ビジネスが増加することにより、Enjin Coinの利用増加や価値向上が期待できます。</w:t>
      </w:r>
    </w:p>
    <w:p w14:paraId="0F46E2AB" w14:textId="77777777" w:rsidR="0064610A" w:rsidRPr="00D2748A" w:rsidRDefault="0064610A" w:rsidP="006F7DC7">
      <w:pPr>
        <w:autoSpaceDE w:val="0"/>
        <w:autoSpaceDN w:val="0"/>
        <w:adjustRightInd w:val="0"/>
        <w:spacing w:line="320" w:lineRule="exact"/>
        <w:rPr>
          <w:rFonts w:ascii="メイリオ" w:eastAsia="メイリオ" w:hAnsi="Times Roman" w:cs=".Hiragino Kaku Gothic Interface"/>
          <w:sz w:val="22"/>
          <w:szCs w:val="22"/>
        </w:rPr>
      </w:pPr>
    </w:p>
    <w:p w14:paraId="2D726714" w14:textId="77777777" w:rsidR="0064610A" w:rsidRPr="00E0130B" w:rsidRDefault="0064610A" w:rsidP="006F7DC7">
      <w:pPr>
        <w:spacing w:line="320" w:lineRule="exact"/>
        <w:rPr>
          <w:rFonts w:ascii="メイリオ" w:eastAsia="メイリオ" w:hAnsi="ＭＳ 明朝"/>
          <w:b/>
          <w:color w:val="000000"/>
          <w:sz w:val="22"/>
          <w:szCs w:val="22"/>
        </w:rPr>
      </w:pPr>
      <w:r w:rsidRPr="00E0130B">
        <w:rPr>
          <w:rFonts w:ascii="メイリオ" w:eastAsia="メイリオ" w:hAnsi="Arial" w:cs="Arial" w:hint="eastAsia"/>
          <w:b/>
          <w:color w:val="000000"/>
          <w:sz w:val="22"/>
          <w:szCs w:val="22"/>
        </w:rPr>
        <w:t>Enjin Coin</w:t>
      </w:r>
      <w:r w:rsidRPr="00E0130B">
        <w:rPr>
          <w:rFonts w:ascii="メイリオ" w:eastAsia="メイリオ" w:hAnsi="ＭＳ 明朝" w:hint="eastAsia"/>
          <w:b/>
          <w:color w:val="000000"/>
          <w:sz w:val="22"/>
          <w:szCs w:val="22"/>
        </w:rPr>
        <w:t>の取扱いについての詳細</w:t>
      </w:r>
    </w:p>
    <w:p w14:paraId="18E94382" w14:textId="77777777" w:rsidR="0064610A" w:rsidRPr="000F6498" w:rsidRDefault="0064610A" w:rsidP="006F7DC7">
      <w:pPr>
        <w:spacing w:line="320" w:lineRule="exact"/>
        <w:rPr>
          <w:rFonts w:ascii="メイリオ" w:eastAsia="メイリオ" w:hAnsi="ＭＳ 明朝"/>
          <w:sz w:val="22"/>
          <w:szCs w:val="22"/>
        </w:rPr>
      </w:pPr>
      <w:r w:rsidRPr="000F6498">
        <w:rPr>
          <w:rFonts w:ascii="メイリオ" w:eastAsia="メイリオ" w:hAnsi="Helvetica" w:hint="eastAsia"/>
          <w:color w:val="000000"/>
          <w:sz w:val="22"/>
          <w:szCs w:val="22"/>
        </w:rPr>
        <w:t>通貨名：Enjin Coin（エンジンコイン）</w:t>
      </w:r>
    </w:p>
    <w:p w14:paraId="47CF9284" w14:textId="77777777" w:rsidR="0064610A" w:rsidRPr="000F6498" w:rsidRDefault="0064610A" w:rsidP="006F7DC7">
      <w:pPr>
        <w:spacing w:line="320" w:lineRule="exact"/>
        <w:rPr>
          <w:rFonts w:ascii="メイリオ" w:eastAsia="メイリオ" w:hAnsi="ＭＳ 明朝"/>
          <w:sz w:val="22"/>
          <w:szCs w:val="22"/>
        </w:rPr>
      </w:pPr>
      <w:r w:rsidRPr="000F6498">
        <w:rPr>
          <w:rFonts w:ascii="メイリオ" w:eastAsia="メイリオ" w:hAnsi="Helvetica" w:hint="eastAsia"/>
          <w:color w:val="000000"/>
          <w:sz w:val="22"/>
          <w:szCs w:val="22"/>
        </w:rPr>
        <w:t>ティッカーシンボル：ENJ</w:t>
      </w:r>
    </w:p>
    <w:p w14:paraId="0134A5F4" w14:textId="572F5BA1" w:rsidR="0064610A" w:rsidRPr="00015904" w:rsidRDefault="00FF134D" w:rsidP="006F7DC7">
      <w:pPr>
        <w:spacing w:line="320" w:lineRule="exact"/>
        <w:rPr>
          <w:rFonts w:ascii="メイリオ" w:eastAsia="メイリオ" w:hAnsi="ＭＳ 明朝"/>
          <w:color w:val="000000"/>
          <w:sz w:val="22"/>
          <w:szCs w:val="22"/>
        </w:rPr>
      </w:pPr>
      <w:r w:rsidRPr="001A4AE0">
        <w:rPr>
          <w:rFonts w:ascii="メイリオ" w:eastAsia="メイリオ" w:hAnsi="ＭＳ 明朝" w:hint="eastAsia"/>
          <w:color w:val="000000"/>
          <w:sz w:val="22"/>
          <w:szCs w:val="22"/>
        </w:rPr>
        <w:t>取扱い開始日</w:t>
      </w:r>
      <w:r w:rsidR="0064610A" w:rsidRPr="001A4AE0">
        <w:rPr>
          <w:rFonts w:ascii="メイリオ" w:eastAsia="メイリオ" w:hAnsi="ＭＳ 明朝" w:hint="eastAsia"/>
          <w:color w:val="000000"/>
          <w:sz w:val="22"/>
          <w:szCs w:val="22"/>
        </w:rPr>
        <w:t>：2020年1月26日</w:t>
      </w:r>
      <w:r w:rsidR="0064610A" w:rsidRPr="000F6498">
        <w:rPr>
          <w:rFonts w:ascii="メイリオ" w:eastAsia="メイリオ" w:hAnsi="ＭＳ 明朝" w:hint="eastAsia"/>
          <w:color w:val="000000"/>
          <w:sz w:val="22"/>
          <w:szCs w:val="22"/>
        </w:rPr>
        <w:t xml:space="preserve"> </w:t>
      </w:r>
    </w:p>
    <w:p w14:paraId="5BCF2681" w14:textId="77777777" w:rsidR="0064610A" w:rsidRPr="00E0130B" w:rsidRDefault="0064610A" w:rsidP="006F7DC7">
      <w:pPr>
        <w:spacing w:line="320" w:lineRule="exact"/>
        <w:jc w:val="right"/>
        <w:rPr>
          <w:rFonts w:ascii="メイリオ" w:eastAsia="メイリオ" w:hAnsi="メイリオ" w:cs="メイリオ"/>
          <w:sz w:val="22"/>
          <w:szCs w:val="22"/>
        </w:rPr>
      </w:pPr>
    </w:p>
    <w:p w14:paraId="35050ACA"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b/>
          <w:sz w:val="22"/>
          <w:szCs w:val="22"/>
        </w:rPr>
      </w:pPr>
      <w:r w:rsidRPr="00E0130B">
        <w:rPr>
          <w:rFonts w:ascii="メイリオ" w:eastAsia="メイリオ" w:hAnsi="Times Roman" w:cs="Times Roman" w:hint="eastAsia"/>
          <w:b/>
          <w:sz w:val="22"/>
          <w:szCs w:val="22"/>
        </w:rPr>
        <w:t>Enjin</w:t>
      </w:r>
      <w:r w:rsidRPr="00E0130B">
        <w:rPr>
          <w:rFonts w:ascii="メイリオ" w:eastAsia="メイリオ" w:hAnsi="Times Roman" w:cs=".Hiragino Kaku Gothic Interface" w:hint="eastAsia"/>
          <w:b/>
          <w:sz w:val="22"/>
          <w:szCs w:val="22"/>
        </w:rPr>
        <w:t>について</w:t>
      </w:r>
    </w:p>
    <w:p w14:paraId="1D7BCA37"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E0130B">
        <w:rPr>
          <w:rFonts w:ascii="メイリオ" w:eastAsia="メイリオ" w:hAnsi="Times Roman" w:cs="Times Roman" w:hint="eastAsia"/>
          <w:sz w:val="22"/>
          <w:szCs w:val="22"/>
        </w:rPr>
        <w:t>Enjin</w:t>
      </w:r>
      <w:r w:rsidRPr="00E0130B">
        <w:rPr>
          <w:rFonts w:ascii="メイリオ" w:eastAsia="メイリオ" w:hAnsi="Times Roman" w:cs=".Hiragino Kaku Gothic Interface" w:hint="eastAsia"/>
          <w:sz w:val="22"/>
          <w:szCs w:val="22"/>
        </w:rPr>
        <w:t>は創業以来、</w:t>
      </w:r>
      <w:r w:rsidRPr="00E0130B">
        <w:rPr>
          <w:rFonts w:ascii="メイリオ" w:eastAsia="メイリオ" w:hAnsi="Times Roman" w:cs="Times Roman" w:hint="eastAsia"/>
          <w:sz w:val="22"/>
          <w:szCs w:val="22"/>
        </w:rPr>
        <w:t>2009</w:t>
      </w:r>
      <w:r w:rsidRPr="00E0130B">
        <w:rPr>
          <w:rFonts w:ascii="メイリオ" w:eastAsia="メイリオ" w:hAnsi="Times Roman" w:cs=".Hiragino Kaku Gothic Interface" w:hint="eastAsia"/>
          <w:sz w:val="22"/>
          <w:szCs w:val="22"/>
        </w:rPr>
        <w:t>年にゲーマー向けのコミュニティ運営プラットフォームである</w:t>
      </w:r>
      <w:r w:rsidRPr="00E0130B">
        <w:rPr>
          <w:rFonts w:ascii="メイリオ" w:eastAsia="メイリオ" w:hAnsi="Times Roman" w:cs="Times Roman" w:hint="eastAsia"/>
          <w:sz w:val="22"/>
          <w:szCs w:val="22"/>
        </w:rPr>
        <w:t>Enjin Network</w:t>
      </w:r>
      <w:r w:rsidRPr="00E0130B">
        <w:rPr>
          <w:rFonts w:ascii="メイリオ" w:eastAsia="メイリオ" w:hAnsi="Times Roman" w:cs=".Hiragino Kaku Gothic Interface" w:hint="eastAsia"/>
          <w:sz w:val="22"/>
          <w:szCs w:val="22"/>
        </w:rPr>
        <w:t>を立ち上げ、</w:t>
      </w:r>
      <w:r w:rsidRPr="00E0130B">
        <w:rPr>
          <w:rFonts w:ascii="メイリオ" w:eastAsia="メイリオ" w:hAnsi="Times Roman" w:cs="Times Roman" w:hint="eastAsia"/>
          <w:sz w:val="22"/>
          <w:szCs w:val="22"/>
        </w:rPr>
        <w:t>2</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000</w:t>
      </w:r>
      <w:r w:rsidRPr="00E0130B">
        <w:rPr>
          <w:rFonts w:ascii="メイリオ" w:eastAsia="メイリオ" w:hAnsi="Times Roman" w:cs=".Hiragino Kaku Gothic Interface" w:hint="eastAsia"/>
          <w:sz w:val="22"/>
          <w:szCs w:val="22"/>
        </w:rPr>
        <w:t>万人以上のユーザーを獲得しました。</w:t>
      </w:r>
    </w:p>
    <w:p w14:paraId="310969DC" w14:textId="77777777" w:rsidR="0064610A" w:rsidRPr="00E0130B"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E0130B">
        <w:rPr>
          <w:rFonts w:ascii="メイリオ" w:eastAsia="メイリオ" w:hAnsi="Times Roman" w:cs="Times Roman" w:hint="eastAsia"/>
          <w:sz w:val="22"/>
          <w:szCs w:val="22"/>
        </w:rPr>
        <w:t>2017</w:t>
      </w:r>
      <w:r w:rsidRPr="00E0130B">
        <w:rPr>
          <w:rFonts w:ascii="メイリオ" w:eastAsia="メイリオ" w:hAnsi="Times Roman" w:cs=".Hiragino Kaku Gothic Interface" w:hint="eastAsia"/>
          <w:sz w:val="22"/>
          <w:szCs w:val="22"/>
        </w:rPr>
        <w:t>年に</w:t>
      </w:r>
      <w:r w:rsidRPr="00E0130B">
        <w:rPr>
          <w:rFonts w:ascii="メイリオ" w:eastAsia="メイリオ" w:hAnsi="Times Roman" w:cs="Times Roman" w:hint="eastAsia"/>
          <w:sz w:val="22"/>
          <w:szCs w:val="22"/>
        </w:rPr>
        <w:t>ICO</w:t>
      </w:r>
      <w:r w:rsidRPr="00E0130B">
        <w:rPr>
          <w:rFonts w:ascii="メイリオ" w:eastAsia="メイリオ" w:hAnsi="Times Roman" w:cs=".Hiragino Kaku Gothic Interface" w:hint="eastAsia"/>
          <w:sz w:val="22"/>
          <w:szCs w:val="22"/>
        </w:rPr>
        <w:t>を実施して</w:t>
      </w:r>
      <w:r w:rsidRPr="00E0130B">
        <w:rPr>
          <w:rFonts w:ascii="メイリオ" w:eastAsia="メイリオ" w:hAnsi="Times Roman" w:cs="Times Roman" w:hint="eastAsia"/>
          <w:sz w:val="22"/>
          <w:szCs w:val="22"/>
        </w:rPr>
        <w:t>1</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890</w:t>
      </w:r>
      <w:r w:rsidRPr="00E0130B">
        <w:rPr>
          <w:rFonts w:ascii="メイリオ" w:eastAsia="メイリオ" w:hAnsi="Times Roman" w:cs=".Hiragino Kaku Gothic Interface" w:hint="eastAsia"/>
          <w:sz w:val="22"/>
          <w:szCs w:val="22"/>
        </w:rPr>
        <w:t>万ドルの資金調達をした後、ブロックチェーン上で簡単にデジタルアセットの管理・検索・配布・統合が行える、エコシステムを開発しています。</w:t>
      </w:r>
    </w:p>
    <w:p w14:paraId="124D220C" w14:textId="5F278A7B" w:rsidR="0064610A" w:rsidRDefault="0064610A" w:rsidP="006F7DC7">
      <w:pPr>
        <w:autoSpaceDE w:val="0"/>
        <w:autoSpaceDN w:val="0"/>
        <w:adjustRightInd w:val="0"/>
        <w:spacing w:line="320" w:lineRule="exact"/>
        <w:rPr>
          <w:rFonts w:ascii="メイリオ" w:eastAsia="メイリオ" w:hAnsi="Times Roman" w:cs=".Hiragino Kaku Gothic Interface"/>
          <w:sz w:val="22"/>
          <w:szCs w:val="22"/>
        </w:rPr>
      </w:pPr>
      <w:r w:rsidRPr="00E0130B">
        <w:rPr>
          <w:rFonts w:ascii="メイリオ" w:eastAsia="メイリオ" w:hAnsi="Times Roman" w:cs=".Hiragino Kaku Gothic Interface" w:hint="eastAsia"/>
          <w:sz w:val="22"/>
          <w:szCs w:val="22"/>
        </w:rPr>
        <w:t>ゲーム開発者は、</w:t>
      </w:r>
      <w:r w:rsidRPr="00E0130B">
        <w:rPr>
          <w:rFonts w:ascii="メイリオ" w:eastAsia="メイリオ" w:hAnsi="Times Roman" w:cs="Times Roman" w:hint="eastAsia"/>
          <w:sz w:val="22"/>
          <w:szCs w:val="22"/>
        </w:rPr>
        <w:t>Enjin Platform</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Explorer</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Wallet</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Beam</w:t>
      </w:r>
      <w:r w:rsidRPr="00E0130B">
        <w:rPr>
          <w:rFonts w:ascii="メイリオ" w:eastAsia="メイリオ" w:hAnsi="Times Roman" w:cs=".Hiragino Kaku Gothic Interface" w:hint="eastAsia"/>
          <w:sz w:val="22"/>
          <w:szCs w:val="22"/>
        </w:rPr>
        <w:t>といった製品を用いて、トークン化されたデジタルアセットを活用することで、新規ユーザーの獲得や継続率の向上、マネタイズなどに役立てることができます。またゲーム企業だけでなく、あらゆる規模や業種の会社が、ユーザー体験の向上や収益化のために、上記プロダクトを活用できます。そしてこのエコシステムでは、</w:t>
      </w:r>
      <w:r w:rsidRPr="00E0130B">
        <w:rPr>
          <w:rFonts w:ascii="メイリオ" w:eastAsia="メイリオ" w:hAnsi="Times Roman" w:cs="Times Roman" w:hint="eastAsia"/>
          <w:sz w:val="22"/>
          <w:szCs w:val="22"/>
        </w:rPr>
        <w:t>Ethereum</w:t>
      </w:r>
      <w:r w:rsidRPr="00E0130B">
        <w:rPr>
          <w:rFonts w:ascii="メイリオ" w:eastAsia="メイリオ" w:hAnsi="Times Roman" w:cs=".Hiragino Kaku Gothic Interface" w:hint="eastAsia"/>
          <w:sz w:val="22"/>
          <w:szCs w:val="22"/>
        </w:rPr>
        <w:t>ベースのトークンである</w:t>
      </w:r>
      <w:r w:rsidRPr="00E0130B">
        <w:rPr>
          <w:rFonts w:ascii="メイリオ" w:eastAsia="メイリオ" w:hAnsi="Times Roman" w:cs="Times Roman" w:hint="eastAsia"/>
          <w:sz w:val="22"/>
          <w:szCs w:val="22"/>
        </w:rPr>
        <w:t>Enjin Coin</w:t>
      </w:r>
      <w:r w:rsidRPr="00E0130B">
        <w:rPr>
          <w:rFonts w:ascii="メイリオ" w:eastAsia="メイリオ" w:hAnsi="Times Roman" w:cs=".Hiragino Kaku Gothic Interface" w:hint="eastAsia"/>
          <w:sz w:val="22"/>
          <w:szCs w:val="22"/>
        </w:rPr>
        <w:t>（</w:t>
      </w:r>
      <w:r w:rsidRPr="00E0130B">
        <w:rPr>
          <w:rFonts w:ascii="メイリオ" w:eastAsia="メイリオ" w:hAnsi="Times Roman" w:cs="Times Roman" w:hint="eastAsia"/>
          <w:sz w:val="22"/>
          <w:szCs w:val="22"/>
        </w:rPr>
        <w:t>ENJ</w:t>
      </w:r>
      <w:r w:rsidRPr="00E0130B">
        <w:rPr>
          <w:rFonts w:ascii="メイリオ" w:eastAsia="メイリオ" w:hAnsi="Times Roman" w:cs=".Hiragino Kaku Gothic Interface" w:hint="eastAsia"/>
          <w:sz w:val="22"/>
          <w:szCs w:val="22"/>
        </w:rPr>
        <w:t>）が、アセットの裏づけに利用されています。詳細に関しては、弊社ホームページ（</w:t>
      </w:r>
      <w:r w:rsidRPr="00E0130B">
        <w:rPr>
          <w:rFonts w:ascii="メイリオ" w:eastAsia="メイリオ" w:hAnsi="Times Roman" w:cs="Times Roman" w:hint="eastAsia"/>
          <w:sz w:val="22"/>
          <w:szCs w:val="22"/>
        </w:rPr>
        <w:t>https://enjin.io</w:t>
      </w:r>
      <w:r w:rsidRPr="00E0130B">
        <w:rPr>
          <w:rFonts w:ascii="メイリオ" w:eastAsia="メイリオ" w:hAnsi="Times Roman" w:cs=".Hiragino Kaku Gothic Interface" w:hint="eastAsia"/>
          <w:sz w:val="22"/>
          <w:szCs w:val="22"/>
        </w:rPr>
        <w:t>）をご確認ください。</w:t>
      </w:r>
    </w:p>
    <w:p w14:paraId="7AFDE568" w14:textId="77777777" w:rsidR="003C182F" w:rsidRPr="00FF134D" w:rsidRDefault="003C182F" w:rsidP="00FF134D">
      <w:pPr>
        <w:autoSpaceDE w:val="0"/>
        <w:autoSpaceDN w:val="0"/>
        <w:adjustRightInd w:val="0"/>
        <w:spacing w:line="320" w:lineRule="exact"/>
        <w:rPr>
          <w:rFonts w:ascii="メイリオ" w:eastAsia="メイリオ" w:hAnsi="Times Roman" w:cs=".Hiragino Kaku Gothic Interface"/>
          <w:sz w:val="22"/>
          <w:szCs w:val="22"/>
        </w:rPr>
      </w:pPr>
    </w:p>
    <w:p w14:paraId="44A34186" w14:textId="77777777" w:rsidR="005E5CE0" w:rsidRPr="00FF134D" w:rsidRDefault="0064610A" w:rsidP="00FF134D">
      <w:pPr>
        <w:pStyle w:val="a5"/>
        <w:spacing w:line="320" w:lineRule="exact"/>
      </w:pPr>
      <w:r w:rsidRPr="00FF134D">
        <w:rPr>
          <w:rFonts w:hint="eastAsia"/>
        </w:rPr>
        <w:t>以上</w:t>
      </w:r>
    </w:p>
    <w:p w14:paraId="3285B001" w14:textId="77777777" w:rsidR="005B7CF2" w:rsidRPr="00FF134D" w:rsidRDefault="005B7CF2" w:rsidP="00FF134D">
      <w:pPr>
        <w:pStyle w:val="a5"/>
        <w:spacing w:line="320" w:lineRule="exact"/>
        <w:jc w:val="left"/>
      </w:pPr>
    </w:p>
    <w:p w14:paraId="3603FE0F" w14:textId="023AD72A" w:rsidR="005E5CE0" w:rsidRPr="00FF134D" w:rsidRDefault="005E5CE0" w:rsidP="00FF134D">
      <w:pPr>
        <w:pStyle w:val="a5"/>
        <w:spacing w:line="320" w:lineRule="exact"/>
        <w:jc w:val="center"/>
      </w:pPr>
      <w:r w:rsidRPr="00FF134D">
        <w:rPr>
          <w:rFonts w:hint="eastAsia"/>
          <w:b/>
        </w:rPr>
        <w:t>本件に関するお問い合わせ先</w:t>
      </w:r>
      <w:r w:rsidR="00A66BBA" w:rsidRPr="00FF134D">
        <w:rPr>
          <w:b/>
        </w:rPr>
        <w:t xml:space="preserve"> Enjin</w:t>
      </w:r>
      <w:r w:rsidRPr="00FF134D">
        <w:rPr>
          <w:rFonts w:hint="eastAsia"/>
          <w:b/>
        </w:rPr>
        <w:t>：</w:t>
      </w:r>
      <w:r w:rsidRPr="00FF134D">
        <w:rPr>
          <w:rFonts w:hint="eastAsia"/>
        </w:rPr>
        <w:t>平手（kojiro@enjin.io）、澤嶋（</w:t>
      </w:r>
      <w:r w:rsidRPr="00FF134D">
        <w:t>maho@enjin.io</w:t>
      </w:r>
      <w:r w:rsidRPr="00FF134D">
        <w:rPr>
          <w:rFonts w:hint="eastAsia"/>
        </w:rPr>
        <w:t>）</w:t>
      </w:r>
    </w:p>
    <w:sectPr w:rsidR="005E5CE0" w:rsidRPr="00FF134D" w:rsidSect="0064610A">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83E8" w14:textId="77777777" w:rsidR="00CC7506" w:rsidRDefault="00CC7506" w:rsidP="005C0707">
      <w:r>
        <w:separator/>
      </w:r>
    </w:p>
  </w:endnote>
  <w:endnote w:type="continuationSeparator" w:id="0">
    <w:p w14:paraId="3DD71309" w14:textId="77777777" w:rsidR="00CC7506" w:rsidRDefault="00CC7506" w:rsidP="005C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Times Roman">
    <w:panose1 w:val="00000500000000020000"/>
    <w:charset w:val="00"/>
    <w:family w:val="auto"/>
    <w:pitch w:val="variable"/>
    <w:sig w:usb0="E00002FF" w:usb1="5000205A" w:usb2="00000000" w:usb3="00000000" w:csb0="000001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ＭＳ 明朝"/>
    <w:charset w:val="00"/>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8C8A" w14:textId="77777777" w:rsidR="00CC7506" w:rsidRDefault="00CC7506" w:rsidP="00EF04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3FB3336" w14:textId="77777777" w:rsidR="00CC7506" w:rsidRDefault="00CC7506" w:rsidP="005C0707">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F43A" w14:textId="77777777" w:rsidR="00CC7506" w:rsidRPr="00B80D32" w:rsidRDefault="00CC7506" w:rsidP="00EF0490">
    <w:pPr>
      <w:pStyle w:val="a7"/>
      <w:framePr w:wrap="around" w:vAnchor="text" w:hAnchor="margin" w:xAlign="right" w:y="1"/>
      <w:rPr>
        <w:rStyle w:val="a9"/>
      </w:rPr>
    </w:pPr>
    <w:r w:rsidRPr="00B80D32">
      <w:rPr>
        <w:rStyle w:val="a9"/>
      </w:rPr>
      <w:fldChar w:fldCharType="begin"/>
    </w:r>
    <w:r w:rsidRPr="00B80D32">
      <w:rPr>
        <w:rStyle w:val="a9"/>
      </w:rPr>
      <w:instrText xml:space="preserve">PAGE  </w:instrText>
    </w:r>
    <w:r w:rsidRPr="00B80D32">
      <w:rPr>
        <w:rStyle w:val="a9"/>
      </w:rPr>
      <w:fldChar w:fldCharType="separate"/>
    </w:r>
    <w:r w:rsidR="001A4AE0">
      <w:rPr>
        <w:rStyle w:val="a9"/>
        <w:noProof/>
      </w:rPr>
      <w:t>1</w:t>
    </w:r>
    <w:r w:rsidRPr="00B80D32">
      <w:rPr>
        <w:rStyle w:val="a9"/>
      </w:rPr>
      <w:fldChar w:fldCharType="end"/>
    </w:r>
  </w:p>
  <w:p w14:paraId="2D4B5C70" w14:textId="60C505AE" w:rsidR="00CC7506" w:rsidRPr="00B80D32" w:rsidRDefault="00CC7506" w:rsidP="00B80D32">
    <w:pPr>
      <w:jc w:val="center"/>
      <w:rPr>
        <w:rFonts w:eastAsia="メイリオ" w:cstheme="majorHAnsi"/>
        <w:sz w:val="22"/>
        <w:szCs w:val="22"/>
      </w:rPr>
    </w:pPr>
    <w:r w:rsidRPr="00B80D32">
      <w:rPr>
        <w:rFonts w:eastAsia="メイリオ" w:cstheme="majorHAnsi"/>
        <w:bCs/>
        <w:color w:val="333333"/>
        <w:sz w:val="22"/>
        <w:szCs w:val="22"/>
      </w:rPr>
      <w:t>©</w:t>
    </w:r>
    <w:r w:rsidRPr="00B80D32">
      <w:rPr>
        <w:rFonts w:eastAsia="メイリオ" w:cstheme="majorHAnsi"/>
        <w:sz w:val="22"/>
        <w:szCs w:val="22"/>
      </w:rPr>
      <w:t xml:space="preserve"> Enjin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3103" w14:textId="77777777" w:rsidR="00CC7506" w:rsidRDefault="00CC7506" w:rsidP="005C0707">
      <w:r>
        <w:separator/>
      </w:r>
    </w:p>
  </w:footnote>
  <w:footnote w:type="continuationSeparator" w:id="0">
    <w:p w14:paraId="729B414C" w14:textId="77777777" w:rsidR="00CC7506" w:rsidRDefault="00CC7506" w:rsidP="005C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960"/>
  <w:drawingGridHorizontalSpacing w:val="2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B"/>
    <w:rsid w:val="000400BB"/>
    <w:rsid w:val="000648EF"/>
    <w:rsid w:val="000835E1"/>
    <w:rsid w:val="000A6512"/>
    <w:rsid w:val="0012572D"/>
    <w:rsid w:val="0014454C"/>
    <w:rsid w:val="00185517"/>
    <w:rsid w:val="001874F4"/>
    <w:rsid w:val="001A4AE0"/>
    <w:rsid w:val="001E032B"/>
    <w:rsid w:val="001E0E68"/>
    <w:rsid w:val="00203042"/>
    <w:rsid w:val="00331358"/>
    <w:rsid w:val="00365F07"/>
    <w:rsid w:val="00370BF2"/>
    <w:rsid w:val="003C182F"/>
    <w:rsid w:val="00400192"/>
    <w:rsid w:val="00452899"/>
    <w:rsid w:val="0051548A"/>
    <w:rsid w:val="00534C2C"/>
    <w:rsid w:val="005478BA"/>
    <w:rsid w:val="00551D56"/>
    <w:rsid w:val="005B7CF2"/>
    <w:rsid w:val="005C0707"/>
    <w:rsid w:val="005E5CE0"/>
    <w:rsid w:val="00601419"/>
    <w:rsid w:val="0064610A"/>
    <w:rsid w:val="006E246F"/>
    <w:rsid w:val="006E58F6"/>
    <w:rsid w:val="006F28B8"/>
    <w:rsid w:val="006F7DC7"/>
    <w:rsid w:val="007040BB"/>
    <w:rsid w:val="007325E7"/>
    <w:rsid w:val="00753CF5"/>
    <w:rsid w:val="007E5BA5"/>
    <w:rsid w:val="008C3021"/>
    <w:rsid w:val="0094778A"/>
    <w:rsid w:val="009A6C8C"/>
    <w:rsid w:val="009B126A"/>
    <w:rsid w:val="009F5732"/>
    <w:rsid w:val="00A07EAE"/>
    <w:rsid w:val="00A246FB"/>
    <w:rsid w:val="00A4573C"/>
    <w:rsid w:val="00A66BBA"/>
    <w:rsid w:val="00A802AE"/>
    <w:rsid w:val="00AF386F"/>
    <w:rsid w:val="00B80D32"/>
    <w:rsid w:val="00C162C1"/>
    <w:rsid w:val="00C843BB"/>
    <w:rsid w:val="00CA326E"/>
    <w:rsid w:val="00CA6600"/>
    <w:rsid w:val="00CC1B61"/>
    <w:rsid w:val="00CC7506"/>
    <w:rsid w:val="00D42648"/>
    <w:rsid w:val="00D70C55"/>
    <w:rsid w:val="00D773F5"/>
    <w:rsid w:val="00E22F7F"/>
    <w:rsid w:val="00E23D47"/>
    <w:rsid w:val="00E55792"/>
    <w:rsid w:val="00E6129F"/>
    <w:rsid w:val="00E95322"/>
    <w:rsid w:val="00E974D5"/>
    <w:rsid w:val="00EA2CAA"/>
    <w:rsid w:val="00EA545A"/>
    <w:rsid w:val="00EF0490"/>
    <w:rsid w:val="00FF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17F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6F"/>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86F"/>
    <w:rPr>
      <w:rFonts w:ascii="ヒラギノ角ゴ ProN W3" w:eastAsia="ヒラギノ角ゴ ProN W3"/>
      <w:sz w:val="18"/>
      <w:szCs w:val="18"/>
    </w:rPr>
  </w:style>
  <w:style w:type="character" w:customStyle="1" w:styleId="a4">
    <w:name w:val="吹き出し (文字)"/>
    <w:basedOn w:val="a0"/>
    <w:link w:val="a3"/>
    <w:uiPriority w:val="99"/>
    <w:semiHidden/>
    <w:rsid w:val="00AF386F"/>
    <w:rPr>
      <w:rFonts w:ascii="ヒラギノ角ゴ ProN W3" w:eastAsia="ヒラギノ角ゴ ProN W3" w:hAnsi="Century" w:cs="Times New Roman"/>
      <w:kern w:val="0"/>
      <w:sz w:val="18"/>
      <w:szCs w:val="18"/>
    </w:rPr>
  </w:style>
  <w:style w:type="paragraph" w:styleId="Web">
    <w:name w:val="Normal (Web)"/>
    <w:basedOn w:val="a"/>
    <w:uiPriority w:val="99"/>
    <w:unhideWhenUsed/>
    <w:rsid w:val="0064610A"/>
    <w:pPr>
      <w:spacing w:before="100" w:beforeAutospacing="1" w:after="100" w:afterAutospacing="1"/>
    </w:pPr>
    <w:rPr>
      <w:rFonts w:ascii="ＭＳ 明朝" w:hAnsi="ＭＳ 明朝"/>
      <w:sz w:val="20"/>
      <w:szCs w:val="20"/>
    </w:rPr>
  </w:style>
  <w:style w:type="paragraph" w:styleId="a5">
    <w:name w:val="Closing"/>
    <w:basedOn w:val="a"/>
    <w:link w:val="a6"/>
    <w:uiPriority w:val="99"/>
    <w:unhideWhenUsed/>
    <w:rsid w:val="005E5CE0"/>
    <w:pPr>
      <w:jc w:val="right"/>
    </w:pPr>
    <w:rPr>
      <w:rFonts w:ascii="メイリオ" w:eastAsia="メイリオ" w:hAnsi="メイリオ" w:cs="メイリオ"/>
      <w:sz w:val="22"/>
      <w:szCs w:val="22"/>
    </w:rPr>
  </w:style>
  <w:style w:type="character" w:customStyle="1" w:styleId="a6">
    <w:name w:val="結語 (文字)"/>
    <w:basedOn w:val="a0"/>
    <w:link w:val="a5"/>
    <w:uiPriority w:val="99"/>
    <w:rsid w:val="005E5CE0"/>
    <w:rPr>
      <w:rFonts w:ascii="メイリオ" w:eastAsia="メイリオ" w:hAnsi="メイリオ" w:cs="メイリオ"/>
      <w:kern w:val="0"/>
      <w:sz w:val="22"/>
      <w:szCs w:val="22"/>
    </w:rPr>
  </w:style>
  <w:style w:type="paragraph" w:styleId="a7">
    <w:name w:val="footer"/>
    <w:basedOn w:val="a"/>
    <w:link w:val="a8"/>
    <w:uiPriority w:val="99"/>
    <w:unhideWhenUsed/>
    <w:rsid w:val="005C0707"/>
    <w:pPr>
      <w:tabs>
        <w:tab w:val="center" w:pos="4252"/>
        <w:tab w:val="right" w:pos="8504"/>
      </w:tabs>
      <w:snapToGrid w:val="0"/>
    </w:pPr>
  </w:style>
  <w:style w:type="character" w:customStyle="1" w:styleId="a8">
    <w:name w:val="フッター (文字)"/>
    <w:basedOn w:val="a0"/>
    <w:link w:val="a7"/>
    <w:uiPriority w:val="99"/>
    <w:rsid w:val="005C0707"/>
    <w:rPr>
      <w:rFonts w:ascii="Century" w:eastAsia="ＭＳ 明朝" w:hAnsi="Century" w:cs="Times New Roman"/>
      <w:kern w:val="0"/>
    </w:rPr>
  </w:style>
  <w:style w:type="character" w:styleId="a9">
    <w:name w:val="page number"/>
    <w:basedOn w:val="a0"/>
    <w:uiPriority w:val="99"/>
    <w:semiHidden/>
    <w:unhideWhenUsed/>
    <w:rsid w:val="005C0707"/>
  </w:style>
  <w:style w:type="paragraph" w:styleId="aa">
    <w:name w:val="header"/>
    <w:basedOn w:val="a"/>
    <w:link w:val="ab"/>
    <w:uiPriority w:val="99"/>
    <w:unhideWhenUsed/>
    <w:rsid w:val="005C0707"/>
    <w:pPr>
      <w:tabs>
        <w:tab w:val="center" w:pos="4252"/>
        <w:tab w:val="right" w:pos="8504"/>
      </w:tabs>
      <w:snapToGrid w:val="0"/>
    </w:pPr>
  </w:style>
  <w:style w:type="character" w:customStyle="1" w:styleId="ab">
    <w:name w:val="ヘッダー (文字)"/>
    <w:basedOn w:val="a0"/>
    <w:link w:val="aa"/>
    <w:uiPriority w:val="99"/>
    <w:rsid w:val="005C0707"/>
    <w:rPr>
      <w:rFonts w:ascii="Century" w:eastAsia="ＭＳ 明朝" w:hAnsi="Century" w:cs="Times New Roman"/>
      <w:kern w:val="0"/>
    </w:rPr>
  </w:style>
  <w:style w:type="character" w:styleId="ac">
    <w:name w:val="Emphasis"/>
    <w:basedOn w:val="a0"/>
    <w:uiPriority w:val="20"/>
    <w:qFormat/>
    <w:rsid w:val="005C0707"/>
    <w:rPr>
      <w:i/>
      <w:iCs/>
    </w:rPr>
  </w:style>
  <w:style w:type="character" w:styleId="ad">
    <w:name w:val="Strong"/>
    <w:basedOn w:val="a0"/>
    <w:uiPriority w:val="22"/>
    <w:qFormat/>
    <w:rsid w:val="005C0707"/>
    <w:rPr>
      <w:b/>
      <w:bCs/>
    </w:rPr>
  </w:style>
  <w:style w:type="character" w:styleId="ae">
    <w:name w:val="Hyperlink"/>
    <w:basedOn w:val="a0"/>
    <w:uiPriority w:val="99"/>
    <w:unhideWhenUsed/>
    <w:rsid w:val="00331358"/>
    <w:rPr>
      <w:color w:val="0000FF" w:themeColor="hyperlink"/>
      <w:u w:val="single"/>
    </w:rPr>
  </w:style>
  <w:style w:type="character" w:customStyle="1" w:styleId="UnresolvedMention">
    <w:name w:val="Unresolved Mention"/>
    <w:basedOn w:val="a0"/>
    <w:uiPriority w:val="99"/>
    <w:semiHidden/>
    <w:unhideWhenUsed/>
    <w:rsid w:val="0033135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6F"/>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86F"/>
    <w:rPr>
      <w:rFonts w:ascii="ヒラギノ角ゴ ProN W3" w:eastAsia="ヒラギノ角ゴ ProN W3"/>
      <w:sz w:val="18"/>
      <w:szCs w:val="18"/>
    </w:rPr>
  </w:style>
  <w:style w:type="character" w:customStyle="1" w:styleId="a4">
    <w:name w:val="吹き出し (文字)"/>
    <w:basedOn w:val="a0"/>
    <w:link w:val="a3"/>
    <w:uiPriority w:val="99"/>
    <w:semiHidden/>
    <w:rsid w:val="00AF386F"/>
    <w:rPr>
      <w:rFonts w:ascii="ヒラギノ角ゴ ProN W3" w:eastAsia="ヒラギノ角ゴ ProN W3" w:hAnsi="Century" w:cs="Times New Roman"/>
      <w:kern w:val="0"/>
      <w:sz w:val="18"/>
      <w:szCs w:val="18"/>
    </w:rPr>
  </w:style>
  <w:style w:type="paragraph" w:styleId="Web">
    <w:name w:val="Normal (Web)"/>
    <w:basedOn w:val="a"/>
    <w:uiPriority w:val="99"/>
    <w:unhideWhenUsed/>
    <w:rsid w:val="0064610A"/>
    <w:pPr>
      <w:spacing w:before="100" w:beforeAutospacing="1" w:after="100" w:afterAutospacing="1"/>
    </w:pPr>
    <w:rPr>
      <w:rFonts w:ascii="ＭＳ 明朝" w:hAnsi="ＭＳ 明朝"/>
      <w:sz w:val="20"/>
      <w:szCs w:val="20"/>
    </w:rPr>
  </w:style>
  <w:style w:type="paragraph" w:styleId="a5">
    <w:name w:val="Closing"/>
    <w:basedOn w:val="a"/>
    <w:link w:val="a6"/>
    <w:uiPriority w:val="99"/>
    <w:unhideWhenUsed/>
    <w:rsid w:val="005E5CE0"/>
    <w:pPr>
      <w:jc w:val="right"/>
    </w:pPr>
    <w:rPr>
      <w:rFonts w:ascii="メイリオ" w:eastAsia="メイリオ" w:hAnsi="メイリオ" w:cs="メイリオ"/>
      <w:sz w:val="22"/>
      <w:szCs w:val="22"/>
    </w:rPr>
  </w:style>
  <w:style w:type="character" w:customStyle="1" w:styleId="a6">
    <w:name w:val="結語 (文字)"/>
    <w:basedOn w:val="a0"/>
    <w:link w:val="a5"/>
    <w:uiPriority w:val="99"/>
    <w:rsid w:val="005E5CE0"/>
    <w:rPr>
      <w:rFonts w:ascii="メイリオ" w:eastAsia="メイリオ" w:hAnsi="メイリオ" w:cs="メイリオ"/>
      <w:kern w:val="0"/>
      <w:sz w:val="22"/>
      <w:szCs w:val="22"/>
    </w:rPr>
  </w:style>
  <w:style w:type="paragraph" w:styleId="a7">
    <w:name w:val="footer"/>
    <w:basedOn w:val="a"/>
    <w:link w:val="a8"/>
    <w:uiPriority w:val="99"/>
    <w:unhideWhenUsed/>
    <w:rsid w:val="005C0707"/>
    <w:pPr>
      <w:tabs>
        <w:tab w:val="center" w:pos="4252"/>
        <w:tab w:val="right" w:pos="8504"/>
      </w:tabs>
      <w:snapToGrid w:val="0"/>
    </w:pPr>
  </w:style>
  <w:style w:type="character" w:customStyle="1" w:styleId="a8">
    <w:name w:val="フッター (文字)"/>
    <w:basedOn w:val="a0"/>
    <w:link w:val="a7"/>
    <w:uiPriority w:val="99"/>
    <w:rsid w:val="005C0707"/>
    <w:rPr>
      <w:rFonts w:ascii="Century" w:eastAsia="ＭＳ 明朝" w:hAnsi="Century" w:cs="Times New Roman"/>
      <w:kern w:val="0"/>
    </w:rPr>
  </w:style>
  <w:style w:type="character" w:styleId="a9">
    <w:name w:val="page number"/>
    <w:basedOn w:val="a0"/>
    <w:uiPriority w:val="99"/>
    <w:semiHidden/>
    <w:unhideWhenUsed/>
    <w:rsid w:val="005C0707"/>
  </w:style>
  <w:style w:type="paragraph" w:styleId="aa">
    <w:name w:val="header"/>
    <w:basedOn w:val="a"/>
    <w:link w:val="ab"/>
    <w:uiPriority w:val="99"/>
    <w:unhideWhenUsed/>
    <w:rsid w:val="005C0707"/>
    <w:pPr>
      <w:tabs>
        <w:tab w:val="center" w:pos="4252"/>
        <w:tab w:val="right" w:pos="8504"/>
      </w:tabs>
      <w:snapToGrid w:val="0"/>
    </w:pPr>
  </w:style>
  <w:style w:type="character" w:customStyle="1" w:styleId="ab">
    <w:name w:val="ヘッダー (文字)"/>
    <w:basedOn w:val="a0"/>
    <w:link w:val="aa"/>
    <w:uiPriority w:val="99"/>
    <w:rsid w:val="005C0707"/>
    <w:rPr>
      <w:rFonts w:ascii="Century" w:eastAsia="ＭＳ 明朝" w:hAnsi="Century" w:cs="Times New Roman"/>
      <w:kern w:val="0"/>
    </w:rPr>
  </w:style>
  <w:style w:type="character" w:styleId="ac">
    <w:name w:val="Emphasis"/>
    <w:basedOn w:val="a0"/>
    <w:uiPriority w:val="20"/>
    <w:qFormat/>
    <w:rsid w:val="005C0707"/>
    <w:rPr>
      <w:i/>
      <w:iCs/>
    </w:rPr>
  </w:style>
  <w:style w:type="character" w:styleId="ad">
    <w:name w:val="Strong"/>
    <w:basedOn w:val="a0"/>
    <w:uiPriority w:val="22"/>
    <w:qFormat/>
    <w:rsid w:val="005C0707"/>
    <w:rPr>
      <w:b/>
      <w:bCs/>
    </w:rPr>
  </w:style>
  <w:style w:type="character" w:styleId="ae">
    <w:name w:val="Hyperlink"/>
    <w:basedOn w:val="a0"/>
    <w:uiPriority w:val="99"/>
    <w:unhideWhenUsed/>
    <w:rsid w:val="00331358"/>
    <w:rPr>
      <w:color w:val="0000FF" w:themeColor="hyperlink"/>
      <w:u w:val="single"/>
    </w:rPr>
  </w:style>
  <w:style w:type="character" w:customStyle="1" w:styleId="UnresolvedMention">
    <w:name w:val="Unresolved Mention"/>
    <w:basedOn w:val="a0"/>
    <w:uiPriority w:val="99"/>
    <w:semiHidden/>
    <w:unhideWhenUsed/>
    <w:rsid w:val="0033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5005">
      <w:bodyDiv w:val="1"/>
      <w:marLeft w:val="0"/>
      <w:marRight w:val="0"/>
      <w:marTop w:val="0"/>
      <w:marBottom w:val="0"/>
      <w:divBdr>
        <w:top w:val="none" w:sz="0" w:space="0" w:color="auto"/>
        <w:left w:val="none" w:sz="0" w:space="0" w:color="auto"/>
        <w:bottom w:val="none" w:sz="0" w:space="0" w:color="auto"/>
        <w:right w:val="none" w:sz="0" w:space="0" w:color="auto"/>
      </w:divBdr>
    </w:div>
    <w:div w:id="1326861942">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1666349814">
      <w:bodyDiv w:val="1"/>
      <w:marLeft w:val="0"/>
      <w:marRight w:val="0"/>
      <w:marTop w:val="0"/>
      <w:marBottom w:val="0"/>
      <w:divBdr>
        <w:top w:val="none" w:sz="0" w:space="0" w:color="auto"/>
        <w:left w:val="none" w:sz="0" w:space="0" w:color="auto"/>
        <w:bottom w:val="none" w:sz="0" w:space="0" w:color="auto"/>
        <w:right w:val="none" w:sz="0" w:space="0" w:color="auto"/>
      </w:divBdr>
    </w:div>
    <w:div w:id="1771923542">
      <w:bodyDiv w:val="1"/>
      <w:marLeft w:val="0"/>
      <w:marRight w:val="0"/>
      <w:marTop w:val="0"/>
      <w:marBottom w:val="0"/>
      <w:divBdr>
        <w:top w:val="none" w:sz="0" w:space="0" w:color="auto"/>
        <w:left w:val="none" w:sz="0" w:space="0" w:color="auto"/>
        <w:bottom w:val="none" w:sz="0" w:space="0" w:color="auto"/>
        <w:right w:val="none" w:sz="0" w:space="0" w:color="auto"/>
      </w:divBdr>
    </w:div>
    <w:div w:id="182747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5C4B25-9246-1846-B659-A87C8F93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2611</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Sawashima Maho</dc:creator>
  <cp:keywords/>
  <dc:description/>
  <cp:lastModifiedBy>Sawashima Maho</cp:lastModifiedBy>
  <cp:revision>12</cp:revision>
  <dcterms:created xsi:type="dcterms:W3CDTF">2021-01-19T03:53:00Z</dcterms:created>
  <dcterms:modified xsi:type="dcterms:W3CDTF">2021-01-25T14:08:00Z</dcterms:modified>
</cp:coreProperties>
</file>