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90E28" w14:textId="3A17102D" w:rsidR="00AB2CAA" w:rsidRDefault="00AB2CAA" w:rsidP="00AB2CAA">
      <w:pPr>
        <w:pStyle w:val="U1"/>
        <w:widowControl/>
        <w:tabs>
          <w:tab w:val="num" w:pos="0"/>
        </w:tabs>
        <w:rPr>
          <w:rFonts w:cs="Arial Fett"/>
        </w:rPr>
      </w:pPr>
      <w:r>
        <w:rPr>
          <w:rFonts w:cs="Arial Fett"/>
        </w:rPr>
        <w:t>Arbeitsplatzbeschreibung für Beschäftigte im Sinne von §</w:t>
      </w:r>
      <w:r w:rsidR="003717BE">
        <w:rPr>
          <w:rFonts w:cs="Arial Fett"/>
        </w:rPr>
        <w:t> </w:t>
      </w:r>
      <w:r>
        <w:rPr>
          <w:rFonts w:cs="Arial Fett"/>
        </w:rPr>
        <w:t>38 Abs. 5 Satz 1 TVöD</w:t>
      </w:r>
    </w:p>
    <w:p w14:paraId="600C9028" w14:textId="77777777" w:rsidR="00397136" w:rsidRPr="00397136" w:rsidRDefault="00397136" w:rsidP="00397136">
      <w:pPr>
        <w:pStyle w:val="txt"/>
      </w:pPr>
    </w:p>
    <w:tbl>
      <w:tblPr>
        <w:tblStyle w:val="Tabellenraster"/>
        <w:tblW w:w="4900" w:type="pct"/>
        <w:tblInd w:w="170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311"/>
        <w:gridCol w:w="4058"/>
      </w:tblGrid>
      <w:tr w:rsidR="00AB2CAA" w14:paraId="77647EBA" w14:textId="77777777" w:rsidTr="00397136">
        <w:tc>
          <w:tcPr>
            <w:tcW w:w="4823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D0CDE6B" w14:textId="77777777" w:rsidR="00AB2CAA" w:rsidRDefault="00AB2CAA" w:rsidP="00022C66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Name, Vorname:</w:t>
            </w:r>
          </w:p>
          <w:p w14:paraId="71BDA0AF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2CA567C" w14:textId="77777777" w:rsidR="00AB2CAA" w:rsidRDefault="00AB2CAA" w:rsidP="00022C66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Geburtsdatum:</w:t>
            </w:r>
          </w:p>
        </w:tc>
      </w:tr>
      <w:tr w:rsidR="00AB2CAA" w14:paraId="05B3B6E0" w14:textId="77777777" w:rsidTr="00397136">
        <w:tc>
          <w:tcPr>
            <w:tcW w:w="8881" w:type="dxa"/>
            <w:gridSpan w:val="3"/>
            <w:tcBorders>
              <w:top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655EA1CD" w14:textId="77777777" w:rsidR="00AB2CAA" w:rsidRDefault="00AB2CAA" w:rsidP="00022C66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Beschäftigungsstelle, Organisationseinheit</w:t>
            </w:r>
            <w:r>
              <w:rPr>
                <w:rFonts w:cs="Arial Fett"/>
              </w:rPr>
              <w:t xml:space="preserve"> (z.B. Fachbereich, Abteilung):</w:t>
            </w:r>
          </w:p>
          <w:p w14:paraId="7A72159A" w14:textId="77777777" w:rsidR="00AB2CAA" w:rsidRDefault="00AB2CAA" w:rsidP="00022C66">
            <w:pPr>
              <w:pStyle w:val="txt"/>
              <w:widowControl/>
            </w:pPr>
          </w:p>
        </w:tc>
      </w:tr>
      <w:tr w:rsidR="00AB2CAA" w14:paraId="4A5E18F0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A7B61A7" w14:textId="77777777" w:rsidR="00AB2CAA" w:rsidRDefault="00AB2CAA" w:rsidP="00022C66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Eingruppierungsverlauf</w:t>
            </w:r>
            <w:r>
              <w:rPr>
                <w:rFonts w:cs="Arial Fett"/>
              </w:rPr>
              <w:t xml:space="preserve"> (von Personalabteilung auszufüllen):</w:t>
            </w:r>
          </w:p>
        </w:tc>
      </w:tr>
      <w:tr w:rsidR="00AB2CAA" w14:paraId="41F66266" w14:textId="77777777" w:rsidTr="00397136">
        <w:tc>
          <w:tcPr>
            <w:tcW w:w="2512" w:type="dxa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6EF7DCA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bis 30.9.2005: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CB9769C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Vergütungsgruppe: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20842C5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Fallgruppe:</w:t>
            </w:r>
          </w:p>
        </w:tc>
      </w:tr>
      <w:tr w:rsidR="00AB2CAA" w14:paraId="209A3CDB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2429AD03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Überleitung am 1.10.2005: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DDF0A47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</w:tc>
      </w:tr>
      <w:tr w:rsidR="00AB2CAA" w14:paraId="5276BA24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81D6929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Einstellung in der Zeit </w:t>
            </w:r>
            <w:r>
              <w:rPr>
                <w:rFonts w:cs="Arial Fett"/>
              </w:rPr>
              <w:br/>
              <w:t>vom 1.10.2005 bis zum 31.12.2016: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B582E4C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</w:t>
            </w:r>
          </w:p>
          <w:p w14:paraId="00F502BD" w14:textId="77777777" w:rsidR="00AB2CAA" w:rsidRDefault="00AB2CAA" w:rsidP="00022C66">
            <w:pPr>
              <w:pStyle w:val="txt"/>
              <w:widowControl/>
            </w:pPr>
          </w:p>
        </w:tc>
      </w:tr>
      <w:tr w:rsidR="00AB2CAA" w14:paraId="54073390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2FCFDABC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Änderung(en) der Eingruppierung in der Zeit vom 1.10. bis zum 31.12.2016:</w:t>
            </w:r>
          </w:p>
        </w:tc>
      </w:tr>
      <w:tr w:rsidR="00AB2CAA" w14:paraId="45F070E9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33521047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Datum:</w:t>
            </w:r>
          </w:p>
          <w:p w14:paraId="6E473C05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Datum:</w:t>
            </w:r>
          </w:p>
          <w:p w14:paraId="3DD68FEA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Datum: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B5BE6D6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  <w:p w14:paraId="3FB38FFC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  <w:p w14:paraId="66A79448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</w:tc>
      </w:tr>
      <w:tr w:rsidR="00AB2CAA" w14:paraId="38C4C3B6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342883EB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Zuordnung am 31.12.2016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159B015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</w:tc>
      </w:tr>
      <w:tr w:rsidR="00AB2CAA" w14:paraId="018CA80C" w14:textId="77777777" w:rsidTr="00397136">
        <w:tc>
          <w:tcPr>
            <w:tcW w:w="2512" w:type="dxa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F94EBCA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Bewertung: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3F2699F2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Vergütungsgruppe: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46ECB29A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Fallgruppe:</w:t>
            </w:r>
          </w:p>
        </w:tc>
      </w:tr>
      <w:tr w:rsidR="00AB2CAA" w14:paraId="06DC4208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0C178FA2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Überleitung am 1.1.2017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EEDE0F6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</w:tc>
      </w:tr>
      <w:tr w:rsidR="00AB2CAA" w14:paraId="3D859ACF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4ADDE421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Höhergruppierungsantrag nach § 29b TVÜ-VKA:</w:t>
            </w:r>
            <w:r>
              <w:rPr>
                <w:rFonts w:cs="Arial Fett"/>
              </w:rPr>
              <w:br/>
              <w:t>(Angaben zum Sachstand, z.B. Antrag wurde (nicht) gestellt/abgelehnt</w:t>
            </w:r>
            <w:r>
              <w:rPr>
                <w:rFonts w:cs="Arial Fett"/>
              </w:rPr>
              <w:br/>
            </w:r>
            <w:r>
              <w:rPr>
                <w:rFonts w:cs="Arial Fett"/>
              </w:rPr>
              <w:br/>
            </w:r>
          </w:p>
        </w:tc>
      </w:tr>
      <w:tr w:rsidR="00AB2CAA" w14:paraId="3D69FD28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4990C25A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Einstellung ab dem 1.1.2017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17CD7A7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</w:tc>
      </w:tr>
      <w:tr w:rsidR="00AB2CAA" w14:paraId="76C51989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2621B90E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Änderungen der Eingruppierung nach dem 1.1.2017</w:t>
            </w:r>
          </w:p>
        </w:tc>
      </w:tr>
      <w:tr w:rsidR="00AB2CAA" w14:paraId="3A58C40B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0271999B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Datum: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B1E7419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</w:tc>
      </w:tr>
      <w:tr w:rsidR="00AB2CAA" w14:paraId="0BC80BFC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A65A61F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Datum: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28A2E215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</w:tc>
      </w:tr>
      <w:tr w:rsidR="00AB2CAA" w14:paraId="313B1672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480798C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Datum: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FC3AFC7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</w:tc>
      </w:tr>
      <w:tr w:rsidR="00AB2CAA" w14:paraId="37CFE92A" w14:textId="77777777" w:rsidTr="00397136">
        <w:tc>
          <w:tcPr>
            <w:tcW w:w="4823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42D8F33F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Derzeitige Angabe im Stellenplan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17F89DF1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Entgeltgruppe:</w:t>
            </w:r>
          </w:p>
        </w:tc>
      </w:tr>
      <w:tr w:rsidR="00AB2CAA" w14:paraId="718E3EB1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3E30B617" w14:textId="77777777" w:rsidR="00AB2CAA" w:rsidRDefault="00AB2CAA" w:rsidP="00022C66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Derzeitige Tätigkeit/Funktion</w:t>
            </w:r>
            <w:r>
              <w:rPr>
                <w:rFonts w:cs="Arial Fett"/>
              </w:rPr>
              <w:t xml:space="preserve"> (z.B. Sachbearbeiter/in, (stellv. Abteilungs-/Fachbereichsleiter/in):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6DC67548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Seit wann?</w:t>
            </w:r>
          </w:p>
        </w:tc>
      </w:tr>
      <w:tr w:rsidR="00AB2CAA" w14:paraId="455E7C67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9081019" w14:textId="77777777" w:rsidR="00AB2CAA" w:rsidRDefault="00AB2CAA" w:rsidP="00022C66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Ausbildung bzw. Prüfungen</w:t>
            </w:r>
            <w:r>
              <w:rPr>
                <w:rFonts w:cs="Arial Fett"/>
              </w:rPr>
              <w:t xml:space="preserve"> (auch besondere Lehrgänge):</w:t>
            </w:r>
          </w:p>
        </w:tc>
      </w:tr>
      <w:tr w:rsidR="00AB2CAA" w14:paraId="260FFCEE" w14:textId="77777777" w:rsidTr="00397136">
        <w:tc>
          <w:tcPr>
            <w:tcW w:w="2512" w:type="dxa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4D755DB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Art</w:t>
            </w:r>
          </w:p>
          <w:p w14:paraId="6405959D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454986D2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von - bis</w:t>
            </w:r>
          </w:p>
          <w:p w14:paraId="30C5F783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35B53289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Abschluss</w:t>
            </w:r>
          </w:p>
          <w:p w14:paraId="0360725D" w14:textId="77777777" w:rsidR="00AB2CAA" w:rsidRDefault="00AB2CAA" w:rsidP="00022C66">
            <w:pPr>
              <w:pStyle w:val="txt"/>
              <w:widowControl/>
            </w:pPr>
          </w:p>
        </w:tc>
      </w:tr>
      <w:tr w:rsidR="00AB2CAA" w14:paraId="15ADB0F5" w14:textId="77777777" w:rsidTr="00397136">
        <w:tc>
          <w:tcPr>
            <w:tcW w:w="2512" w:type="dxa"/>
            <w:vMerge w:val="restart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4E66F134" w14:textId="77777777" w:rsidR="00AB2CAA" w:rsidRDefault="00AB2CAA" w:rsidP="00022C66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t>Beschäftigungsumfang: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E404150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21689B4" w14:textId="77777777" w:rsidR="00AB2CAA" w:rsidRDefault="00AB2CAA" w:rsidP="00022C66">
            <w:pPr>
              <w:pStyle w:val="txt"/>
              <w:widowControl/>
            </w:pPr>
          </w:p>
        </w:tc>
      </w:tr>
      <w:tr w:rsidR="00AB2CAA" w14:paraId="6382F3A2" w14:textId="77777777" w:rsidTr="00397136">
        <w:tc>
          <w:tcPr>
            <w:tcW w:w="2512" w:type="dxa"/>
            <w:vMerge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436A766E" w14:textId="77777777" w:rsidR="00AB2CAA" w:rsidRDefault="00AB2CAA" w:rsidP="00022C66"/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64E221D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Vollbeschäftigung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E7FAFAA" w14:textId="77777777" w:rsidR="00AB2CAA" w:rsidRDefault="00AB2CAA" w:rsidP="00022C66">
            <w:pPr>
              <w:pStyle w:val="txt"/>
              <w:widowControl/>
            </w:pPr>
          </w:p>
        </w:tc>
      </w:tr>
      <w:tr w:rsidR="00AB2CAA" w14:paraId="01EC82D1" w14:textId="77777777" w:rsidTr="00397136">
        <w:tc>
          <w:tcPr>
            <w:tcW w:w="2512" w:type="dxa"/>
            <w:vMerge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31C976C1" w14:textId="77777777" w:rsidR="00AB2CAA" w:rsidRDefault="00AB2CAA" w:rsidP="00022C66"/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18DD88FB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Teilzeitbeschäftigung mit . . . Stunden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05DCC7E0" w14:textId="77777777" w:rsidR="00AB2CAA" w:rsidRDefault="00AB2CAA" w:rsidP="00022C66">
            <w:pPr>
              <w:pStyle w:val="txt"/>
              <w:widowControl/>
            </w:pPr>
          </w:p>
        </w:tc>
      </w:tr>
      <w:tr w:rsidR="00AB2CAA" w14:paraId="208F7811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6963465E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Haben sich nach der letzten Eingruppierung Änderungen in der Tätigkeit oder in sonstigen für die Eingruppierung maßgebenden Verhältnissen ergeben?</w:t>
            </w:r>
          </w:p>
        </w:tc>
      </w:tr>
      <w:tr w:rsidR="00AB2CAA" w14:paraId="081CBC8B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3AFDEE95" w14:textId="77777777" w:rsidR="00AB2CAA" w:rsidRDefault="00AB2CAA" w:rsidP="00022C66">
            <w:pPr>
              <w:pStyle w:val="txt"/>
              <w:widowControl/>
            </w:pPr>
            <w:r>
              <w:rPr>
                <w:rStyle w:val="hvhf"/>
                <w:rFonts w:cs="Arial Fett"/>
              </w:rPr>
              <w:lastRenderedPageBreak/>
              <w:t>Unmittelbarer Fachvorgesetzter: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3AB68BC4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Eingruppierung:</w:t>
            </w:r>
          </w:p>
        </w:tc>
      </w:tr>
      <w:tr w:rsidR="00AB2CAA" w14:paraId="47F6FDF3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5179C7E8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 xml:space="preserve">Sind durch ausdrückliche Anordnung bedienstete </w:t>
            </w:r>
            <w:r>
              <w:rPr>
                <w:rStyle w:val="hvhf"/>
                <w:rFonts w:cs="Arial Fett"/>
              </w:rPr>
              <w:t>ständig unterstellt</w:t>
            </w:r>
            <w:r>
              <w:rPr>
                <w:rFonts w:cs="Arial Fett"/>
              </w:rPr>
              <w:t>?</w:t>
            </w:r>
          </w:p>
        </w:tc>
      </w:tr>
      <w:tr w:rsidR="00AB2CAA" w14:paraId="518C1993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697937FB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ja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6A6576D1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nein</w:t>
            </w:r>
          </w:p>
        </w:tc>
      </w:tr>
      <w:tr w:rsidR="00AB2CAA" w14:paraId="414332B2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06BDFA97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Wenn ja, Anzahl und Eingruppierung:</w:t>
            </w:r>
          </w:p>
        </w:tc>
      </w:tr>
      <w:tr w:rsidR="00AB2CAA" w14:paraId="7CA7A691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49FCA736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Die ausdrückliche Anordnung ist ausgesprochen durch:</w:t>
            </w:r>
          </w:p>
        </w:tc>
      </w:tr>
      <w:tr w:rsidR="00AB2CAA" w14:paraId="655EDD21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46AE14B7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am: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1F5D9D0E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mit Wirkung vom:</w:t>
            </w:r>
          </w:p>
        </w:tc>
      </w:tr>
      <w:tr w:rsidR="00AB2CAA" w14:paraId="192D51E5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035619ED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 xml:space="preserve">Ist ein </w:t>
            </w:r>
            <w:proofErr w:type="spellStart"/>
            <w:r>
              <w:rPr>
                <w:rStyle w:val="hvhf"/>
                <w:rFonts w:cs="Arial Fett"/>
              </w:rPr>
              <w:t>Höhergruppierungantrag</w:t>
            </w:r>
            <w:proofErr w:type="spellEnd"/>
            <w:r>
              <w:rPr>
                <w:rFonts w:cs="Arial Fett"/>
              </w:rPr>
              <w:t xml:space="preserve"> über die derzeitige Eingruppierung hinaus gestellt worden?</w:t>
            </w:r>
          </w:p>
        </w:tc>
      </w:tr>
      <w:tr w:rsidR="00AB2CAA" w14:paraId="2335D0DF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7AAB8BE4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ja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22229188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nein</w:t>
            </w:r>
          </w:p>
        </w:tc>
      </w:tr>
      <w:tr w:rsidR="00AB2CAA" w14:paraId="63CE5B73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629AB2E8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Wenn ja, wie wurde hierüber entschieden?</w:t>
            </w:r>
          </w:p>
        </w:tc>
      </w:tr>
      <w:tr w:rsidR="00AB2CAA" w14:paraId="0B21C802" w14:textId="77777777" w:rsidTr="00397136">
        <w:tc>
          <w:tcPr>
            <w:tcW w:w="8881" w:type="dxa"/>
            <w:gridSpan w:val="3"/>
            <w:tcBorders>
              <w:top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7E973D90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 xml:space="preserve">Ist wegen der Eingruppierung ein </w:t>
            </w:r>
            <w:r>
              <w:rPr>
                <w:rStyle w:val="hvhf"/>
                <w:rFonts w:cs="Arial Fett"/>
              </w:rPr>
              <w:t>Arbeitsrechtsstreit</w:t>
            </w:r>
            <w:r>
              <w:rPr>
                <w:rFonts w:cs="Arial Fett"/>
              </w:rPr>
              <w:t xml:space="preserve"> anhängig gewesen?</w:t>
            </w:r>
          </w:p>
        </w:tc>
      </w:tr>
      <w:tr w:rsidR="00AB2CAA" w14:paraId="09B35576" w14:textId="77777777" w:rsidTr="00397136">
        <w:tc>
          <w:tcPr>
            <w:tcW w:w="4823" w:type="dxa"/>
            <w:gridSpan w:val="2"/>
            <w:tcBorders>
              <w:top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2A02B099" w14:textId="77777777" w:rsidR="00AB2CAA" w:rsidRDefault="00AB2CAA" w:rsidP="00022C66">
            <w:pPr>
              <w:pStyle w:val="txt"/>
              <w:widowControl/>
            </w:pPr>
            <w:proofErr w:type="gramStart"/>
            <w:r>
              <w:rPr>
                <w:rFonts w:cs="Arial Fett"/>
              </w:rPr>
              <w:t>[ ]</w:t>
            </w:r>
            <w:proofErr w:type="gramEnd"/>
            <w:r>
              <w:rPr>
                <w:rFonts w:cs="Arial Fett"/>
              </w:rPr>
              <w:t xml:space="preserve"> ja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443D9614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[ nein]</w:t>
            </w:r>
          </w:p>
        </w:tc>
      </w:tr>
      <w:tr w:rsidR="00AB2CAA" w14:paraId="650AC67A" w14:textId="77777777" w:rsidTr="00397136">
        <w:tc>
          <w:tcPr>
            <w:tcW w:w="8881" w:type="dxa"/>
            <w:gridSpan w:val="3"/>
            <w:tcBorders>
              <w:top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  <w:vAlign w:val="bottom"/>
          </w:tcPr>
          <w:p w14:paraId="3FE23B53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Wenn ja, wie wurde entschieden?</w:t>
            </w:r>
          </w:p>
        </w:tc>
      </w:tr>
    </w:tbl>
    <w:p w14:paraId="1AD7C6A0" w14:textId="77777777" w:rsidR="00AB2CAA" w:rsidRDefault="00AB2CAA" w:rsidP="00AB2CAA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6"/>
        <w:gridCol w:w="4445"/>
      </w:tblGrid>
      <w:tr w:rsidR="00AB2CAA" w14:paraId="66ED5266" w14:textId="77777777" w:rsidTr="00022C66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2EBAD0F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..............................</w:t>
            </w:r>
          </w:p>
          <w:p w14:paraId="065AF67D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Unterschrift des Stelleninhabers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AAECB4F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..............................</w:t>
            </w:r>
          </w:p>
          <w:p w14:paraId="4EBA94DA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Unterschrift des Fachvorgesetzten</w:t>
            </w:r>
          </w:p>
        </w:tc>
      </w:tr>
    </w:tbl>
    <w:p w14:paraId="4332A5D9" w14:textId="77777777" w:rsidR="00AB2CAA" w:rsidRDefault="00AB2CAA" w:rsidP="00AB2CAA">
      <w:pPr>
        <w:pStyle w:val="tblbschr"/>
        <w:widowControl/>
        <w:rPr>
          <w:rFonts w:cs="Arial Fett"/>
        </w:rPr>
      </w:pPr>
    </w:p>
    <w:p w14:paraId="58273E46" w14:textId="1B9F23F1" w:rsidR="00AB2CAA" w:rsidRDefault="00AB2CAA" w:rsidP="00AB2CAA">
      <w:pPr>
        <w:pStyle w:val="tblbschr"/>
        <w:widowControl/>
      </w:pPr>
      <w:r>
        <w:rPr>
          <w:rFonts w:cs="Arial Fett"/>
        </w:rPr>
        <w:t>Durch die Unterschriften wird die Vollständigkeit und Richtigkeit des Personalbogens und der anliegenden Tätigkeitsbeschreibung bestätigt.</w:t>
      </w:r>
    </w:p>
    <w:p w14:paraId="748CDA1E" w14:textId="77777777" w:rsidR="00AB2CAA" w:rsidRDefault="00AB2CAA" w:rsidP="00AB2CAA">
      <w:pPr>
        <w:spacing w:before="118" w:line="20" w:lineRule="exact"/>
      </w:pPr>
    </w:p>
    <w:tbl>
      <w:tblPr>
        <w:tblStyle w:val="Tabellenraster"/>
        <w:tblW w:w="4900" w:type="pc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1"/>
      </w:tblGrid>
      <w:tr w:rsidR="00AB2CAA" w14:paraId="2FB7D9A5" w14:textId="77777777" w:rsidTr="00022C66"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A98B72B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........................................</w:t>
            </w:r>
            <w:r>
              <w:rPr>
                <w:rFonts w:cs="Arial Fett"/>
              </w:rPr>
              <w:br/>
              <w:t>Name, Vorname</w:t>
            </w:r>
          </w:p>
        </w:tc>
      </w:tr>
    </w:tbl>
    <w:p w14:paraId="21186189" w14:textId="77777777" w:rsidR="00AB2CAA" w:rsidRDefault="00AB2CAA" w:rsidP="00AB2CAA">
      <w:pPr>
        <w:spacing w:before="118" w:line="20" w:lineRule="exact"/>
      </w:pPr>
    </w:p>
    <w:p w14:paraId="3F627FD0" w14:textId="77777777" w:rsidR="00AB2CAA" w:rsidRDefault="00AB2CAA" w:rsidP="00AB2CAA">
      <w:pPr>
        <w:pStyle w:val="txt"/>
        <w:widowControl/>
      </w:pPr>
      <w:r>
        <w:rPr>
          <w:rFonts w:cs="Arial Fett"/>
        </w:rPr>
        <w:t>Beschreibung aller anfallenden Arbeitsvorgänge nach § 12 Abs. 2 TVöD</w:t>
      </w:r>
    </w:p>
    <w:tbl>
      <w:tblPr>
        <w:tblStyle w:val="Tabellenraster"/>
        <w:tblW w:w="4900" w:type="pct"/>
        <w:tblInd w:w="170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0"/>
        <w:gridCol w:w="2220"/>
        <w:gridCol w:w="2220"/>
      </w:tblGrid>
      <w:tr w:rsidR="00AB2CAA" w14:paraId="25FDF0E2" w14:textId="77777777" w:rsidTr="00022C66">
        <w:trPr>
          <w:tblHeader/>
        </w:trPr>
        <w:tc>
          <w:tcPr>
            <w:tcW w:w="2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D8E0"/>
            <w:tcMar>
              <w:top w:w="54" w:type="dxa"/>
              <w:left w:w="54" w:type="dxa"/>
              <w:bottom w:w="0" w:type="dxa"/>
              <w:right w:w="54" w:type="dxa"/>
            </w:tcMar>
          </w:tcPr>
          <w:p w14:paraId="40CE2D7F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Lfd. Nr.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D8E0"/>
            <w:tcMar>
              <w:top w:w="54" w:type="dxa"/>
              <w:left w:w="54" w:type="dxa"/>
              <w:bottom w:w="0" w:type="dxa"/>
              <w:right w:w="54" w:type="dxa"/>
            </w:tcMar>
          </w:tcPr>
          <w:p w14:paraId="40B4404C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Arbeitsvorgang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D8E0"/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E13714F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Zeitanteil in v.H.*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0D8E0"/>
            <w:tcMar>
              <w:top w:w="54" w:type="dxa"/>
              <w:left w:w="54" w:type="dxa"/>
              <w:bottom w:w="0" w:type="dxa"/>
              <w:right w:w="54" w:type="dxa"/>
            </w:tcMar>
          </w:tcPr>
          <w:p w14:paraId="2AEECB67" w14:textId="77777777" w:rsidR="00AB2CAA" w:rsidRDefault="00AB2CAA" w:rsidP="00022C66">
            <w:pPr>
              <w:pStyle w:val="txt"/>
              <w:widowControl/>
            </w:pPr>
            <w:r>
              <w:rPr>
                <w:rFonts w:cs="Arial Fett"/>
              </w:rPr>
              <w:t>Bewertung</w:t>
            </w:r>
            <w:r>
              <w:rPr>
                <w:rFonts w:cs="Arial Fett"/>
              </w:rPr>
              <w:br/>
              <w:t>(nicht ausfüllen)</w:t>
            </w:r>
          </w:p>
        </w:tc>
      </w:tr>
      <w:tr w:rsidR="00AB2CAA" w14:paraId="39D4875F" w14:textId="77777777" w:rsidTr="00022C66">
        <w:tc>
          <w:tcPr>
            <w:tcW w:w="238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A0EC600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43CEB4CF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6BFB35A0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1F451F75" w14:textId="77777777" w:rsidR="00AB2CAA" w:rsidRDefault="00AB2CAA" w:rsidP="00022C66">
            <w:pPr>
              <w:pStyle w:val="txt"/>
              <w:widowControl/>
            </w:pPr>
          </w:p>
        </w:tc>
      </w:tr>
      <w:tr w:rsidR="00AB2CAA" w14:paraId="2AAD33E7" w14:textId="77777777" w:rsidTr="00022C66">
        <w:tc>
          <w:tcPr>
            <w:tcW w:w="238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295A265F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027EE2B5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8CBE536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21252FF3" w14:textId="77777777" w:rsidR="00AB2CAA" w:rsidRDefault="00AB2CAA" w:rsidP="00022C66">
            <w:pPr>
              <w:pStyle w:val="txt"/>
              <w:widowControl/>
            </w:pPr>
          </w:p>
        </w:tc>
      </w:tr>
      <w:tr w:rsidR="00AB2CAA" w14:paraId="147A8D7F" w14:textId="77777777" w:rsidTr="00022C66">
        <w:tc>
          <w:tcPr>
            <w:tcW w:w="238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51ACE85A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715AB0D0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3F3E1FE3" w14:textId="77777777" w:rsidR="00AB2CAA" w:rsidRDefault="00AB2CAA" w:rsidP="00022C66">
            <w:pPr>
              <w:pStyle w:val="txt"/>
              <w:widowControl/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</w:tcBorders>
            <w:tcMar>
              <w:top w:w="54" w:type="dxa"/>
              <w:left w:w="54" w:type="dxa"/>
              <w:bottom w:w="0" w:type="dxa"/>
              <w:right w:w="54" w:type="dxa"/>
            </w:tcMar>
          </w:tcPr>
          <w:p w14:paraId="4D5A18E9" w14:textId="77777777" w:rsidR="00AB2CAA" w:rsidRDefault="00AB2CAA" w:rsidP="00022C66">
            <w:pPr>
              <w:pStyle w:val="txt"/>
              <w:widowControl/>
            </w:pPr>
          </w:p>
        </w:tc>
      </w:tr>
    </w:tbl>
    <w:p w14:paraId="78A025DA" w14:textId="32D90C70" w:rsidR="00AB2CAA" w:rsidRDefault="00AB2CAA" w:rsidP="00AB2CAA">
      <w:pPr>
        <w:pStyle w:val="tblbschr"/>
        <w:widowControl/>
        <w:rPr>
          <w:rFonts w:cs="Arial Fett"/>
        </w:rPr>
      </w:pPr>
    </w:p>
    <w:p w14:paraId="4BBF026C" w14:textId="77777777" w:rsidR="00AB2CAA" w:rsidRDefault="00AB2CAA" w:rsidP="00AB2CAA">
      <w:pPr>
        <w:pStyle w:val="tblbschr"/>
        <w:widowControl/>
        <w:rPr>
          <w:rFonts w:cs="Arial Fett"/>
        </w:rPr>
      </w:pPr>
    </w:p>
    <w:p w14:paraId="6CDBBB69" w14:textId="091152BF" w:rsidR="00AB2CAA" w:rsidRDefault="00AB2CAA" w:rsidP="00AB2CAA">
      <w:pPr>
        <w:pStyle w:val="tblbschr"/>
        <w:widowControl/>
      </w:pPr>
      <w:r>
        <w:rPr>
          <w:rFonts w:cs="Arial Fett"/>
        </w:rPr>
        <w:t>* Einzutragen sind die genauen zeitlichen Anteile an der gesamten Tätigkeit</w:t>
      </w:r>
    </w:p>
    <w:p w14:paraId="45A8C4D9" w14:textId="3501A837" w:rsidR="00066A43" w:rsidRDefault="00AB2CAA" w:rsidP="00AB2CAA">
      <w:pPr>
        <w:pStyle w:val="tblbschr"/>
        <w:widowControl/>
      </w:pPr>
      <w:r>
        <w:rPr>
          <w:rStyle w:val="hvhf"/>
          <w:rFonts w:cs="Arial Fett"/>
        </w:rPr>
        <w:t>(Anzugeben sind auch die für die Aufgabenerledigung erforderlichen Fachkenntnisse und Fähigkeiten)</w:t>
      </w:r>
    </w:p>
    <w:sectPr w:rsidR="00066A4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6172C" w14:textId="77777777" w:rsidR="00000000" w:rsidRDefault="003717BE">
      <w:pPr>
        <w:spacing w:after="0" w:line="240" w:lineRule="auto"/>
      </w:pPr>
      <w:r>
        <w:separator/>
      </w:r>
    </w:p>
  </w:endnote>
  <w:endnote w:type="continuationSeparator" w:id="0">
    <w:p w14:paraId="083568AF" w14:textId="77777777" w:rsidR="00000000" w:rsidRDefault="003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55C5" w14:textId="77777777" w:rsidR="00000000" w:rsidRDefault="003717BE">
      <w:pPr>
        <w:spacing w:after="0" w:line="240" w:lineRule="auto"/>
      </w:pPr>
      <w:r>
        <w:separator/>
      </w:r>
    </w:p>
  </w:footnote>
  <w:footnote w:type="continuationSeparator" w:id="0">
    <w:p w14:paraId="0ECAF24C" w14:textId="77777777" w:rsidR="00000000" w:rsidRDefault="0037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0D12" w14:textId="36B0BAF9" w:rsidR="0041581F" w:rsidRPr="00DE7C67" w:rsidRDefault="003717BE" w:rsidP="00517B4F">
    <w:pPr>
      <w:rPr>
        <w:color w:val="D9D9D9" w:themeColor="background1" w:themeShade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24FB1"/>
    <w:multiLevelType w:val="multilevel"/>
    <w:tmpl w:val="E83AAF60"/>
    <w:styleLink w:val="Ueberschriften"/>
    <w:lvl w:ilvl="0">
      <w:start w:val="1"/>
      <w:numFmt w:val="decimal"/>
      <w:pStyle w:val="U1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32"/>
      </w:rPr>
    </w:lvl>
    <w:lvl w:ilvl="1">
      <w:start w:val="1"/>
      <w:numFmt w:val="decimal"/>
      <w:pStyle w:val="U2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sz w:val="28"/>
      </w:rPr>
    </w:lvl>
    <w:lvl w:ilvl="2">
      <w:start w:val="1"/>
      <w:numFmt w:val="decimal"/>
      <w:pStyle w:val="U3"/>
      <w:lvlText w:val=""/>
      <w:lvlJc w:val="left"/>
      <w:pPr>
        <w:tabs>
          <w:tab w:val="num" w:pos="0"/>
        </w:tabs>
      </w:pPr>
      <w:rPr>
        <w:rFonts w:ascii="Arial" w:hAnsi="Arial"/>
        <w:b/>
        <w:i w:val="0"/>
        <w:color w:val="auto"/>
        <w:sz w:val="24"/>
      </w:rPr>
    </w:lvl>
    <w:lvl w:ilvl="3">
      <w:start w:val="1"/>
      <w:numFmt w:val="decimal"/>
      <w:pStyle w:val="U4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/>
        <w:b/>
        <w:i w:val="0"/>
        <w:sz w:val="20"/>
      </w:rPr>
    </w:lvl>
    <w:lvl w:ilvl="4">
      <w:start w:val="1"/>
      <w:numFmt w:val="decimal"/>
      <w:pStyle w:val="U5"/>
      <w:lvlText w:val="%1.%2.%3.%4.%5"/>
      <w:lvlJc w:val="left"/>
      <w:pPr>
        <w:tabs>
          <w:tab w:val="num" w:pos="907"/>
        </w:tabs>
        <w:ind w:left="907" w:hanging="907"/>
      </w:pPr>
      <w:rPr>
        <w:rFonts w:ascii="Arial" w:hAnsi="Arial"/>
        <w:b/>
        <w:i w:val="0"/>
        <w:sz w:val="20"/>
      </w:rPr>
    </w:lvl>
    <w:lvl w:ilvl="5">
      <w:start w:val="1"/>
      <w:numFmt w:val="decimal"/>
      <w:pStyle w:val="U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6">
      <w:start w:val="1"/>
      <w:numFmt w:val="decimal"/>
      <w:pStyle w:val="U7"/>
      <w:lvlText w:val="%1.%2.%3.%4.%5.%6.%7"/>
      <w:lvlJc w:val="left"/>
      <w:pPr>
        <w:tabs>
          <w:tab w:val="num" w:pos="1134"/>
        </w:tabs>
        <w:ind w:left="1134" w:hanging="1134"/>
      </w:pPr>
      <w:rPr>
        <w:rFonts w:ascii="Arial" w:hAnsi="Arial"/>
        <w:b/>
        <w:i w:val="0"/>
        <w:sz w:val="20"/>
      </w:rPr>
    </w:lvl>
    <w:lvl w:ilvl="7">
      <w:start w:val="1"/>
      <w:numFmt w:val="decimal"/>
      <w:pStyle w:val="U8"/>
      <w:lvlText w:val="%1.%2.%3.%4.%5.%6.%7.%8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  <w:lvl w:ilvl="8">
      <w:start w:val="1"/>
      <w:numFmt w:val="decimal"/>
      <w:pStyle w:val="U9"/>
      <w:lvlText w:val="%1.%2.%3.%4.%5.%6.%7.%8.%9"/>
      <w:lvlJc w:val="left"/>
      <w:pPr>
        <w:tabs>
          <w:tab w:val="num" w:pos="1417"/>
        </w:tabs>
        <w:ind w:left="1417" w:hanging="1417"/>
      </w:pPr>
      <w:rPr>
        <w:rFonts w:ascii="Arial" w:hAnsi="Arial"/>
        <w:b/>
        <w:i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06"/>
    <w:rsid w:val="00066A43"/>
    <w:rsid w:val="003717BE"/>
    <w:rsid w:val="00397136"/>
    <w:rsid w:val="00603006"/>
    <w:rsid w:val="00AB2CAA"/>
    <w:rsid w:val="00A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F9BE"/>
  <w15:chartTrackingRefBased/>
  <w15:docId w15:val="{9E7CA0DF-9F4A-473F-9C09-46D39A3D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2CAA"/>
  </w:style>
  <w:style w:type="paragraph" w:styleId="berschrift1">
    <w:name w:val="heading 1"/>
    <w:basedOn w:val="Standard"/>
    <w:next w:val="Standard"/>
    <w:link w:val="berschrift1Zchn"/>
    <w:uiPriority w:val="9"/>
    <w:qFormat/>
    <w:rsid w:val="00066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6A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06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B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2CAA"/>
  </w:style>
  <w:style w:type="paragraph" w:customStyle="1" w:styleId="txt">
    <w:name w:val="txt"/>
    <w:rsid w:val="00AB2CAA"/>
    <w:pPr>
      <w:widowControl w:val="0"/>
      <w:spacing w:after="60" w:line="260" w:lineRule="exact"/>
    </w:pPr>
    <w:rPr>
      <w:rFonts w:ascii="Arial" w:eastAsia="Arial Fett" w:hAnsi="Arial" w:cs="Times New Roman"/>
      <w:sz w:val="20"/>
      <w:szCs w:val="20"/>
      <w:lang w:eastAsia="de-DE"/>
    </w:rPr>
  </w:style>
  <w:style w:type="character" w:customStyle="1" w:styleId="hvhf">
    <w:name w:val="hvh_f"/>
    <w:rsid w:val="00AB2CAA"/>
    <w:rPr>
      <w:b/>
    </w:rPr>
  </w:style>
  <w:style w:type="paragraph" w:customStyle="1" w:styleId="U1">
    <w:name w:val="U1"/>
    <w:basedOn w:val="txt"/>
    <w:next w:val="txt"/>
    <w:rsid w:val="00AB2CAA"/>
    <w:pPr>
      <w:numPr>
        <w:numId w:val="1"/>
      </w:numPr>
      <w:tabs>
        <w:tab w:val="left" w:pos="0"/>
      </w:tabs>
      <w:spacing w:before="200" w:after="40" w:line="300" w:lineRule="exact"/>
      <w:outlineLvl w:val="0"/>
    </w:pPr>
    <w:rPr>
      <w:b/>
      <w:sz w:val="32"/>
    </w:rPr>
  </w:style>
  <w:style w:type="paragraph" w:customStyle="1" w:styleId="tblbschr">
    <w:name w:val="tbl_bschr"/>
    <w:basedOn w:val="txt"/>
    <w:rsid w:val="00AB2CAA"/>
    <w:pPr>
      <w:spacing w:after="0"/>
    </w:pPr>
    <w:rPr>
      <w:b/>
      <w:sz w:val="18"/>
    </w:rPr>
  </w:style>
  <w:style w:type="paragraph" w:customStyle="1" w:styleId="U2">
    <w:name w:val="U2"/>
    <w:basedOn w:val="txt"/>
    <w:next w:val="txt"/>
    <w:rsid w:val="00AB2CAA"/>
    <w:pPr>
      <w:numPr>
        <w:ilvl w:val="1"/>
        <w:numId w:val="1"/>
      </w:numPr>
      <w:tabs>
        <w:tab w:val="left" w:pos="0"/>
      </w:tabs>
      <w:spacing w:before="160" w:after="40"/>
      <w:outlineLvl w:val="1"/>
    </w:pPr>
    <w:rPr>
      <w:b/>
      <w:i/>
      <w:sz w:val="28"/>
    </w:rPr>
  </w:style>
  <w:style w:type="paragraph" w:customStyle="1" w:styleId="U3">
    <w:name w:val="U3"/>
    <w:basedOn w:val="txt"/>
    <w:next w:val="txt"/>
    <w:rsid w:val="00AB2CAA"/>
    <w:pPr>
      <w:numPr>
        <w:ilvl w:val="2"/>
        <w:numId w:val="1"/>
      </w:numPr>
      <w:tabs>
        <w:tab w:val="left" w:pos="0"/>
      </w:tabs>
      <w:spacing w:before="120" w:after="40"/>
      <w:outlineLvl w:val="2"/>
    </w:pPr>
    <w:rPr>
      <w:b/>
      <w:sz w:val="24"/>
    </w:rPr>
  </w:style>
  <w:style w:type="paragraph" w:customStyle="1" w:styleId="U4">
    <w:name w:val="U4"/>
    <w:basedOn w:val="txt"/>
    <w:next w:val="txt"/>
    <w:rsid w:val="00AB2CAA"/>
    <w:pPr>
      <w:numPr>
        <w:ilvl w:val="3"/>
        <w:numId w:val="1"/>
      </w:numPr>
      <w:tabs>
        <w:tab w:val="left" w:pos="794"/>
      </w:tabs>
      <w:spacing w:before="100" w:after="20"/>
      <w:outlineLvl w:val="3"/>
    </w:pPr>
    <w:rPr>
      <w:b/>
    </w:rPr>
  </w:style>
  <w:style w:type="paragraph" w:customStyle="1" w:styleId="U5">
    <w:name w:val="U5"/>
    <w:basedOn w:val="txt"/>
    <w:next w:val="txt"/>
    <w:rsid w:val="00AB2CAA"/>
    <w:pPr>
      <w:numPr>
        <w:ilvl w:val="4"/>
        <w:numId w:val="1"/>
      </w:numPr>
      <w:tabs>
        <w:tab w:val="left" w:pos="907"/>
      </w:tabs>
      <w:spacing w:before="100" w:after="20"/>
      <w:outlineLvl w:val="4"/>
    </w:pPr>
    <w:rPr>
      <w:b/>
    </w:rPr>
  </w:style>
  <w:style w:type="paragraph" w:customStyle="1" w:styleId="U6">
    <w:name w:val="U6"/>
    <w:basedOn w:val="txt"/>
    <w:rsid w:val="00AB2CAA"/>
    <w:pPr>
      <w:numPr>
        <w:ilvl w:val="5"/>
        <w:numId w:val="1"/>
      </w:numPr>
      <w:tabs>
        <w:tab w:val="left" w:pos="1134"/>
      </w:tabs>
      <w:outlineLvl w:val="5"/>
    </w:pPr>
    <w:rPr>
      <w:b/>
    </w:rPr>
  </w:style>
  <w:style w:type="paragraph" w:customStyle="1" w:styleId="U7">
    <w:name w:val="U7"/>
    <w:basedOn w:val="txt"/>
    <w:next w:val="txt"/>
    <w:rsid w:val="00AB2CAA"/>
    <w:pPr>
      <w:numPr>
        <w:ilvl w:val="6"/>
        <w:numId w:val="1"/>
      </w:numPr>
      <w:tabs>
        <w:tab w:val="left" w:pos="1134"/>
      </w:tabs>
      <w:spacing w:after="100"/>
      <w:outlineLvl w:val="6"/>
    </w:pPr>
    <w:rPr>
      <w:b/>
    </w:rPr>
  </w:style>
  <w:style w:type="paragraph" w:customStyle="1" w:styleId="U8">
    <w:name w:val="U8"/>
    <w:basedOn w:val="txt"/>
    <w:next w:val="txt"/>
    <w:rsid w:val="00AB2CAA"/>
    <w:pPr>
      <w:numPr>
        <w:ilvl w:val="7"/>
        <w:numId w:val="1"/>
      </w:numPr>
      <w:tabs>
        <w:tab w:val="left" w:pos="1417"/>
      </w:tabs>
      <w:spacing w:after="100"/>
      <w:outlineLvl w:val="7"/>
    </w:pPr>
    <w:rPr>
      <w:b/>
    </w:rPr>
  </w:style>
  <w:style w:type="paragraph" w:customStyle="1" w:styleId="U9">
    <w:name w:val="U9"/>
    <w:basedOn w:val="txt"/>
    <w:next w:val="txt"/>
    <w:rsid w:val="00AB2CAA"/>
    <w:pPr>
      <w:numPr>
        <w:ilvl w:val="8"/>
        <w:numId w:val="1"/>
      </w:numPr>
      <w:tabs>
        <w:tab w:val="left" w:pos="1417"/>
      </w:tabs>
      <w:spacing w:after="100"/>
      <w:outlineLvl w:val="8"/>
    </w:pPr>
    <w:rPr>
      <w:b/>
    </w:rPr>
  </w:style>
  <w:style w:type="numbering" w:customStyle="1" w:styleId="Ueberschriften">
    <w:name w:val="Ueberschriften"/>
    <w:rsid w:val="00AB2CA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D153F-CA07-4500-98AB-70915045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Herzog, Christoph</dc:creator>
  <cp:keywords/>
  <dc:description/>
  <cp:lastModifiedBy>Herzog, Christoph</cp:lastModifiedBy>
  <cp:revision>5</cp:revision>
  <dcterms:created xsi:type="dcterms:W3CDTF">2019-08-19T14:49:00Z</dcterms:created>
  <dcterms:modified xsi:type="dcterms:W3CDTF">2021-03-16T14:29:00Z</dcterms:modified>
</cp:coreProperties>
</file>